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院区19号楼南门传达室安装物品摆放台</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院区19号楼南门传达室安装物品摆放台项目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1.院区19号楼南门传达室安装物品摆放台</w:t>
      </w:r>
      <w:r>
        <w:rPr>
          <w:rFonts w:hint="eastAsia" w:ascii="仿宋" w:hAnsi="仿宋" w:eastAsia="仿宋"/>
          <w:sz w:val="30"/>
          <w:szCs w:val="30"/>
          <w:lang w:val="en-US" w:eastAsia="zh-CN"/>
        </w:rPr>
        <w:t>并安装车棚闸机雨棚</w:t>
      </w:r>
      <w:r>
        <w:rPr>
          <w:rFonts w:hint="eastAsia" w:ascii="仿宋" w:hAnsi="仿宋" w:eastAsia="仿宋"/>
          <w:sz w:val="30"/>
          <w:szCs w:val="30"/>
          <w:lang w:eastAsia="zh-CN"/>
        </w:rPr>
        <w:t>，</w:t>
      </w:r>
      <w:r>
        <w:rPr>
          <w:rFonts w:hint="eastAsia" w:ascii="仿宋" w:hAnsi="仿宋" w:eastAsia="仿宋"/>
          <w:sz w:val="30"/>
          <w:szCs w:val="30"/>
          <w:lang w:val="en-US" w:eastAsia="zh-CN"/>
        </w:rPr>
        <w:t>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w:t>
      </w:r>
      <w:bookmarkStart w:id="0" w:name="_GoBack"/>
      <w:bookmarkEnd w:id="0"/>
      <w:r>
        <w:rPr>
          <w:rFonts w:hint="eastAsia" w:ascii="仿宋" w:hAnsi="仿宋" w:eastAsia="仿宋"/>
          <w:sz w:val="30"/>
          <w:szCs w:val="30"/>
        </w:rPr>
        <w:t>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w:t>
      </w:r>
      <w:r>
        <w:rPr>
          <w:rFonts w:hint="eastAsia" w:ascii="仿宋" w:hAnsi="仿宋" w:eastAsia="仿宋" w:cs="宋体"/>
          <w:kern w:val="0"/>
          <w:sz w:val="30"/>
          <w:szCs w:val="30"/>
          <w:lang w:val="en-US" w:eastAsia="zh-CN"/>
        </w:rPr>
        <w:t>5</w:t>
      </w:r>
      <w:r>
        <w:rPr>
          <w:rFonts w:hint="eastAsia" w:ascii="仿宋" w:hAnsi="仿宋" w:eastAsia="仿宋" w:cs="宋体"/>
          <w:kern w:val="0"/>
          <w:sz w:val="30"/>
          <w:szCs w:val="30"/>
        </w:rPr>
        <w:t>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13000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6"/>
        <w:gridCol w:w="2"/>
        <w:gridCol w:w="1018"/>
        <w:gridCol w:w="2"/>
        <w:gridCol w:w="3382"/>
        <w:gridCol w:w="5"/>
        <w:gridCol w:w="1016"/>
        <w:gridCol w:w="7"/>
        <w:gridCol w:w="815"/>
        <w:gridCol w:w="7"/>
        <w:gridCol w:w="1014"/>
        <w:gridCol w:w="9"/>
        <w:gridCol w:w="627"/>
        <w:gridCol w:w="2"/>
      </w:tblGrid>
      <w:tr w14:paraId="50BE3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5000"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94989B3">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院区19号楼南门传达室安装物品摆放台</w:t>
            </w:r>
          </w:p>
        </w:tc>
      </w:tr>
      <w:tr w14:paraId="3DB90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6F3C8">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序号</w:t>
            </w:r>
          </w:p>
        </w:tc>
        <w:tc>
          <w:tcPr>
            <w:tcW w:w="599" w:type="pct"/>
            <w:gridSpan w:val="2"/>
            <w:vMerge w:val="restart"/>
            <w:tcBorders>
              <w:top w:val="single" w:color="000000" w:sz="4" w:space="0"/>
              <w:left w:val="nil"/>
              <w:bottom w:val="single" w:color="000000" w:sz="4" w:space="0"/>
              <w:right w:val="single" w:color="000000" w:sz="4" w:space="0"/>
            </w:tcBorders>
            <w:shd w:val="clear" w:color="auto" w:fill="auto"/>
            <w:noWrap/>
            <w:vAlign w:val="center"/>
          </w:tcPr>
          <w:p w14:paraId="6C0505C7">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项目名称</w:t>
            </w:r>
          </w:p>
        </w:tc>
        <w:tc>
          <w:tcPr>
            <w:tcW w:w="1986" w:type="pct"/>
            <w:gridSpan w:val="2"/>
            <w:vMerge w:val="restart"/>
            <w:tcBorders>
              <w:top w:val="single" w:color="000000" w:sz="4" w:space="0"/>
              <w:left w:val="nil"/>
              <w:bottom w:val="single" w:color="000000" w:sz="4" w:space="0"/>
              <w:right w:val="single" w:color="000000" w:sz="4" w:space="0"/>
            </w:tcBorders>
            <w:shd w:val="clear" w:color="auto" w:fill="auto"/>
            <w:noWrap/>
            <w:vAlign w:val="center"/>
          </w:tcPr>
          <w:p w14:paraId="58956F80">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项目特征描述</w:t>
            </w:r>
          </w:p>
        </w:tc>
        <w:tc>
          <w:tcPr>
            <w:tcW w:w="5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84C6">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计量单位</w:t>
            </w: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91CD1">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工程量</w:t>
            </w:r>
          </w:p>
        </w:tc>
        <w:tc>
          <w:tcPr>
            <w:tcW w:w="97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B50">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金额（元）</w:t>
            </w:r>
          </w:p>
        </w:tc>
      </w:tr>
      <w:tr w14:paraId="2786B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5593E">
            <w:pPr>
              <w:jc w:val="center"/>
              <w:rPr>
                <w:rFonts w:hint="eastAsia" w:ascii="仿宋" w:hAnsi="仿宋" w:eastAsia="仿宋" w:cs="仿宋"/>
                <w:b w:val="0"/>
                <w:bCs w:val="0"/>
                <w:i w:val="0"/>
                <w:iCs w:val="0"/>
                <w:color w:val="000000"/>
                <w:sz w:val="20"/>
                <w:szCs w:val="20"/>
                <w:u w:val="none"/>
              </w:rPr>
            </w:pPr>
          </w:p>
        </w:tc>
        <w:tc>
          <w:tcPr>
            <w:tcW w:w="599" w:type="pct"/>
            <w:gridSpan w:val="2"/>
            <w:vMerge w:val="continue"/>
            <w:tcBorders>
              <w:top w:val="single" w:color="000000" w:sz="4" w:space="0"/>
              <w:left w:val="nil"/>
              <w:bottom w:val="single" w:color="000000" w:sz="4" w:space="0"/>
              <w:right w:val="single" w:color="000000" w:sz="4" w:space="0"/>
            </w:tcBorders>
            <w:shd w:val="clear" w:color="auto" w:fill="auto"/>
            <w:noWrap/>
            <w:vAlign w:val="center"/>
          </w:tcPr>
          <w:p w14:paraId="0FC82EAD">
            <w:pPr>
              <w:jc w:val="center"/>
              <w:rPr>
                <w:rFonts w:hint="eastAsia" w:ascii="仿宋" w:hAnsi="仿宋" w:eastAsia="仿宋" w:cs="仿宋"/>
                <w:b w:val="0"/>
                <w:bCs w:val="0"/>
                <w:i w:val="0"/>
                <w:iCs w:val="0"/>
                <w:color w:val="000000"/>
                <w:sz w:val="20"/>
                <w:szCs w:val="20"/>
                <w:u w:val="none"/>
              </w:rPr>
            </w:pPr>
          </w:p>
        </w:tc>
        <w:tc>
          <w:tcPr>
            <w:tcW w:w="1986" w:type="pct"/>
            <w:gridSpan w:val="2"/>
            <w:vMerge w:val="continue"/>
            <w:tcBorders>
              <w:top w:val="single" w:color="000000" w:sz="4" w:space="0"/>
              <w:left w:val="nil"/>
              <w:bottom w:val="single" w:color="000000" w:sz="4" w:space="0"/>
              <w:right w:val="single" w:color="000000" w:sz="4" w:space="0"/>
            </w:tcBorders>
            <w:shd w:val="clear" w:color="auto" w:fill="auto"/>
            <w:noWrap/>
            <w:vAlign w:val="center"/>
          </w:tcPr>
          <w:p w14:paraId="4F830F60">
            <w:pPr>
              <w:jc w:val="center"/>
              <w:rPr>
                <w:rFonts w:hint="eastAsia" w:ascii="仿宋" w:hAnsi="仿宋" w:eastAsia="仿宋" w:cs="仿宋"/>
                <w:b w:val="0"/>
                <w:bCs w:val="0"/>
                <w:i w:val="0"/>
                <w:iCs w:val="0"/>
                <w:color w:val="000000"/>
                <w:sz w:val="20"/>
                <w:szCs w:val="20"/>
                <w:u w:val="none"/>
              </w:rPr>
            </w:pPr>
          </w:p>
        </w:tc>
        <w:tc>
          <w:tcPr>
            <w:tcW w:w="5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44FDA">
            <w:pPr>
              <w:jc w:val="center"/>
              <w:rPr>
                <w:rFonts w:hint="eastAsia" w:ascii="仿宋" w:hAnsi="仿宋" w:eastAsia="仿宋" w:cs="仿宋"/>
                <w:b w:val="0"/>
                <w:bCs w:val="0"/>
                <w:i w:val="0"/>
                <w:iCs w:val="0"/>
                <w:color w:val="000000"/>
                <w:sz w:val="20"/>
                <w:szCs w:val="20"/>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467A">
            <w:pPr>
              <w:jc w:val="center"/>
              <w:rPr>
                <w:rFonts w:hint="eastAsia" w:ascii="仿宋" w:hAnsi="仿宋" w:eastAsia="仿宋" w:cs="仿宋"/>
                <w:b w:val="0"/>
                <w:bCs w:val="0"/>
                <w:i w:val="0"/>
                <w:iCs w:val="0"/>
                <w:color w:val="000000"/>
                <w:sz w:val="20"/>
                <w:szCs w:val="20"/>
                <w:u w:val="none"/>
              </w:rPr>
            </w:pP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DCEC">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综合单价</w:t>
            </w:r>
          </w:p>
        </w:tc>
        <w:tc>
          <w:tcPr>
            <w:tcW w:w="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B1B96">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合价</w:t>
            </w:r>
          </w:p>
        </w:tc>
      </w:tr>
      <w:tr w14:paraId="46ABD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3"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5570">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29AE9">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操作台</w:t>
            </w:r>
          </w:p>
        </w:tc>
        <w:tc>
          <w:tcPr>
            <w:tcW w:w="19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18985">
            <w:pPr>
              <w:keepNext w:val="0"/>
              <w:keepLines w:val="0"/>
              <w:widowControl/>
              <w:suppressLineNumbers w:val="0"/>
              <w:jc w:val="left"/>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1、名称：操作台                           2、规格：1060mm×600mm×800mm             3、材料：E0级实木多层免漆板（厚度18mm）                                 4、工艺：框架制作、组装、抽屉2组、封板</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9242">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组</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6A1B">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B9240">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c>
          <w:tcPr>
            <w:tcW w:w="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0C55D">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r>
      <w:tr w14:paraId="6351F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4D5E">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2</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C391">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置物柜</w:t>
            </w:r>
          </w:p>
        </w:tc>
        <w:tc>
          <w:tcPr>
            <w:tcW w:w="19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19663">
            <w:pPr>
              <w:keepNext w:val="0"/>
              <w:keepLines w:val="0"/>
              <w:widowControl/>
              <w:suppressLineNumbers w:val="0"/>
              <w:jc w:val="left"/>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1、名称：柜体制作安装（有部分弧形）                        2、规格：2400mm×600mm×800mm             3、材料：E0级实木多层免漆板（厚度18mm）                                 4、工艺：框架制作、组装、背板、封板</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8F8C0">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m</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A6E9">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7.645</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5A4B4">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c>
          <w:tcPr>
            <w:tcW w:w="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0084">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r>
      <w:tr w14:paraId="3656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5" w:hRule="atLeast"/>
        </w:trPr>
        <w:tc>
          <w:tcPr>
            <w:tcW w:w="362" w:type="pct"/>
            <w:tcBorders>
              <w:top w:val="single" w:color="000000" w:sz="4" w:space="0"/>
              <w:left w:val="single" w:color="000000" w:sz="4" w:space="0"/>
              <w:bottom w:val="nil"/>
              <w:right w:val="single" w:color="000000" w:sz="4" w:space="0"/>
            </w:tcBorders>
            <w:shd w:val="clear" w:color="auto" w:fill="auto"/>
            <w:noWrap/>
            <w:vAlign w:val="center"/>
          </w:tcPr>
          <w:p w14:paraId="378DD07C">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3</w:t>
            </w:r>
          </w:p>
        </w:tc>
        <w:tc>
          <w:tcPr>
            <w:tcW w:w="599" w:type="pct"/>
            <w:gridSpan w:val="2"/>
            <w:tcBorders>
              <w:top w:val="nil"/>
              <w:left w:val="nil"/>
              <w:bottom w:val="nil"/>
              <w:right w:val="nil"/>
            </w:tcBorders>
            <w:shd w:val="clear" w:color="auto" w:fill="auto"/>
            <w:noWrap/>
            <w:vAlign w:val="center"/>
          </w:tcPr>
          <w:p w14:paraId="673D824A">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柜门</w:t>
            </w:r>
          </w:p>
        </w:tc>
        <w:tc>
          <w:tcPr>
            <w:tcW w:w="1986" w:type="pct"/>
            <w:gridSpan w:val="2"/>
            <w:tcBorders>
              <w:top w:val="single" w:color="000000" w:sz="4" w:space="0"/>
              <w:left w:val="single" w:color="000000" w:sz="4" w:space="0"/>
              <w:bottom w:val="nil"/>
              <w:right w:val="single" w:color="000000" w:sz="4" w:space="0"/>
            </w:tcBorders>
            <w:shd w:val="clear" w:color="auto" w:fill="auto"/>
            <w:vAlign w:val="center"/>
          </w:tcPr>
          <w:p w14:paraId="50F92F25">
            <w:pPr>
              <w:keepNext w:val="0"/>
              <w:keepLines w:val="0"/>
              <w:widowControl/>
              <w:suppressLineNumbers w:val="0"/>
              <w:jc w:val="left"/>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1、名称：柜门制作安装                      2、规格：800mm×430mm                     3、材料：木纹色实木多层免漆板（厚度18mm）            4、工艺：定制加工，边缘封边</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9FAA">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块</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BC94">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10</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E623B">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c>
          <w:tcPr>
            <w:tcW w:w="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8063">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r>
      <w:tr w14:paraId="7F30C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362" w:type="pct"/>
            <w:tcBorders>
              <w:top w:val="single" w:color="000000" w:sz="4" w:space="0"/>
              <w:left w:val="single" w:color="000000" w:sz="4" w:space="0"/>
              <w:bottom w:val="nil"/>
              <w:right w:val="single" w:color="000000" w:sz="4" w:space="0"/>
            </w:tcBorders>
            <w:shd w:val="clear" w:color="auto" w:fill="auto"/>
            <w:noWrap/>
            <w:vAlign w:val="center"/>
          </w:tcPr>
          <w:p w14:paraId="26DD753C">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4</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B6AF1">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辅材</w:t>
            </w:r>
          </w:p>
        </w:tc>
        <w:tc>
          <w:tcPr>
            <w:tcW w:w="19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18C82">
            <w:pPr>
              <w:keepNext w:val="0"/>
              <w:keepLines w:val="0"/>
              <w:widowControl/>
              <w:suppressLineNumbers w:val="0"/>
              <w:jc w:val="left"/>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 xml:space="preserve">1、不锈钢拉手、合页、密封胶、开孔等                             </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FBC7B">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项</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B42A2">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DB64">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c>
          <w:tcPr>
            <w:tcW w:w="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1D85">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r>
      <w:tr w14:paraId="3F9F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B5F2">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5</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A624B">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现场清洁</w:t>
            </w:r>
          </w:p>
        </w:tc>
        <w:tc>
          <w:tcPr>
            <w:tcW w:w="19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D1FD1">
            <w:pPr>
              <w:keepNext w:val="0"/>
              <w:keepLines w:val="0"/>
              <w:widowControl/>
              <w:suppressLineNumbers w:val="0"/>
              <w:jc w:val="left"/>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1、施工完毕后清洁现场，无残留垃圾，恢复室内整洁</w:t>
            </w:r>
          </w:p>
        </w:tc>
        <w:tc>
          <w:tcPr>
            <w:tcW w:w="599" w:type="pct"/>
            <w:gridSpan w:val="2"/>
            <w:tcBorders>
              <w:top w:val="single" w:color="000000" w:sz="4" w:space="0"/>
              <w:left w:val="nil"/>
              <w:bottom w:val="single" w:color="000000" w:sz="4" w:space="0"/>
              <w:right w:val="single" w:color="000000" w:sz="4" w:space="0"/>
            </w:tcBorders>
            <w:shd w:val="clear" w:color="auto" w:fill="auto"/>
            <w:noWrap/>
            <w:vAlign w:val="center"/>
          </w:tcPr>
          <w:p w14:paraId="141ACCBF">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项</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B089F">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r>
              <w:rPr>
                <w:rFonts w:hint="eastAsia" w:ascii="仿宋" w:hAnsi="仿宋" w:eastAsia="仿宋" w:cs="仿宋"/>
                <w:b w:val="0"/>
                <w:bCs w:val="0"/>
                <w:i w:val="0"/>
                <w:iCs w:val="0"/>
                <w:color w:val="000000"/>
                <w:kern w:val="0"/>
                <w:sz w:val="20"/>
                <w:szCs w:val="20"/>
                <w:u w:val="none"/>
                <w:lang w:val="en-US" w:eastAsia="zh-CN" w:bidi="ar"/>
              </w:rPr>
              <w:t>1</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C63E">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c>
          <w:tcPr>
            <w:tcW w:w="3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875C">
            <w:pPr>
              <w:keepNext w:val="0"/>
              <w:keepLines w:val="0"/>
              <w:widowControl/>
              <w:suppressLineNumbers w:val="0"/>
              <w:jc w:val="center"/>
              <w:textAlignment w:val="center"/>
              <w:rPr>
                <w:rFonts w:hint="eastAsia" w:ascii="仿宋" w:hAnsi="仿宋" w:eastAsia="仿宋" w:cs="仿宋"/>
                <w:b w:val="0"/>
                <w:bCs w:val="0"/>
                <w:i w:val="0"/>
                <w:iCs w:val="0"/>
                <w:color w:val="000000"/>
                <w:sz w:val="20"/>
                <w:szCs w:val="20"/>
                <w:u w:val="none"/>
              </w:rPr>
            </w:pPr>
          </w:p>
        </w:tc>
      </w:tr>
      <w:tr w14:paraId="62D59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5000" w:type="pct"/>
            <w:gridSpan w:val="13"/>
            <w:tcBorders>
              <w:top w:val="single" w:color="auto" w:sz="4" w:space="0"/>
              <w:left w:val="single" w:color="auto" w:sz="4" w:space="0"/>
              <w:bottom w:val="nil"/>
              <w:right w:val="single" w:color="auto" w:sz="4" w:space="0"/>
            </w:tcBorders>
            <w:shd w:val="clear" w:color="auto" w:fill="auto"/>
            <w:noWrap/>
            <w:vAlign w:val="center"/>
          </w:tcPr>
          <w:p w14:paraId="11E21DAF">
            <w:pPr>
              <w:keepNext w:val="0"/>
              <w:keepLines w:val="0"/>
              <w:widowControl/>
              <w:suppressLineNumbers w:val="0"/>
              <w:jc w:val="center"/>
              <w:textAlignment w:val="center"/>
              <w:rPr>
                <w:rFonts w:hint="default"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安装雨棚</w:t>
            </w:r>
          </w:p>
        </w:tc>
      </w:tr>
      <w:tr w14:paraId="2107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363" w:type="pct"/>
            <w:gridSpan w:val="2"/>
            <w:tcBorders>
              <w:top w:val="single" w:color="000000" w:sz="4" w:space="0"/>
              <w:left w:val="single" w:color="auto" w:sz="4" w:space="0"/>
              <w:bottom w:val="single" w:color="auto" w:sz="4" w:space="0"/>
              <w:right w:val="single" w:color="auto" w:sz="4" w:space="0"/>
            </w:tcBorders>
            <w:shd w:val="clear" w:color="auto" w:fill="auto"/>
            <w:noWrap/>
            <w:vAlign w:val="center"/>
          </w:tcPr>
          <w:p w14:paraId="40E39E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w:t>
            </w:r>
          </w:p>
        </w:tc>
        <w:tc>
          <w:tcPr>
            <w:tcW w:w="600" w:type="pct"/>
            <w:gridSpan w:val="2"/>
            <w:tcBorders>
              <w:top w:val="single" w:color="auto" w:sz="4" w:space="0"/>
              <w:left w:val="single" w:color="auto" w:sz="4" w:space="0"/>
              <w:bottom w:val="single" w:color="auto" w:sz="4" w:space="0"/>
              <w:right w:val="nil"/>
            </w:tcBorders>
            <w:shd w:val="clear" w:color="auto" w:fill="auto"/>
            <w:noWrap/>
            <w:vAlign w:val="center"/>
          </w:tcPr>
          <w:p w14:paraId="5447930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拆除安装</w:t>
            </w:r>
          </w:p>
        </w:tc>
        <w:tc>
          <w:tcPr>
            <w:tcW w:w="1987" w:type="pct"/>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27D1F08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1、挂檐板拆除及恢复安装</w:t>
            </w:r>
          </w:p>
        </w:tc>
        <w:tc>
          <w:tcPr>
            <w:tcW w:w="600" w:type="pct"/>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5A5C9B7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处</w:t>
            </w:r>
          </w:p>
        </w:tc>
        <w:tc>
          <w:tcPr>
            <w:tcW w:w="482" w:type="pct"/>
            <w:gridSpan w:val="2"/>
            <w:tcBorders>
              <w:top w:val="single" w:color="auto" w:sz="4" w:space="0"/>
              <w:left w:val="single" w:color="000000" w:sz="4" w:space="0"/>
              <w:bottom w:val="single" w:color="auto" w:sz="4" w:space="0"/>
              <w:right w:val="single" w:color="000000" w:sz="4" w:space="0"/>
            </w:tcBorders>
            <w:shd w:val="clear" w:color="auto" w:fill="auto"/>
            <w:noWrap/>
            <w:vAlign w:val="center"/>
          </w:tcPr>
          <w:p w14:paraId="7AA3B38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2</w:t>
            </w:r>
          </w:p>
        </w:tc>
        <w:tc>
          <w:tcPr>
            <w:tcW w:w="600" w:type="pct"/>
            <w:gridSpan w:val="2"/>
            <w:tcBorders>
              <w:top w:val="single" w:color="auto" w:sz="4" w:space="0"/>
              <w:left w:val="single" w:color="000000" w:sz="4" w:space="0"/>
              <w:bottom w:val="single" w:color="auto" w:sz="4" w:space="0"/>
              <w:right w:val="single" w:color="000000" w:sz="4" w:space="0"/>
            </w:tcBorders>
            <w:shd w:val="clear" w:color="auto" w:fill="auto"/>
            <w:noWrap/>
            <w:vAlign w:val="center"/>
          </w:tcPr>
          <w:p w14:paraId="0745EE8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single" w:color="auto" w:sz="4" w:space="0"/>
              <w:left w:val="single" w:color="000000" w:sz="4" w:space="0"/>
              <w:bottom w:val="single" w:color="auto" w:sz="4" w:space="0"/>
              <w:right w:val="single" w:color="auto" w:sz="4" w:space="0"/>
            </w:tcBorders>
            <w:shd w:val="clear" w:color="auto" w:fill="auto"/>
            <w:noWrap/>
            <w:vAlign w:val="center"/>
          </w:tcPr>
          <w:p w14:paraId="457E2F4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6C2E2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00" w:hRule="atLeast"/>
        </w:trPr>
        <w:tc>
          <w:tcPr>
            <w:tcW w:w="363" w:type="pct"/>
            <w:gridSpan w:val="2"/>
            <w:vMerge w:val="restart"/>
            <w:tcBorders>
              <w:top w:val="single" w:color="auto" w:sz="4" w:space="0"/>
              <w:left w:val="single" w:color="000000" w:sz="4" w:space="0"/>
              <w:bottom w:val="nil"/>
              <w:right w:val="single" w:color="000000" w:sz="4" w:space="0"/>
            </w:tcBorders>
            <w:shd w:val="clear" w:color="auto" w:fill="auto"/>
            <w:noWrap/>
            <w:vAlign w:val="center"/>
          </w:tcPr>
          <w:p w14:paraId="02B498B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2</w:t>
            </w:r>
          </w:p>
        </w:tc>
        <w:tc>
          <w:tcPr>
            <w:tcW w:w="600" w:type="pct"/>
            <w:gridSpan w:val="2"/>
            <w:vMerge w:val="restart"/>
            <w:tcBorders>
              <w:top w:val="single" w:color="auto" w:sz="4" w:space="0"/>
              <w:left w:val="single" w:color="000000" w:sz="4" w:space="0"/>
              <w:bottom w:val="single" w:color="000000" w:sz="4" w:space="0"/>
              <w:right w:val="nil"/>
            </w:tcBorders>
            <w:shd w:val="clear" w:color="auto" w:fill="auto"/>
            <w:noWrap/>
            <w:vAlign w:val="center"/>
          </w:tcPr>
          <w:p w14:paraId="472C6C5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结构</w:t>
            </w:r>
          </w:p>
        </w:tc>
        <w:tc>
          <w:tcPr>
            <w:tcW w:w="1987" w:type="pct"/>
            <w:gridSpan w:val="2"/>
            <w:tcBorders>
              <w:top w:val="single" w:color="auto" w:sz="4" w:space="0"/>
              <w:left w:val="single" w:color="000000" w:sz="4" w:space="0"/>
              <w:bottom w:val="nil"/>
              <w:right w:val="single" w:color="000000" w:sz="4" w:space="0"/>
            </w:tcBorders>
            <w:shd w:val="clear" w:color="auto" w:fill="auto"/>
            <w:vAlign w:val="center"/>
          </w:tcPr>
          <w:p w14:paraId="4FBEE78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1、80*80*3热镀锌管</w:t>
            </w:r>
          </w:p>
        </w:tc>
        <w:tc>
          <w:tcPr>
            <w:tcW w:w="600"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CE142F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支</w:t>
            </w:r>
          </w:p>
        </w:tc>
        <w:tc>
          <w:tcPr>
            <w:tcW w:w="482" w:type="pct"/>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752CFF8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4</w:t>
            </w:r>
          </w:p>
        </w:tc>
        <w:tc>
          <w:tcPr>
            <w:tcW w:w="600" w:type="pct"/>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3C660A8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36A0FA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3CAC0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363" w:type="pct"/>
            <w:gridSpan w:val="2"/>
            <w:vMerge w:val="continue"/>
            <w:tcBorders>
              <w:top w:val="single" w:color="000000" w:sz="4" w:space="0"/>
              <w:left w:val="single" w:color="000000" w:sz="4" w:space="0"/>
              <w:bottom w:val="nil"/>
              <w:right w:val="single" w:color="000000" w:sz="4" w:space="0"/>
            </w:tcBorders>
            <w:shd w:val="clear" w:color="auto" w:fill="auto"/>
            <w:noWrap/>
            <w:vAlign w:val="center"/>
          </w:tcPr>
          <w:p w14:paraId="4B302D7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600" w:type="pct"/>
            <w:gridSpan w:val="2"/>
            <w:vMerge w:val="continue"/>
            <w:tcBorders>
              <w:top w:val="nil"/>
              <w:left w:val="single" w:color="000000" w:sz="4" w:space="0"/>
              <w:bottom w:val="single" w:color="000000" w:sz="4" w:space="0"/>
              <w:right w:val="nil"/>
            </w:tcBorders>
            <w:shd w:val="clear" w:color="auto" w:fill="auto"/>
            <w:noWrap/>
            <w:vAlign w:val="center"/>
          </w:tcPr>
          <w:p w14:paraId="2AA428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1987" w:type="pct"/>
            <w:gridSpan w:val="2"/>
            <w:tcBorders>
              <w:top w:val="single" w:color="000000" w:sz="4" w:space="0"/>
              <w:left w:val="single" w:color="000000" w:sz="4" w:space="0"/>
              <w:bottom w:val="nil"/>
              <w:right w:val="single" w:color="000000" w:sz="4" w:space="0"/>
            </w:tcBorders>
            <w:shd w:val="clear" w:color="auto" w:fill="auto"/>
            <w:vAlign w:val="center"/>
          </w:tcPr>
          <w:p w14:paraId="1C90030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1、40*40*3热镀锌管</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064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支</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A5D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8</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632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3D9E67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61A1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363" w:type="pct"/>
            <w:gridSpan w:val="2"/>
            <w:vMerge w:val="continue"/>
            <w:tcBorders>
              <w:top w:val="single" w:color="000000" w:sz="4" w:space="0"/>
              <w:left w:val="single" w:color="000000" w:sz="4" w:space="0"/>
              <w:bottom w:val="nil"/>
              <w:right w:val="single" w:color="000000" w:sz="4" w:space="0"/>
            </w:tcBorders>
            <w:shd w:val="clear" w:color="auto" w:fill="auto"/>
            <w:noWrap/>
            <w:vAlign w:val="center"/>
          </w:tcPr>
          <w:p w14:paraId="4FA5FE6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600" w:type="pct"/>
            <w:gridSpan w:val="2"/>
            <w:vMerge w:val="continue"/>
            <w:tcBorders>
              <w:top w:val="nil"/>
              <w:left w:val="single" w:color="000000" w:sz="4" w:space="0"/>
              <w:bottom w:val="single" w:color="000000" w:sz="4" w:space="0"/>
              <w:right w:val="nil"/>
            </w:tcBorders>
            <w:shd w:val="clear" w:color="auto" w:fill="auto"/>
            <w:noWrap/>
            <w:vAlign w:val="center"/>
          </w:tcPr>
          <w:p w14:paraId="0C11D47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1987" w:type="pct"/>
            <w:gridSpan w:val="2"/>
            <w:tcBorders>
              <w:top w:val="single" w:color="000000" w:sz="4" w:space="0"/>
              <w:left w:val="single" w:color="000000" w:sz="4" w:space="0"/>
              <w:bottom w:val="nil"/>
              <w:right w:val="single" w:color="000000" w:sz="4" w:space="0"/>
            </w:tcBorders>
            <w:shd w:val="clear" w:color="auto" w:fill="auto"/>
            <w:vAlign w:val="center"/>
          </w:tcPr>
          <w:p w14:paraId="0F4865F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1、120*120*10预埋钢板</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B0CC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块</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6B4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4</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D78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6CDA01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1BCC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363" w:type="pct"/>
            <w:gridSpan w:val="2"/>
            <w:tcBorders>
              <w:top w:val="single" w:color="000000" w:sz="4" w:space="0"/>
              <w:left w:val="single" w:color="000000" w:sz="4" w:space="0"/>
              <w:bottom w:val="nil"/>
              <w:right w:val="single" w:color="000000" w:sz="4" w:space="0"/>
            </w:tcBorders>
            <w:shd w:val="clear" w:color="auto" w:fill="auto"/>
            <w:noWrap/>
            <w:vAlign w:val="center"/>
          </w:tcPr>
          <w:p w14:paraId="3F420F1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3</w:t>
            </w:r>
          </w:p>
        </w:tc>
        <w:tc>
          <w:tcPr>
            <w:tcW w:w="600" w:type="pct"/>
            <w:gridSpan w:val="2"/>
            <w:tcBorders>
              <w:top w:val="nil"/>
              <w:left w:val="single" w:color="000000" w:sz="4" w:space="0"/>
              <w:bottom w:val="single" w:color="000000" w:sz="4" w:space="0"/>
              <w:right w:val="nil"/>
            </w:tcBorders>
            <w:shd w:val="clear" w:color="auto" w:fill="auto"/>
            <w:noWrap/>
            <w:vAlign w:val="center"/>
          </w:tcPr>
          <w:p w14:paraId="79F6AAD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屋面板</w:t>
            </w:r>
          </w:p>
        </w:tc>
        <w:tc>
          <w:tcPr>
            <w:tcW w:w="1987" w:type="pct"/>
            <w:gridSpan w:val="2"/>
            <w:tcBorders>
              <w:top w:val="single" w:color="000000" w:sz="4" w:space="0"/>
              <w:left w:val="single" w:color="000000" w:sz="4" w:space="0"/>
              <w:bottom w:val="nil"/>
              <w:right w:val="single" w:color="000000" w:sz="4" w:space="0"/>
            </w:tcBorders>
            <w:shd w:val="clear" w:color="auto" w:fill="auto"/>
            <w:vAlign w:val="center"/>
          </w:tcPr>
          <w:p w14:paraId="53A0668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1、0.5mm840型彩钢板</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5102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D68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13</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587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7D986C1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3E3F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00" w:hRule="atLeast"/>
        </w:trPr>
        <w:tc>
          <w:tcPr>
            <w:tcW w:w="363" w:type="pct"/>
            <w:gridSpan w:val="2"/>
            <w:tcBorders>
              <w:top w:val="single" w:color="000000" w:sz="4" w:space="0"/>
              <w:left w:val="single" w:color="000000" w:sz="4" w:space="0"/>
              <w:bottom w:val="nil"/>
              <w:right w:val="single" w:color="000000" w:sz="4" w:space="0"/>
            </w:tcBorders>
            <w:shd w:val="clear" w:color="auto" w:fill="auto"/>
            <w:noWrap/>
            <w:vAlign w:val="center"/>
          </w:tcPr>
          <w:p w14:paraId="501F855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4</w:t>
            </w:r>
          </w:p>
        </w:tc>
        <w:tc>
          <w:tcPr>
            <w:tcW w:w="600" w:type="pct"/>
            <w:gridSpan w:val="2"/>
            <w:tcBorders>
              <w:top w:val="nil"/>
              <w:left w:val="single" w:color="000000" w:sz="4" w:space="0"/>
              <w:bottom w:val="single" w:color="000000" w:sz="4" w:space="0"/>
              <w:right w:val="nil"/>
            </w:tcBorders>
            <w:shd w:val="clear" w:color="auto" w:fill="auto"/>
            <w:noWrap/>
            <w:vAlign w:val="center"/>
          </w:tcPr>
          <w:p w14:paraId="3BDAA07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油漆</w:t>
            </w:r>
          </w:p>
        </w:tc>
        <w:tc>
          <w:tcPr>
            <w:tcW w:w="1987" w:type="pct"/>
            <w:gridSpan w:val="2"/>
            <w:tcBorders>
              <w:top w:val="single" w:color="000000" w:sz="4" w:space="0"/>
              <w:left w:val="single" w:color="000000" w:sz="4" w:space="0"/>
              <w:bottom w:val="nil"/>
              <w:right w:val="single" w:color="000000" w:sz="4" w:space="0"/>
            </w:tcBorders>
            <w:shd w:val="clear" w:color="auto" w:fill="auto"/>
            <w:vAlign w:val="center"/>
          </w:tcPr>
          <w:p w14:paraId="0958E29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1、钢架油漆、防火涂料（与原结构同色）</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CF36A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项</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BE1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B7B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4CE8BCB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67D74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363" w:type="pct"/>
            <w:gridSpan w:val="2"/>
            <w:tcBorders>
              <w:top w:val="single" w:color="000000" w:sz="4" w:space="0"/>
              <w:left w:val="single" w:color="000000" w:sz="4" w:space="0"/>
              <w:bottom w:val="nil"/>
              <w:right w:val="single" w:color="000000" w:sz="4" w:space="0"/>
            </w:tcBorders>
            <w:shd w:val="clear" w:color="auto" w:fill="auto"/>
            <w:noWrap/>
            <w:vAlign w:val="center"/>
          </w:tcPr>
          <w:p w14:paraId="11BC96D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5</w:t>
            </w:r>
          </w:p>
        </w:tc>
        <w:tc>
          <w:tcPr>
            <w:tcW w:w="600" w:type="pct"/>
            <w:gridSpan w:val="2"/>
            <w:tcBorders>
              <w:top w:val="nil"/>
              <w:left w:val="single" w:color="000000" w:sz="4" w:space="0"/>
              <w:bottom w:val="single" w:color="000000" w:sz="4" w:space="0"/>
              <w:right w:val="nil"/>
            </w:tcBorders>
            <w:shd w:val="clear" w:color="auto" w:fill="auto"/>
            <w:noWrap/>
            <w:vAlign w:val="center"/>
          </w:tcPr>
          <w:p w14:paraId="6BAC87F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辅材</w:t>
            </w:r>
          </w:p>
        </w:tc>
        <w:tc>
          <w:tcPr>
            <w:tcW w:w="1987" w:type="pct"/>
            <w:gridSpan w:val="2"/>
            <w:tcBorders>
              <w:top w:val="single" w:color="000000" w:sz="4" w:space="0"/>
              <w:left w:val="single" w:color="000000" w:sz="4" w:space="0"/>
              <w:bottom w:val="nil"/>
              <w:right w:val="single" w:color="000000" w:sz="4" w:space="0"/>
            </w:tcBorders>
            <w:shd w:val="clear" w:color="auto" w:fill="auto"/>
            <w:vAlign w:val="center"/>
          </w:tcPr>
          <w:p w14:paraId="395C6D5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1、安装辅材</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C51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项</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1D7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17BE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0A3934B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49485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trHeight w:val="400" w:hRule="atLeast"/>
        </w:trPr>
        <w:tc>
          <w:tcPr>
            <w:tcW w:w="363" w:type="pct"/>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9843F2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6</w:t>
            </w:r>
          </w:p>
        </w:tc>
        <w:tc>
          <w:tcPr>
            <w:tcW w:w="600" w:type="pct"/>
            <w:gridSpan w:val="2"/>
            <w:tcBorders>
              <w:top w:val="nil"/>
              <w:left w:val="single" w:color="000000" w:sz="4" w:space="0"/>
              <w:bottom w:val="single" w:color="auto" w:sz="4" w:space="0"/>
              <w:right w:val="nil"/>
            </w:tcBorders>
            <w:shd w:val="clear" w:color="auto" w:fill="auto"/>
            <w:noWrap/>
            <w:vAlign w:val="center"/>
          </w:tcPr>
          <w:p w14:paraId="4D8BD9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运输</w:t>
            </w:r>
          </w:p>
        </w:tc>
        <w:tc>
          <w:tcPr>
            <w:tcW w:w="1987" w:type="pct"/>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27704F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1、材料运杂费</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A750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项</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37E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3AD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142D9B1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r w14:paraId="73E7A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trHeight w:val="400" w:hRule="atLeast"/>
        </w:trPr>
        <w:tc>
          <w:tcPr>
            <w:tcW w:w="363"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09B527A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7</w:t>
            </w:r>
          </w:p>
        </w:tc>
        <w:tc>
          <w:tcPr>
            <w:tcW w:w="600" w:type="pct"/>
            <w:gridSpan w:val="2"/>
            <w:tcBorders>
              <w:top w:val="single" w:color="auto" w:sz="4" w:space="0"/>
              <w:left w:val="single" w:color="000000" w:sz="4" w:space="0"/>
              <w:bottom w:val="single" w:color="auto" w:sz="4" w:space="0"/>
              <w:right w:val="nil"/>
            </w:tcBorders>
            <w:shd w:val="clear" w:color="auto" w:fill="auto"/>
            <w:noWrap/>
            <w:vAlign w:val="center"/>
          </w:tcPr>
          <w:p w14:paraId="0E5B950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安装</w:t>
            </w:r>
          </w:p>
        </w:tc>
        <w:tc>
          <w:tcPr>
            <w:tcW w:w="1987" w:type="pct"/>
            <w:gridSpan w:val="2"/>
            <w:tcBorders>
              <w:top w:val="single" w:color="auto" w:sz="4" w:space="0"/>
              <w:left w:val="single" w:color="000000" w:sz="4" w:space="0"/>
              <w:bottom w:val="single" w:color="auto" w:sz="4" w:space="0"/>
              <w:right w:val="single" w:color="auto" w:sz="4" w:space="0"/>
            </w:tcBorders>
            <w:shd w:val="clear" w:color="auto" w:fill="auto"/>
            <w:vAlign w:val="center"/>
          </w:tcPr>
          <w:p w14:paraId="678C71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1、制作安装费</w:t>
            </w:r>
          </w:p>
        </w:tc>
        <w:tc>
          <w:tcPr>
            <w:tcW w:w="600" w:type="pct"/>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40B582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项</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E2E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r>
              <w:rPr>
                <w:rFonts w:hint="eastAsia" w:ascii="仿宋" w:hAnsi="仿宋" w:eastAsia="仿宋" w:cs="仿宋"/>
                <w:b w:val="0"/>
                <w:bCs w:val="0"/>
                <w:i w:val="0"/>
                <w:iCs w:val="0"/>
                <w:color w:val="000000"/>
                <w:kern w:val="0"/>
                <w:sz w:val="20"/>
                <w:szCs w:val="20"/>
                <w:u w:val="none"/>
                <w:lang w:val="en-US" w:eastAsia="zh-CN" w:bidi="ar"/>
              </w:rPr>
              <w:t>1</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B66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c>
          <w:tcPr>
            <w:tcW w:w="365" w:type="pct"/>
            <w:tcBorders>
              <w:top w:val="nil"/>
              <w:left w:val="single" w:color="000000" w:sz="4" w:space="0"/>
              <w:bottom w:val="single" w:color="000000" w:sz="4" w:space="0"/>
              <w:right w:val="single" w:color="000000" w:sz="4" w:space="0"/>
            </w:tcBorders>
            <w:shd w:val="clear" w:color="auto" w:fill="auto"/>
            <w:noWrap/>
            <w:vAlign w:val="center"/>
          </w:tcPr>
          <w:p w14:paraId="578F8FB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tc>
      </w:tr>
    </w:tbl>
    <w:p w14:paraId="555D95F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华文中宋"/>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KSOFB5AA25E5">
    <w:panose1 w:val="0201060004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4900156"/>
    <w:rsid w:val="06543448"/>
    <w:rsid w:val="08226517"/>
    <w:rsid w:val="091119BD"/>
    <w:rsid w:val="0BD861B0"/>
    <w:rsid w:val="0CC26218"/>
    <w:rsid w:val="0EC853E9"/>
    <w:rsid w:val="113D3FDB"/>
    <w:rsid w:val="11AF4141"/>
    <w:rsid w:val="13554B53"/>
    <w:rsid w:val="139D0B46"/>
    <w:rsid w:val="15547333"/>
    <w:rsid w:val="16D63B17"/>
    <w:rsid w:val="176B335C"/>
    <w:rsid w:val="18AB01A9"/>
    <w:rsid w:val="194B32FE"/>
    <w:rsid w:val="19C81DB5"/>
    <w:rsid w:val="1C136BED"/>
    <w:rsid w:val="1CD3234C"/>
    <w:rsid w:val="1E171FCF"/>
    <w:rsid w:val="1E4E0DD4"/>
    <w:rsid w:val="20AA343C"/>
    <w:rsid w:val="20DB35F6"/>
    <w:rsid w:val="23741950"/>
    <w:rsid w:val="24997A50"/>
    <w:rsid w:val="24A73F1B"/>
    <w:rsid w:val="2500655F"/>
    <w:rsid w:val="2593262D"/>
    <w:rsid w:val="295959FF"/>
    <w:rsid w:val="2AAD021C"/>
    <w:rsid w:val="2B08148B"/>
    <w:rsid w:val="2BDF3837"/>
    <w:rsid w:val="2C583D4C"/>
    <w:rsid w:val="2C8D7E9A"/>
    <w:rsid w:val="2DC62AEA"/>
    <w:rsid w:val="2E3536B4"/>
    <w:rsid w:val="2EB6716E"/>
    <w:rsid w:val="2F48454C"/>
    <w:rsid w:val="2F6B2BC5"/>
    <w:rsid w:val="30E315FF"/>
    <w:rsid w:val="32A864EA"/>
    <w:rsid w:val="33EE570F"/>
    <w:rsid w:val="34C7361A"/>
    <w:rsid w:val="34E76503"/>
    <w:rsid w:val="36A50C83"/>
    <w:rsid w:val="3BAC736A"/>
    <w:rsid w:val="3BD022A9"/>
    <w:rsid w:val="3BFA0D8E"/>
    <w:rsid w:val="3C6329C5"/>
    <w:rsid w:val="3CF50218"/>
    <w:rsid w:val="3DFA01A1"/>
    <w:rsid w:val="40422AFB"/>
    <w:rsid w:val="416765A3"/>
    <w:rsid w:val="41765F5A"/>
    <w:rsid w:val="41E225DE"/>
    <w:rsid w:val="42666D6B"/>
    <w:rsid w:val="437B6846"/>
    <w:rsid w:val="4467501D"/>
    <w:rsid w:val="45717F01"/>
    <w:rsid w:val="46330353"/>
    <w:rsid w:val="464E0242"/>
    <w:rsid w:val="46D36999"/>
    <w:rsid w:val="47C42721"/>
    <w:rsid w:val="4B0C3ADF"/>
    <w:rsid w:val="4B127C87"/>
    <w:rsid w:val="4BC14786"/>
    <w:rsid w:val="4C706331"/>
    <w:rsid w:val="4D8E61D9"/>
    <w:rsid w:val="4DCA6F7A"/>
    <w:rsid w:val="4E4E2F3A"/>
    <w:rsid w:val="4F973207"/>
    <w:rsid w:val="50D2381E"/>
    <w:rsid w:val="521C65BE"/>
    <w:rsid w:val="525573CB"/>
    <w:rsid w:val="52F83ABA"/>
    <w:rsid w:val="551C049B"/>
    <w:rsid w:val="58644BBE"/>
    <w:rsid w:val="58EB7815"/>
    <w:rsid w:val="591A5918"/>
    <w:rsid w:val="59E8501F"/>
    <w:rsid w:val="5A276988"/>
    <w:rsid w:val="5BB5017A"/>
    <w:rsid w:val="5BE65CB7"/>
    <w:rsid w:val="5F2B2A77"/>
    <w:rsid w:val="5F5C0449"/>
    <w:rsid w:val="5FAC34CC"/>
    <w:rsid w:val="5FB1388A"/>
    <w:rsid w:val="6277565D"/>
    <w:rsid w:val="650034A0"/>
    <w:rsid w:val="65C6799D"/>
    <w:rsid w:val="663F11BD"/>
    <w:rsid w:val="663F32AC"/>
    <w:rsid w:val="6686712D"/>
    <w:rsid w:val="673565FE"/>
    <w:rsid w:val="67977DE9"/>
    <w:rsid w:val="6C1669B6"/>
    <w:rsid w:val="6F4A300B"/>
    <w:rsid w:val="6F696A5A"/>
    <w:rsid w:val="6F6D7399"/>
    <w:rsid w:val="6FAB748D"/>
    <w:rsid w:val="6FF46EB5"/>
    <w:rsid w:val="70B2665B"/>
    <w:rsid w:val="71A37405"/>
    <w:rsid w:val="72E32DBD"/>
    <w:rsid w:val="756B45C5"/>
    <w:rsid w:val="7584645D"/>
    <w:rsid w:val="76FF686B"/>
    <w:rsid w:val="7819238C"/>
    <w:rsid w:val="78A27DF6"/>
    <w:rsid w:val="791C7D3B"/>
    <w:rsid w:val="798C7B87"/>
    <w:rsid w:val="799D193E"/>
    <w:rsid w:val="7A214D4A"/>
    <w:rsid w:val="7AAA0AE2"/>
    <w:rsid w:val="7DB82322"/>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477</Words>
  <Characters>489</Characters>
  <Lines>5</Lines>
  <Paragraphs>1</Paragraphs>
  <TotalTime>3</TotalTime>
  <ScaleCrop>false</ScaleCrop>
  <LinksUpToDate>false</LinksUpToDate>
  <CharactersWithSpaces>489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2026-10-21T09:06:00Z</cp:lastPrinted>
  <dcterms:modified xsi:type="dcterms:W3CDTF">2026-10-23T02:11:52Z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