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1A5" w:rsidRDefault="00150F99" w:rsidP="00150F99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75寸液晶电视</w:t>
      </w:r>
      <w:r w:rsidR="008F5EF1">
        <w:rPr>
          <w:rFonts w:ascii="方正小标宋简体" w:eastAsia="方正小标宋简体" w:hAnsi="仿宋" w:cstheme="minorBidi" w:hint="eastAsia"/>
          <w:sz w:val="44"/>
          <w:szCs w:val="44"/>
        </w:rPr>
        <w:t>比价方案</w:t>
      </w:r>
    </w:p>
    <w:p w:rsidR="004421A5" w:rsidRDefault="00150F99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75寸液晶电视物资采购比价</w:t>
      </w:r>
      <w:r w:rsidR="008F5EF1">
        <w:rPr>
          <w:rFonts w:ascii="仿宋" w:eastAsia="仿宋" w:hAnsi="仿宋" w:cs="宋体" w:hint="eastAsia"/>
          <w:color w:val="000000" w:themeColor="text1"/>
          <w:kern w:val="0"/>
          <w:sz w:val="32"/>
        </w:rPr>
        <w:t>方案</w:t>
      </w:r>
      <w:r w:rsidR="008F5EF1">
        <w:rPr>
          <w:rFonts w:ascii="仿宋" w:eastAsia="仿宋" w:hAnsi="仿宋" w:cs="宋体"/>
          <w:color w:val="000000" w:themeColor="text1"/>
          <w:kern w:val="0"/>
          <w:sz w:val="32"/>
        </w:rPr>
        <w:t>具体要求如下：</w:t>
      </w:r>
    </w:p>
    <w:p w:rsidR="004421A5" w:rsidRDefault="008F5EF1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一、产品要求：</w:t>
      </w:r>
    </w:p>
    <w:tbl>
      <w:tblPr>
        <w:tblStyle w:val="a6"/>
        <w:tblW w:w="11199" w:type="dxa"/>
        <w:tblInd w:w="-1310" w:type="dxa"/>
        <w:tblLayout w:type="fixed"/>
        <w:tblLook w:val="04A0"/>
      </w:tblPr>
      <w:tblGrid>
        <w:gridCol w:w="1418"/>
        <w:gridCol w:w="6663"/>
        <w:gridCol w:w="992"/>
        <w:gridCol w:w="2126"/>
      </w:tblGrid>
      <w:tr w:rsidR="004421A5" w:rsidTr="000F1A68">
        <w:trPr>
          <w:trHeight w:val="592"/>
        </w:trPr>
        <w:tc>
          <w:tcPr>
            <w:tcW w:w="1418" w:type="dxa"/>
            <w:vAlign w:val="center"/>
          </w:tcPr>
          <w:p w:rsidR="004421A5" w:rsidRDefault="008F5EF1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产品名称</w:t>
            </w:r>
          </w:p>
        </w:tc>
        <w:tc>
          <w:tcPr>
            <w:tcW w:w="6663" w:type="dxa"/>
            <w:vAlign w:val="center"/>
          </w:tcPr>
          <w:p w:rsidR="004421A5" w:rsidRDefault="008F5EF1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/>
                <w:kern w:val="0"/>
                <w:sz w:val="28"/>
                <w:szCs w:val="32"/>
              </w:rPr>
              <w:t>规格型号</w:t>
            </w:r>
          </w:p>
        </w:tc>
        <w:tc>
          <w:tcPr>
            <w:tcW w:w="992" w:type="dxa"/>
            <w:vAlign w:val="center"/>
          </w:tcPr>
          <w:p w:rsidR="004421A5" w:rsidRDefault="008F5EF1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/>
                <w:kern w:val="0"/>
                <w:sz w:val="28"/>
                <w:szCs w:val="32"/>
              </w:rPr>
              <w:t>单价</w:t>
            </w:r>
          </w:p>
        </w:tc>
        <w:tc>
          <w:tcPr>
            <w:tcW w:w="2126" w:type="dxa"/>
            <w:vAlign w:val="center"/>
          </w:tcPr>
          <w:p w:rsidR="004421A5" w:rsidRDefault="008F5EF1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备注</w:t>
            </w:r>
          </w:p>
        </w:tc>
      </w:tr>
      <w:tr w:rsidR="004421A5" w:rsidTr="000F1A68">
        <w:trPr>
          <w:trHeight w:val="1091"/>
        </w:trPr>
        <w:tc>
          <w:tcPr>
            <w:tcW w:w="1418" w:type="dxa"/>
            <w:vAlign w:val="center"/>
          </w:tcPr>
          <w:p w:rsidR="004421A5" w:rsidRDefault="00150F99">
            <w:pPr>
              <w:adjustRightInd w:val="0"/>
              <w:spacing w:line="440" w:lineRule="exact"/>
              <w:ind w:left="140" w:hangingChars="50" w:hanging="140"/>
              <w:jc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液晶电视</w:t>
            </w:r>
          </w:p>
        </w:tc>
        <w:tc>
          <w:tcPr>
            <w:tcW w:w="6663" w:type="dxa"/>
            <w:vAlign w:val="center"/>
          </w:tcPr>
          <w:p w:rsidR="004421A5" w:rsidRPr="000F1A68" w:rsidRDefault="00BD15A0" w:rsidP="00BD15A0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  <w:r w:rsidRPr="00BD15A0">
              <w:rPr>
                <w:rFonts w:ascii="仿宋" w:eastAsia="仿宋" w:hAnsi="仿宋" w:hint="eastAsia"/>
                <w:kern w:val="0"/>
                <w:sz w:val="28"/>
                <w:szCs w:val="32"/>
              </w:rPr>
              <w:t>屏幕</w:t>
            </w:r>
            <w:r w:rsidR="003627DB">
              <w:rPr>
                <w:rFonts w:ascii="仿宋" w:eastAsia="仿宋" w:hAnsi="仿宋" w:hint="eastAsia"/>
                <w:kern w:val="0"/>
                <w:sz w:val="28"/>
                <w:szCs w:val="32"/>
              </w:rPr>
              <w:t>参数</w:t>
            </w:r>
            <w:r w:rsidRPr="00BD15A0">
              <w:rPr>
                <w:rFonts w:ascii="仿宋" w:eastAsia="仿宋" w:hAnsi="仿宋" w:hint="eastAsia"/>
                <w:kern w:val="0"/>
                <w:sz w:val="28"/>
                <w:szCs w:val="32"/>
              </w:rPr>
              <w:t>：75英寸</w:t>
            </w:r>
            <w:r w:rsidR="000F1A68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Pr="000F1A68">
              <w:rPr>
                <w:rFonts w:ascii="仿宋" w:eastAsia="仿宋" w:hAnsi="仿宋" w:hint="eastAsia"/>
                <w:kern w:val="0"/>
                <w:sz w:val="28"/>
                <w:szCs w:val="32"/>
              </w:rPr>
              <w:t>高清液晶全面屏；分辨率：3840×2160 4K超高清；</w:t>
            </w:r>
          </w:p>
          <w:p w:rsidR="00BD15A0" w:rsidRDefault="000F1A68" w:rsidP="00BD15A0">
            <w:pPr>
              <w:spacing w:line="440" w:lineRule="exact"/>
              <w:jc w:val="left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2</w:t>
            </w:r>
            <w:r w:rsidR="00BD15A0">
              <w:rPr>
                <w:rFonts w:ascii="仿宋" w:eastAsia="仿宋" w:hAnsi="仿宋" w:hint="eastAsia"/>
                <w:kern w:val="0"/>
                <w:sz w:val="28"/>
                <w:szCs w:val="32"/>
              </w:rPr>
              <w:t>.内存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：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运行内存≥4GB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，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机身存储≥64GB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</w:p>
          <w:p w:rsidR="008B4DA6" w:rsidRDefault="000F1A68" w:rsidP="008B4DA6">
            <w:pPr>
              <w:spacing w:line="440" w:lineRule="exact"/>
              <w:jc w:val="left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3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.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智能系统功能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：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内置正版智能电视系统，支持有线+双频WiFi（2.4G+5G）、蓝牙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支持手机投屏、无线投屏、会议投屏、文件投屏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支持智能语音遥控、远程语音操控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支持安装主流影音、办公、播放类APP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支持无开机强制广告或可手动永久关闭开机广告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</w:p>
          <w:p w:rsidR="008B4DA6" w:rsidRDefault="000F1A68" w:rsidP="008B4DA6">
            <w:pPr>
              <w:spacing w:line="440" w:lineRule="exact"/>
              <w:jc w:val="left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4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.接口配置：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HDMI2.0及以上接口≥2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个；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USB接口≥2个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网口、音频输出、数字音频接口齐全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支持U盘视频、图片、文档直接播放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</w:p>
          <w:p w:rsidR="008B4DA6" w:rsidRDefault="000F1A68" w:rsidP="008B4DA6">
            <w:pPr>
              <w:spacing w:line="440" w:lineRule="exact"/>
              <w:jc w:val="left"/>
              <w:rPr>
                <w:rFonts w:ascii="仿宋" w:eastAsia="仿宋" w:hAnsi="仿宋" w:hint="eastAsia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5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.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含原厂底座+壁挂安装全套配件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，按科室要求免费安装、调试</w:t>
            </w:r>
            <w:r w:rsidR="000D64F4">
              <w:rPr>
                <w:rFonts w:ascii="仿宋" w:eastAsia="仿宋" w:hAnsi="仿宋" w:hint="eastAsia"/>
                <w:kern w:val="0"/>
                <w:sz w:val="28"/>
                <w:szCs w:val="32"/>
              </w:rPr>
              <w:t>、教授</w:t>
            </w:r>
            <w:r w:rsidR="000D64F4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使用基础功能</w:t>
            </w:r>
            <w:r w:rsidR="000D64F4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</w:p>
          <w:p w:rsidR="008B4DA6" w:rsidRDefault="000F1A68" w:rsidP="008B4DA6">
            <w:pPr>
              <w:spacing w:line="440" w:lineRule="exact"/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6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.</w:t>
            </w:r>
            <w:r w:rsidR="008B4DA6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验收标准：</w:t>
            </w:r>
            <w:r w:rsidR="008B4DA6" w:rsidRPr="008B4DA6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设备外包装全新未拆封、序列号可查、三证齐全（合格证、保修卡、说明书）。现场核验参数：运存4G+存储64G真实达标，可系统本机信息查验。屏幕无坏点、无亮点、无漏光、色彩均匀、无闪烁。所有接口、投屏、语音、网络功能全部正常。安装牢固、走线规整、外观整洁，符合院内设备安装规范。</w:t>
            </w:r>
            <w:r w:rsidR="008B4DA6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验收不合格无条件免费更换新机；</w:t>
            </w:r>
          </w:p>
          <w:p w:rsidR="008B4DA6" w:rsidRDefault="000F1A68" w:rsidP="008B4DA6">
            <w:pPr>
              <w:spacing w:line="440" w:lineRule="exact"/>
              <w:jc w:val="left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7</w:t>
            </w:r>
            <w:r w:rsidR="008B4DA6" w:rsidRPr="008B4DA6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.售后服务要求：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整机质保≥3年，核心屏幕、主板质保≥3年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故障报修 2小时响应、24小时上门处理</w:t>
            </w:r>
            <w:r w:rsid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；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质保期内非人为损坏免费维修、免费更换配件</w:t>
            </w:r>
            <w:r w:rsidR="000D64F4">
              <w:rPr>
                <w:rFonts w:ascii="仿宋" w:eastAsia="仿宋" w:hAnsi="仿宋" w:hint="eastAsia"/>
                <w:kern w:val="0"/>
                <w:sz w:val="28"/>
                <w:szCs w:val="32"/>
              </w:rPr>
              <w:t>，</w:t>
            </w:r>
            <w:r w:rsidR="008B4DA6" w:rsidRPr="008B4DA6">
              <w:rPr>
                <w:rFonts w:ascii="仿宋" w:eastAsia="仿宋" w:hAnsi="仿宋" w:hint="eastAsia"/>
                <w:kern w:val="0"/>
                <w:sz w:val="28"/>
                <w:szCs w:val="32"/>
              </w:rPr>
              <w:t>终身成本价维护</w:t>
            </w:r>
            <w:r w:rsidR="000D64F4">
              <w:rPr>
                <w:rFonts w:ascii="仿宋" w:eastAsia="仿宋" w:hAnsi="仿宋" w:hint="eastAsia"/>
                <w:kern w:val="0"/>
                <w:sz w:val="28"/>
                <w:szCs w:val="32"/>
              </w:rPr>
              <w:t>。</w:t>
            </w:r>
          </w:p>
        </w:tc>
        <w:tc>
          <w:tcPr>
            <w:tcW w:w="992" w:type="dxa"/>
            <w:vAlign w:val="center"/>
          </w:tcPr>
          <w:p w:rsidR="004421A5" w:rsidRDefault="008F5EF1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元/</w:t>
            </w:r>
            <w:r w:rsidR="00150F9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台</w:t>
            </w:r>
          </w:p>
        </w:tc>
        <w:tc>
          <w:tcPr>
            <w:tcW w:w="2126" w:type="dxa"/>
            <w:vAlign w:val="center"/>
          </w:tcPr>
          <w:p w:rsidR="004421A5" w:rsidRDefault="008F5EF1">
            <w:pPr>
              <w:spacing w:line="440" w:lineRule="exact"/>
              <w:jc w:val="left"/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1.</w:t>
            </w:r>
            <w:r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  <w:t>限价：</w:t>
            </w:r>
            <w:r w:rsidR="008B4DA6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3000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元/</w:t>
            </w:r>
            <w:r w:rsidR="008B4DA6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台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，报价不得高于限价。</w:t>
            </w:r>
          </w:p>
          <w:p w:rsidR="004421A5" w:rsidRDefault="008B4DA6" w:rsidP="00F93961">
            <w:pPr>
              <w:spacing w:line="440" w:lineRule="exact"/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2.</w:t>
            </w:r>
            <w:r w:rsidR="008F5EF1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按比价结果排序，并按排序将</w:t>
            </w:r>
            <w:r w:rsidR="00F93961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产品</w:t>
            </w:r>
            <w:r w:rsidR="008F5EF1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送至指定地点，经使用科室</w:t>
            </w:r>
            <w:r w:rsidR="00F93961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验收合格</w:t>
            </w:r>
            <w:r w:rsidR="008F5EF1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后方可确定比价结果。</w:t>
            </w:r>
          </w:p>
        </w:tc>
      </w:tr>
    </w:tbl>
    <w:p w:rsidR="00BB62E2" w:rsidRDefault="00BB62E2" w:rsidP="00BB62E2">
      <w:pPr>
        <w:adjustRightInd w:val="0"/>
        <w:spacing w:line="480" w:lineRule="exact"/>
        <w:ind w:firstLineChars="245" w:firstLine="689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lastRenderedPageBreak/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BB62E2" w:rsidRDefault="00BB62E2" w:rsidP="00BB62E2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采用现场比质比价排序方式，各报价单位须提准备好营业执照、品牌授权（如有需提供）、产品资料、产品报价，如投标人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不是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公司法人需提供授权委托书和投标代理人身份证复印件（授权委托书和身份证复印件均需加盖公章），用文件袋密封包装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；</w:t>
      </w:r>
    </w:p>
    <w:p w:rsidR="00BB62E2" w:rsidRDefault="00BB62E2" w:rsidP="00BB62E2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2.供应商按比价结果排序。</w:t>
      </w:r>
    </w:p>
    <w:p w:rsidR="00BB62E2" w:rsidRDefault="00BB62E2" w:rsidP="00BB62E2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</w:t>
      </w:r>
      <w:r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BB62E2" w:rsidRDefault="00BB62E2" w:rsidP="00BB62E2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1.本次采用资格后审方式。</w:t>
      </w:r>
    </w:p>
    <w:p w:rsidR="00BB62E2" w:rsidRDefault="00BB62E2" w:rsidP="00BB62E2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</w:t>
      </w:r>
      <w:r w:rsidRPr="00BD6D42">
        <w:rPr>
          <w:rFonts w:ascii="仿宋" w:eastAsia="仿宋" w:hAnsi="仿宋" w:cs="宋体" w:hint="eastAsia"/>
          <w:color w:val="000000" w:themeColor="text1"/>
          <w:kern w:val="0"/>
          <w:sz w:val="32"/>
        </w:rPr>
        <w:t>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原则上须带样品至现场进行比质比价。</w:t>
      </w:r>
    </w:p>
    <w:p w:rsidR="004421A5" w:rsidRPr="00BB62E2" w:rsidRDefault="004421A5" w:rsidP="00BB62E2">
      <w:pPr>
        <w:adjustRightInd w:val="0"/>
        <w:spacing w:line="480" w:lineRule="exact"/>
        <w:ind w:firstLineChars="245" w:firstLine="784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</w:p>
    <w:sectPr w:rsidR="004421A5" w:rsidRPr="00BB62E2" w:rsidSect="004421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78D" w:rsidRDefault="000A278D" w:rsidP="009A5626">
      <w:r>
        <w:separator/>
      </w:r>
    </w:p>
  </w:endnote>
  <w:endnote w:type="continuationSeparator" w:id="1">
    <w:p w:rsidR="000A278D" w:rsidRDefault="000A278D" w:rsidP="009A5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78D" w:rsidRDefault="000A278D" w:rsidP="009A5626">
      <w:r>
        <w:separator/>
      </w:r>
    </w:p>
  </w:footnote>
  <w:footnote w:type="continuationSeparator" w:id="1">
    <w:p w:rsidR="000A278D" w:rsidRDefault="000A278D" w:rsidP="009A56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D3C2E"/>
    <w:multiLevelType w:val="singleLevel"/>
    <w:tmpl w:val="6BAD3C2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A57C9F"/>
    <w:rsid w:val="00001777"/>
    <w:rsid w:val="000047E7"/>
    <w:rsid w:val="0003626B"/>
    <w:rsid w:val="00042E8D"/>
    <w:rsid w:val="000460A4"/>
    <w:rsid w:val="00073D98"/>
    <w:rsid w:val="00073FE7"/>
    <w:rsid w:val="00075014"/>
    <w:rsid w:val="00086ADF"/>
    <w:rsid w:val="00090827"/>
    <w:rsid w:val="000A278D"/>
    <w:rsid w:val="000A671D"/>
    <w:rsid w:val="000C5B9C"/>
    <w:rsid w:val="000D0591"/>
    <w:rsid w:val="000D4A57"/>
    <w:rsid w:val="000D64F4"/>
    <w:rsid w:val="000E45D2"/>
    <w:rsid w:val="000F1A68"/>
    <w:rsid w:val="000F314A"/>
    <w:rsid w:val="000F3F17"/>
    <w:rsid w:val="00106896"/>
    <w:rsid w:val="00116CC6"/>
    <w:rsid w:val="00124358"/>
    <w:rsid w:val="00130021"/>
    <w:rsid w:val="00137940"/>
    <w:rsid w:val="001465E7"/>
    <w:rsid w:val="00150F99"/>
    <w:rsid w:val="00153A6E"/>
    <w:rsid w:val="00154719"/>
    <w:rsid w:val="001703BC"/>
    <w:rsid w:val="001867A4"/>
    <w:rsid w:val="001875A5"/>
    <w:rsid w:val="001913F7"/>
    <w:rsid w:val="001A758A"/>
    <w:rsid w:val="001B3923"/>
    <w:rsid w:val="001C06F5"/>
    <w:rsid w:val="001C7BCB"/>
    <w:rsid w:val="001D27A2"/>
    <w:rsid w:val="001D6C2F"/>
    <w:rsid w:val="001E2180"/>
    <w:rsid w:val="001E5078"/>
    <w:rsid w:val="001F0AEC"/>
    <w:rsid w:val="001F66C2"/>
    <w:rsid w:val="001F79CE"/>
    <w:rsid w:val="002242C2"/>
    <w:rsid w:val="00232A03"/>
    <w:rsid w:val="002353A0"/>
    <w:rsid w:val="00236BE4"/>
    <w:rsid w:val="002503D2"/>
    <w:rsid w:val="00251296"/>
    <w:rsid w:val="00257801"/>
    <w:rsid w:val="00260CD8"/>
    <w:rsid w:val="0026630A"/>
    <w:rsid w:val="00271DAC"/>
    <w:rsid w:val="00273E52"/>
    <w:rsid w:val="00286952"/>
    <w:rsid w:val="0029035C"/>
    <w:rsid w:val="002903A1"/>
    <w:rsid w:val="00293CB4"/>
    <w:rsid w:val="00297024"/>
    <w:rsid w:val="002A03DD"/>
    <w:rsid w:val="002A38AC"/>
    <w:rsid w:val="002A6BBA"/>
    <w:rsid w:val="002B6DC7"/>
    <w:rsid w:val="002C3989"/>
    <w:rsid w:val="002C4960"/>
    <w:rsid w:val="002D0466"/>
    <w:rsid w:val="002D28FF"/>
    <w:rsid w:val="002F14BB"/>
    <w:rsid w:val="002F4EA8"/>
    <w:rsid w:val="002F6616"/>
    <w:rsid w:val="00300623"/>
    <w:rsid w:val="00306055"/>
    <w:rsid w:val="00306D75"/>
    <w:rsid w:val="003237AE"/>
    <w:rsid w:val="003270D4"/>
    <w:rsid w:val="0032723C"/>
    <w:rsid w:val="00332404"/>
    <w:rsid w:val="00333556"/>
    <w:rsid w:val="00346BE3"/>
    <w:rsid w:val="0035058E"/>
    <w:rsid w:val="00352194"/>
    <w:rsid w:val="003521B9"/>
    <w:rsid w:val="0036074B"/>
    <w:rsid w:val="003627DB"/>
    <w:rsid w:val="00372D4B"/>
    <w:rsid w:val="003766B0"/>
    <w:rsid w:val="003A5822"/>
    <w:rsid w:val="003D0601"/>
    <w:rsid w:val="003D22CB"/>
    <w:rsid w:val="003D35EC"/>
    <w:rsid w:val="003E4A2C"/>
    <w:rsid w:val="003F1DDD"/>
    <w:rsid w:val="003F2058"/>
    <w:rsid w:val="003F4B0A"/>
    <w:rsid w:val="00412F4C"/>
    <w:rsid w:val="004238B6"/>
    <w:rsid w:val="00424AF5"/>
    <w:rsid w:val="00433AA7"/>
    <w:rsid w:val="004421A5"/>
    <w:rsid w:val="00444317"/>
    <w:rsid w:val="00456E1A"/>
    <w:rsid w:val="00464827"/>
    <w:rsid w:val="004745E0"/>
    <w:rsid w:val="00486405"/>
    <w:rsid w:val="00490B82"/>
    <w:rsid w:val="00496551"/>
    <w:rsid w:val="004B72D2"/>
    <w:rsid w:val="004C2F49"/>
    <w:rsid w:val="004D3DB3"/>
    <w:rsid w:val="004D7F2A"/>
    <w:rsid w:val="004E3C52"/>
    <w:rsid w:val="004F034A"/>
    <w:rsid w:val="004F0B28"/>
    <w:rsid w:val="004F5132"/>
    <w:rsid w:val="00500407"/>
    <w:rsid w:val="00514C90"/>
    <w:rsid w:val="00534BC7"/>
    <w:rsid w:val="00540625"/>
    <w:rsid w:val="00541919"/>
    <w:rsid w:val="005743BF"/>
    <w:rsid w:val="00581C3D"/>
    <w:rsid w:val="005C316E"/>
    <w:rsid w:val="005C34F2"/>
    <w:rsid w:val="005F0FC8"/>
    <w:rsid w:val="005F148E"/>
    <w:rsid w:val="005F6211"/>
    <w:rsid w:val="00611BEA"/>
    <w:rsid w:val="006367E5"/>
    <w:rsid w:val="006406B4"/>
    <w:rsid w:val="00642ACB"/>
    <w:rsid w:val="00651FB8"/>
    <w:rsid w:val="00674AC8"/>
    <w:rsid w:val="00677777"/>
    <w:rsid w:val="0068471F"/>
    <w:rsid w:val="00686734"/>
    <w:rsid w:val="00690A07"/>
    <w:rsid w:val="006A54D4"/>
    <w:rsid w:val="006A629B"/>
    <w:rsid w:val="006B2F7C"/>
    <w:rsid w:val="006B36C8"/>
    <w:rsid w:val="006B74AA"/>
    <w:rsid w:val="006C37F8"/>
    <w:rsid w:val="006C3F42"/>
    <w:rsid w:val="006C4DE7"/>
    <w:rsid w:val="006C78CE"/>
    <w:rsid w:val="006D0079"/>
    <w:rsid w:val="006D6DEE"/>
    <w:rsid w:val="0070034B"/>
    <w:rsid w:val="00700E37"/>
    <w:rsid w:val="00703990"/>
    <w:rsid w:val="00705DBD"/>
    <w:rsid w:val="0070695A"/>
    <w:rsid w:val="0071435E"/>
    <w:rsid w:val="00715CE2"/>
    <w:rsid w:val="00725ADA"/>
    <w:rsid w:val="007263DA"/>
    <w:rsid w:val="00746C5F"/>
    <w:rsid w:val="00747F78"/>
    <w:rsid w:val="007701D7"/>
    <w:rsid w:val="0077659E"/>
    <w:rsid w:val="0077704A"/>
    <w:rsid w:val="00783E69"/>
    <w:rsid w:val="00790BF8"/>
    <w:rsid w:val="00793DA2"/>
    <w:rsid w:val="00794870"/>
    <w:rsid w:val="007A3519"/>
    <w:rsid w:val="007A5BFE"/>
    <w:rsid w:val="007B26AE"/>
    <w:rsid w:val="007B4A0E"/>
    <w:rsid w:val="007B768C"/>
    <w:rsid w:val="007C3CD1"/>
    <w:rsid w:val="007D0822"/>
    <w:rsid w:val="007D5B68"/>
    <w:rsid w:val="007F43C3"/>
    <w:rsid w:val="007F7182"/>
    <w:rsid w:val="008050C7"/>
    <w:rsid w:val="00831B50"/>
    <w:rsid w:val="00837077"/>
    <w:rsid w:val="00862657"/>
    <w:rsid w:val="00865EE2"/>
    <w:rsid w:val="0088210C"/>
    <w:rsid w:val="0088556C"/>
    <w:rsid w:val="00896AB3"/>
    <w:rsid w:val="008A6685"/>
    <w:rsid w:val="008A6983"/>
    <w:rsid w:val="008A714C"/>
    <w:rsid w:val="008B0E26"/>
    <w:rsid w:val="008B4BA5"/>
    <w:rsid w:val="008B4DA6"/>
    <w:rsid w:val="008B5786"/>
    <w:rsid w:val="008B70D2"/>
    <w:rsid w:val="008C33BE"/>
    <w:rsid w:val="008E30E0"/>
    <w:rsid w:val="008F1740"/>
    <w:rsid w:val="008F5EF1"/>
    <w:rsid w:val="00901CFB"/>
    <w:rsid w:val="009027EF"/>
    <w:rsid w:val="009151CB"/>
    <w:rsid w:val="00976859"/>
    <w:rsid w:val="00980C88"/>
    <w:rsid w:val="00994C73"/>
    <w:rsid w:val="009A1E46"/>
    <w:rsid w:val="009A5626"/>
    <w:rsid w:val="009B125B"/>
    <w:rsid w:val="009B36EF"/>
    <w:rsid w:val="009B3D69"/>
    <w:rsid w:val="009C2847"/>
    <w:rsid w:val="009C3D13"/>
    <w:rsid w:val="009C4BB5"/>
    <w:rsid w:val="009D7F2F"/>
    <w:rsid w:val="009E40E6"/>
    <w:rsid w:val="009F02C8"/>
    <w:rsid w:val="009F0BEE"/>
    <w:rsid w:val="00A1065A"/>
    <w:rsid w:val="00A10A74"/>
    <w:rsid w:val="00A12BED"/>
    <w:rsid w:val="00A17AA0"/>
    <w:rsid w:val="00A22E31"/>
    <w:rsid w:val="00A2641D"/>
    <w:rsid w:val="00A26A33"/>
    <w:rsid w:val="00A36FC2"/>
    <w:rsid w:val="00A528CE"/>
    <w:rsid w:val="00A5533B"/>
    <w:rsid w:val="00A57C9F"/>
    <w:rsid w:val="00A62D89"/>
    <w:rsid w:val="00A63024"/>
    <w:rsid w:val="00A63173"/>
    <w:rsid w:val="00A63E7A"/>
    <w:rsid w:val="00A647E3"/>
    <w:rsid w:val="00A66E21"/>
    <w:rsid w:val="00A736AD"/>
    <w:rsid w:val="00A740B3"/>
    <w:rsid w:val="00A81BEE"/>
    <w:rsid w:val="00A8663F"/>
    <w:rsid w:val="00A8694A"/>
    <w:rsid w:val="00A877F1"/>
    <w:rsid w:val="00AB79E6"/>
    <w:rsid w:val="00AC05B8"/>
    <w:rsid w:val="00AC2294"/>
    <w:rsid w:val="00AC57B6"/>
    <w:rsid w:val="00AD22B4"/>
    <w:rsid w:val="00AE2459"/>
    <w:rsid w:val="00AE65CF"/>
    <w:rsid w:val="00AE7E55"/>
    <w:rsid w:val="00B10667"/>
    <w:rsid w:val="00B307B5"/>
    <w:rsid w:val="00B4410B"/>
    <w:rsid w:val="00B5526F"/>
    <w:rsid w:val="00B56500"/>
    <w:rsid w:val="00B61D5A"/>
    <w:rsid w:val="00B64B75"/>
    <w:rsid w:val="00B74C8D"/>
    <w:rsid w:val="00B84835"/>
    <w:rsid w:val="00B92E5F"/>
    <w:rsid w:val="00BA1E57"/>
    <w:rsid w:val="00BA665B"/>
    <w:rsid w:val="00BB1614"/>
    <w:rsid w:val="00BB62E2"/>
    <w:rsid w:val="00BC1DE7"/>
    <w:rsid w:val="00BC51EF"/>
    <w:rsid w:val="00BD15A0"/>
    <w:rsid w:val="00BD6D42"/>
    <w:rsid w:val="00C01808"/>
    <w:rsid w:val="00C12BEC"/>
    <w:rsid w:val="00C178D9"/>
    <w:rsid w:val="00C25440"/>
    <w:rsid w:val="00C27B4C"/>
    <w:rsid w:val="00C36ECA"/>
    <w:rsid w:val="00C47496"/>
    <w:rsid w:val="00C541FE"/>
    <w:rsid w:val="00C55927"/>
    <w:rsid w:val="00C76A75"/>
    <w:rsid w:val="00C77464"/>
    <w:rsid w:val="00CA2AC1"/>
    <w:rsid w:val="00CB6FDC"/>
    <w:rsid w:val="00CC428C"/>
    <w:rsid w:val="00CD4915"/>
    <w:rsid w:val="00CE0B39"/>
    <w:rsid w:val="00CF22BB"/>
    <w:rsid w:val="00CF6C84"/>
    <w:rsid w:val="00D177C7"/>
    <w:rsid w:val="00D340F0"/>
    <w:rsid w:val="00D419B4"/>
    <w:rsid w:val="00D463A5"/>
    <w:rsid w:val="00D56C5A"/>
    <w:rsid w:val="00D75030"/>
    <w:rsid w:val="00D7550E"/>
    <w:rsid w:val="00D9334D"/>
    <w:rsid w:val="00DA6FC8"/>
    <w:rsid w:val="00DB0B20"/>
    <w:rsid w:val="00DB4D0D"/>
    <w:rsid w:val="00DC4A70"/>
    <w:rsid w:val="00DD04F1"/>
    <w:rsid w:val="00DD0CC1"/>
    <w:rsid w:val="00DD1A36"/>
    <w:rsid w:val="00DD33B9"/>
    <w:rsid w:val="00DE674A"/>
    <w:rsid w:val="00DF669C"/>
    <w:rsid w:val="00E01530"/>
    <w:rsid w:val="00E05158"/>
    <w:rsid w:val="00E20D9C"/>
    <w:rsid w:val="00E25F5C"/>
    <w:rsid w:val="00E27968"/>
    <w:rsid w:val="00E32C19"/>
    <w:rsid w:val="00E35EC5"/>
    <w:rsid w:val="00E46D0C"/>
    <w:rsid w:val="00E56088"/>
    <w:rsid w:val="00E665A7"/>
    <w:rsid w:val="00E714B7"/>
    <w:rsid w:val="00E727F6"/>
    <w:rsid w:val="00E72B87"/>
    <w:rsid w:val="00E774F8"/>
    <w:rsid w:val="00E816CE"/>
    <w:rsid w:val="00E83D2E"/>
    <w:rsid w:val="00E977A7"/>
    <w:rsid w:val="00EA621E"/>
    <w:rsid w:val="00EB5785"/>
    <w:rsid w:val="00EB5C12"/>
    <w:rsid w:val="00ED0DEC"/>
    <w:rsid w:val="00ED50A1"/>
    <w:rsid w:val="00ED6239"/>
    <w:rsid w:val="00EF4F7D"/>
    <w:rsid w:val="00EF5B06"/>
    <w:rsid w:val="00F129C6"/>
    <w:rsid w:val="00F13F46"/>
    <w:rsid w:val="00F1502C"/>
    <w:rsid w:val="00F33463"/>
    <w:rsid w:val="00F36F3A"/>
    <w:rsid w:val="00F37235"/>
    <w:rsid w:val="00F3741C"/>
    <w:rsid w:val="00F45F8D"/>
    <w:rsid w:val="00F57178"/>
    <w:rsid w:val="00F62B2D"/>
    <w:rsid w:val="00F65AAB"/>
    <w:rsid w:val="00F923E4"/>
    <w:rsid w:val="00F93961"/>
    <w:rsid w:val="00FA55A5"/>
    <w:rsid w:val="00FB0D64"/>
    <w:rsid w:val="00FB22B1"/>
    <w:rsid w:val="00FB3BEE"/>
    <w:rsid w:val="00FB5D56"/>
    <w:rsid w:val="00FC156F"/>
    <w:rsid w:val="00FC2637"/>
    <w:rsid w:val="00FC391A"/>
    <w:rsid w:val="00FC66A5"/>
    <w:rsid w:val="00FD1C37"/>
    <w:rsid w:val="00FD3C08"/>
    <w:rsid w:val="00FE2DAD"/>
    <w:rsid w:val="00FE5828"/>
    <w:rsid w:val="045B7EB4"/>
    <w:rsid w:val="0ADD625D"/>
    <w:rsid w:val="18932754"/>
    <w:rsid w:val="1A874D5B"/>
    <w:rsid w:val="1E940573"/>
    <w:rsid w:val="23E161DF"/>
    <w:rsid w:val="254C5BCB"/>
    <w:rsid w:val="2C6A28A9"/>
    <w:rsid w:val="316D0482"/>
    <w:rsid w:val="34EB5C5E"/>
    <w:rsid w:val="35EF4AB0"/>
    <w:rsid w:val="38006E2C"/>
    <w:rsid w:val="404E1D52"/>
    <w:rsid w:val="43444EED"/>
    <w:rsid w:val="473A763E"/>
    <w:rsid w:val="4B293DD0"/>
    <w:rsid w:val="500656EA"/>
    <w:rsid w:val="54A21A2D"/>
    <w:rsid w:val="5923465F"/>
    <w:rsid w:val="5EB81725"/>
    <w:rsid w:val="60957F0A"/>
    <w:rsid w:val="60F3624E"/>
    <w:rsid w:val="617E4E66"/>
    <w:rsid w:val="64E43618"/>
    <w:rsid w:val="72101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4421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421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421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4421A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unhideWhenUsed/>
    <w:rsid w:val="004421A5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4421A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4421A5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21A5"/>
    <w:rPr>
      <w:rFonts w:ascii="Times New Roman" w:eastAsia="宋体" w:hAnsi="Times New Roman" w:cs="Times New Roman"/>
      <w:sz w:val="18"/>
      <w:szCs w:val="18"/>
    </w:rPr>
  </w:style>
  <w:style w:type="paragraph" w:customStyle="1" w:styleId="Char2">
    <w:name w:val="Char"/>
    <w:basedOn w:val="a"/>
    <w:rsid w:val="004421A5"/>
    <w:pPr>
      <w:tabs>
        <w:tab w:val="left" w:pos="1440"/>
      </w:tabs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128</Words>
  <Characters>736</Characters>
  <Application>Microsoft Office Word</Application>
  <DocSecurity>0</DocSecurity>
  <Lines>6</Lines>
  <Paragraphs>1</Paragraphs>
  <ScaleCrop>false</ScaleCrop>
  <Company>Microsoft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2</cp:lastModifiedBy>
  <cp:revision>41</cp:revision>
  <cp:lastPrinted>2026-03-11T06:40:00Z</cp:lastPrinted>
  <dcterms:created xsi:type="dcterms:W3CDTF">2026-06-25T06:41:00Z</dcterms:created>
  <dcterms:modified xsi:type="dcterms:W3CDTF">2026-10-21T02:19:00Z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eyJoZGlkIjoiOTk3N2RiZjA2ZGZlZjljZjRhM2YzYTEyZDY1NmRkMGYiLCJ1c2VySWQiOiIyODkxMDUwMDcifQ==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2D9B16C6B09E403984908F5751F44A42_13</vt:lpwstr>
  </property>
</Properties>
</file>