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21D" w:rsidRDefault="00A85BAC" w:rsidP="003739DB">
      <w:pPr>
        <w:spacing w:beforeLines="100" w:afterLines="100"/>
        <w:jc w:val="center"/>
        <w:rPr>
          <w:rFonts w:ascii="方正小标宋简体" w:eastAsia="方正小标宋简体" w:hAnsi="仿宋" w:cstheme="minorBidi"/>
          <w:sz w:val="36"/>
          <w:szCs w:val="36"/>
        </w:rPr>
      </w:pPr>
      <w:r>
        <w:rPr>
          <w:rFonts w:ascii="方正小标宋简体" w:eastAsia="方正小标宋简体" w:hAnsi="仿宋" w:cstheme="minorBidi" w:hint="eastAsia"/>
          <w:sz w:val="36"/>
          <w:szCs w:val="36"/>
        </w:rPr>
        <w:t>外科楼部分楼层消防应急电源</w:t>
      </w:r>
      <w:r>
        <w:rPr>
          <w:rFonts w:ascii="方正小标宋简体" w:eastAsia="方正小标宋简体" w:hAnsi="仿宋" w:cstheme="minorBidi" w:hint="eastAsia"/>
          <w:sz w:val="36"/>
          <w:szCs w:val="36"/>
        </w:rPr>
        <w:t>(EPS)</w:t>
      </w:r>
      <w:r>
        <w:rPr>
          <w:rFonts w:ascii="方正小标宋简体" w:eastAsia="方正小标宋简体" w:hAnsi="仿宋" w:cstheme="minorBidi" w:hint="eastAsia"/>
          <w:sz w:val="36"/>
          <w:szCs w:val="36"/>
        </w:rPr>
        <w:t>维修更换</w:t>
      </w:r>
      <w:r>
        <w:rPr>
          <w:rFonts w:ascii="方正小标宋简体" w:eastAsia="方正小标宋简体" w:hAnsi="仿宋" w:cstheme="minorBidi" w:hint="eastAsia"/>
          <w:sz w:val="36"/>
          <w:szCs w:val="36"/>
        </w:rPr>
        <w:t>项目</w:t>
      </w:r>
    </w:p>
    <w:p w:rsidR="00E7221D" w:rsidRDefault="00A85BAC" w:rsidP="003739DB">
      <w:pPr>
        <w:spacing w:beforeLines="100" w:afterLines="100"/>
        <w:jc w:val="center"/>
        <w:rPr>
          <w:rFonts w:ascii="方正小标宋简体" w:eastAsia="方正小标宋简体" w:hAnsi="仿宋" w:cstheme="minorBidi"/>
          <w:sz w:val="36"/>
          <w:szCs w:val="36"/>
        </w:rPr>
      </w:pPr>
      <w:r>
        <w:rPr>
          <w:rFonts w:ascii="方正小标宋简体" w:eastAsia="方正小标宋简体" w:hAnsi="仿宋" w:cstheme="minorBidi" w:hint="eastAsia"/>
          <w:sz w:val="36"/>
          <w:szCs w:val="36"/>
        </w:rPr>
        <w:t>比价方案</w:t>
      </w:r>
    </w:p>
    <w:p w:rsidR="00E7221D" w:rsidRDefault="00A85BAC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color w:val="000000" w:themeColor="text1"/>
          <w:sz w:val="32"/>
        </w:rPr>
        <w:t>外科楼部分楼层消防应急电源（</w:t>
      </w:r>
      <w:r>
        <w:rPr>
          <w:rFonts w:ascii="仿宋" w:eastAsia="仿宋" w:hAnsi="仿宋" w:hint="eastAsia"/>
          <w:color w:val="000000" w:themeColor="text1"/>
          <w:sz w:val="32"/>
        </w:rPr>
        <w:t>EPS</w:t>
      </w:r>
      <w:r>
        <w:rPr>
          <w:rFonts w:ascii="仿宋" w:eastAsia="仿宋" w:hAnsi="仿宋" w:hint="eastAsia"/>
          <w:color w:val="000000" w:themeColor="text1"/>
          <w:sz w:val="32"/>
        </w:rPr>
        <w:t>）维修更换</w:t>
      </w:r>
      <w:r>
        <w:rPr>
          <w:rFonts w:ascii="仿宋" w:eastAsia="仿宋" w:hAnsi="仿宋" w:hint="eastAsia"/>
          <w:color w:val="000000" w:themeColor="text1"/>
          <w:sz w:val="32"/>
        </w:rPr>
        <w:t>比价方案</w:t>
      </w:r>
      <w:r>
        <w:rPr>
          <w:rFonts w:ascii="仿宋" w:eastAsia="仿宋" w:hAnsi="仿宋"/>
          <w:color w:val="000000" w:themeColor="text1"/>
          <w:sz w:val="32"/>
        </w:rPr>
        <w:t>具体要求如下：</w:t>
      </w:r>
    </w:p>
    <w:p w:rsidR="00E7221D" w:rsidRDefault="00A85BAC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一、项目概况及要求：</w:t>
      </w:r>
    </w:p>
    <w:p w:rsidR="00E7221D" w:rsidRDefault="00A85BAC">
      <w:pPr>
        <w:ind w:firstLineChars="200" w:firstLine="600"/>
        <w:rPr>
          <w:rFonts w:ascii="仿宋" w:eastAsia="仿宋" w:hAnsi="仿宋"/>
          <w:color w:val="FF0000"/>
          <w:sz w:val="30"/>
          <w:szCs w:val="30"/>
          <w:u w:val="single"/>
        </w:rPr>
      </w:pPr>
      <w:r>
        <w:rPr>
          <w:rFonts w:ascii="仿宋" w:eastAsia="仿宋" w:hAnsi="仿宋" w:hint="eastAsia"/>
          <w:sz w:val="30"/>
          <w:szCs w:val="30"/>
        </w:rPr>
        <w:t>1.</w:t>
      </w:r>
      <w:r>
        <w:rPr>
          <w:rFonts w:ascii="仿宋" w:eastAsia="仿宋" w:hAnsi="仿宋" w:hint="eastAsia"/>
          <w:sz w:val="32"/>
          <w:szCs w:val="32"/>
        </w:rPr>
        <w:t>外科</w:t>
      </w:r>
      <w:r>
        <w:rPr>
          <w:rFonts w:ascii="仿宋" w:eastAsia="仿宋" w:hAnsi="仿宋" w:cs="仿宋" w:hint="eastAsia"/>
          <w:sz w:val="32"/>
          <w:szCs w:val="32"/>
        </w:rPr>
        <w:t>楼</w:t>
      </w:r>
      <w:r>
        <w:rPr>
          <w:rFonts w:ascii="仿宋" w:eastAsia="仿宋" w:hAnsi="仿宋" w:hint="eastAsia"/>
          <w:color w:val="000000" w:themeColor="text1"/>
          <w:sz w:val="32"/>
        </w:rPr>
        <w:t>消防应急电源系统（</w:t>
      </w:r>
      <w:r>
        <w:rPr>
          <w:rFonts w:ascii="仿宋" w:eastAsia="仿宋" w:hAnsi="仿宋" w:hint="eastAsia"/>
          <w:color w:val="000000" w:themeColor="text1"/>
          <w:sz w:val="32"/>
        </w:rPr>
        <w:t>EPS</w:t>
      </w:r>
      <w:r>
        <w:rPr>
          <w:rFonts w:ascii="仿宋" w:eastAsia="仿宋" w:hAnsi="仿宋" w:hint="eastAsia"/>
          <w:color w:val="000000" w:themeColor="text1"/>
          <w:sz w:val="32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使用年限较长，日常巡查中发现不少问题，为了保证医院能在安全的前提下高质量发展，须将有问题的</w:t>
      </w:r>
      <w:r>
        <w:rPr>
          <w:rFonts w:ascii="仿宋" w:eastAsia="仿宋" w:hAnsi="仿宋" w:cs="仿宋" w:hint="eastAsia"/>
          <w:sz w:val="32"/>
          <w:szCs w:val="32"/>
        </w:rPr>
        <w:t>EPS</w:t>
      </w:r>
      <w:r>
        <w:rPr>
          <w:rFonts w:ascii="仿宋" w:eastAsia="仿宋" w:hAnsi="仿宋" w:cs="仿宋" w:hint="eastAsia"/>
          <w:sz w:val="32"/>
          <w:szCs w:val="32"/>
        </w:rPr>
        <w:t>逐步进行维修更换。</w:t>
      </w:r>
    </w:p>
    <w:p w:rsidR="00E7221D" w:rsidRDefault="00A85BAC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</w:t>
      </w:r>
      <w:r>
        <w:rPr>
          <w:rFonts w:ascii="仿宋" w:eastAsia="仿宋" w:hAnsi="仿宋" w:hint="eastAsia"/>
          <w:sz w:val="30"/>
          <w:szCs w:val="30"/>
        </w:rPr>
        <w:t>.</w:t>
      </w:r>
      <w:r>
        <w:rPr>
          <w:rFonts w:ascii="仿宋" w:eastAsia="仿宋" w:hAnsi="仿宋" w:hint="eastAsia"/>
          <w:sz w:val="30"/>
          <w:szCs w:val="30"/>
        </w:rPr>
        <w:t>施工方案由施工单位自拟，确保维修质量和施工安全</w:t>
      </w:r>
      <w:r>
        <w:rPr>
          <w:rFonts w:ascii="仿宋" w:eastAsia="仿宋" w:hAnsi="仿宋" w:hint="eastAsia"/>
          <w:sz w:val="30"/>
          <w:szCs w:val="30"/>
        </w:rPr>
        <w:t>，</w:t>
      </w:r>
      <w:r>
        <w:rPr>
          <w:rFonts w:ascii="仿宋" w:eastAsia="仿宋" w:hAnsi="仿宋" w:hint="eastAsia"/>
          <w:sz w:val="30"/>
          <w:szCs w:val="30"/>
        </w:rPr>
        <w:t>不能影响病区科室正常运行</w:t>
      </w:r>
      <w:r>
        <w:rPr>
          <w:rFonts w:ascii="仿宋" w:eastAsia="仿宋" w:hAnsi="仿宋" w:hint="eastAsia"/>
          <w:sz w:val="30"/>
          <w:szCs w:val="30"/>
        </w:rPr>
        <w:t>。</w:t>
      </w:r>
    </w:p>
    <w:p w:rsidR="00E7221D" w:rsidRDefault="00A85BAC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3</w:t>
      </w:r>
      <w:r>
        <w:rPr>
          <w:rFonts w:ascii="仿宋" w:eastAsia="仿宋" w:hAnsi="仿宋" w:hint="eastAsia"/>
          <w:sz w:val="30"/>
          <w:szCs w:val="30"/>
        </w:rPr>
        <w:t>.</w:t>
      </w:r>
      <w:r>
        <w:rPr>
          <w:rFonts w:ascii="仿宋" w:eastAsia="仿宋" w:hAnsi="仿宋" w:cs="宋体" w:hint="eastAsia"/>
          <w:kern w:val="0"/>
          <w:sz w:val="30"/>
          <w:szCs w:val="30"/>
        </w:rPr>
        <w:t>按行业规程施工，</w:t>
      </w:r>
      <w:r>
        <w:rPr>
          <w:rFonts w:ascii="仿宋" w:eastAsia="仿宋" w:hAnsi="仿宋" w:cs="宋体" w:hint="eastAsia"/>
          <w:kern w:val="0"/>
          <w:sz w:val="32"/>
          <w:szCs w:val="32"/>
        </w:rPr>
        <w:t>服从院方安排，</w:t>
      </w:r>
      <w:r>
        <w:rPr>
          <w:rFonts w:ascii="仿宋" w:eastAsia="仿宋" w:hAnsi="仿宋" w:cs="宋体" w:hint="eastAsia"/>
          <w:kern w:val="0"/>
          <w:sz w:val="30"/>
          <w:szCs w:val="30"/>
        </w:rPr>
        <w:t>质保期为</w:t>
      </w:r>
      <w:r>
        <w:rPr>
          <w:rFonts w:ascii="仿宋" w:eastAsia="仿宋" w:hAnsi="仿宋" w:cs="宋体" w:hint="eastAsia"/>
          <w:color w:val="FF0000"/>
          <w:kern w:val="0"/>
          <w:sz w:val="30"/>
          <w:szCs w:val="30"/>
        </w:rPr>
        <w:t>5</w:t>
      </w:r>
      <w:r>
        <w:rPr>
          <w:rFonts w:ascii="仿宋" w:eastAsia="仿宋" w:hAnsi="仿宋" w:cs="宋体" w:hint="eastAsia"/>
          <w:kern w:val="0"/>
          <w:sz w:val="30"/>
          <w:szCs w:val="30"/>
        </w:rPr>
        <w:t>年。（以验收之日起计）</w:t>
      </w:r>
      <w:r>
        <w:rPr>
          <w:rFonts w:ascii="仿宋" w:eastAsia="仿宋" w:hAnsi="仿宋" w:hint="eastAsia"/>
          <w:sz w:val="30"/>
          <w:szCs w:val="30"/>
        </w:rPr>
        <w:t>。</w:t>
      </w:r>
    </w:p>
    <w:p w:rsidR="00E7221D" w:rsidRDefault="00A85BAC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4</w:t>
      </w:r>
      <w:r>
        <w:rPr>
          <w:rFonts w:ascii="仿宋" w:eastAsia="仿宋" w:hAnsi="仿宋" w:cs="宋体" w:hint="eastAsia"/>
          <w:kern w:val="0"/>
          <w:sz w:val="30"/>
          <w:szCs w:val="30"/>
        </w:rPr>
        <w:t>.</w:t>
      </w:r>
      <w:r>
        <w:rPr>
          <w:rFonts w:ascii="仿宋" w:eastAsia="仿宋" w:hAnsi="仿宋" w:cs="宋体" w:hint="eastAsia"/>
          <w:kern w:val="0"/>
          <w:sz w:val="30"/>
          <w:szCs w:val="30"/>
        </w:rPr>
        <w:t>接到中标通知后，</w:t>
      </w:r>
      <w:r>
        <w:rPr>
          <w:rFonts w:ascii="仿宋" w:eastAsia="仿宋" w:hAnsi="仿宋" w:hint="eastAsia"/>
          <w:color w:val="FF0000"/>
          <w:sz w:val="30"/>
          <w:szCs w:val="30"/>
        </w:rPr>
        <w:t>现场自行勘察</w:t>
      </w:r>
      <w:r>
        <w:rPr>
          <w:rFonts w:ascii="仿宋" w:eastAsia="仿宋" w:hAnsi="仿宋" w:hint="eastAsia"/>
          <w:color w:val="FF0000"/>
          <w:sz w:val="30"/>
          <w:szCs w:val="30"/>
        </w:rPr>
        <w:t>，</w:t>
      </w:r>
      <w:r>
        <w:rPr>
          <w:rFonts w:ascii="仿宋" w:eastAsia="仿宋" w:hAnsi="仿宋" w:cs="宋体" w:hint="eastAsia"/>
          <w:kern w:val="0"/>
          <w:sz w:val="30"/>
          <w:szCs w:val="30"/>
        </w:rPr>
        <w:t>工期</w:t>
      </w:r>
      <w:r>
        <w:rPr>
          <w:rFonts w:ascii="仿宋" w:eastAsia="仿宋" w:hAnsi="仿宋" w:cs="宋体" w:hint="eastAsia"/>
          <w:color w:val="FF0000"/>
          <w:kern w:val="0"/>
          <w:sz w:val="30"/>
          <w:szCs w:val="30"/>
        </w:rPr>
        <w:t>15</w:t>
      </w:r>
      <w:r>
        <w:rPr>
          <w:rFonts w:ascii="仿宋" w:eastAsia="仿宋" w:hAnsi="仿宋" w:cs="宋体" w:hint="eastAsia"/>
          <w:color w:val="FF0000"/>
          <w:kern w:val="0"/>
          <w:sz w:val="30"/>
          <w:szCs w:val="30"/>
        </w:rPr>
        <w:t>天</w:t>
      </w:r>
      <w:r>
        <w:rPr>
          <w:rFonts w:ascii="仿宋" w:eastAsia="仿宋" w:hAnsi="仿宋" w:cs="宋体" w:hint="eastAsia"/>
          <w:color w:val="FF0000"/>
          <w:kern w:val="0"/>
          <w:sz w:val="30"/>
          <w:szCs w:val="30"/>
        </w:rPr>
        <w:t>内</w:t>
      </w:r>
      <w:r>
        <w:rPr>
          <w:rFonts w:ascii="仿宋" w:eastAsia="仿宋" w:hAnsi="仿宋" w:cs="宋体" w:hint="eastAsia"/>
          <w:color w:val="FF0000"/>
          <w:kern w:val="0"/>
          <w:sz w:val="30"/>
          <w:szCs w:val="30"/>
        </w:rPr>
        <w:t>完成</w:t>
      </w:r>
      <w:r>
        <w:rPr>
          <w:rFonts w:ascii="仿宋" w:eastAsia="仿宋" w:hAnsi="仿宋" w:hint="eastAsia"/>
          <w:color w:val="FF0000"/>
          <w:sz w:val="30"/>
          <w:szCs w:val="30"/>
        </w:rPr>
        <w:t>维修</w:t>
      </w:r>
      <w:r>
        <w:rPr>
          <w:rFonts w:ascii="仿宋" w:eastAsia="仿宋" w:hAnsi="仿宋" w:cs="宋体" w:hint="eastAsia"/>
          <w:kern w:val="0"/>
          <w:sz w:val="30"/>
          <w:szCs w:val="30"/>
        </w:rPr>
        <w:t>。</w:t>
      </w:r>
    </w:p>
    <w:p w:rsidR="00E7221D" w:rsidRDefault="00A85BAC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5</w:t>
      </w:r>
      <w:r>
        <w:rPr>
          <w:rFonts w:ascii="仿宋" w:eastAsia="仿宋" w:hAnsi="仿宋" w:cs="宋体" w:hint="eastAsia"/>
          <w:kern w:val="0"/>
          <w:sz w:val="30"/>
          <w:szCs w:val="30"/>
        </w:rPr>
        <w:t>.</w:t>
      </w:r>
      <w:r>
        <w:rPr>
          <w:rFonts w:ascii="仿宋" w:eastAsia="仿宋" w:hAnsi="仿宋" w:cs="宋体" w:hint="eastAsia"/>
          <w:kern w:val="0"/>
          <w:sz w:val="30"/>
          <w:szCs w:val="30"/>
        </w:rPr>
        <w:t>施工期间安全责任由中标单位自行负责</w:t>
      </w:r>
      <w:r>
        <w:rPr>
          <w:rFonts w:ascii="仿宋" w:eastAsia="仿宋" w:hAnsi="仿宋" w:cs="宋体" w:hint="eastAsia"/>
          <w:kern w:val="0"/>
          <w:sz w:val="30"/>
          <w:szCs w:val="30"/>
        </w:rPr>
        <w:t>,</w:t>
      </w:r>
      <w:r>
        <w:rPr>
          <w:rFonts w:ascii="仿宋" w:eastAsia="仿宋" w:hAnsi="仿宋" w:cs="宋体" w:hint="eastAsia"/>
          <w:kern w:val="0"/>
          <w:sz w:val="30"/>
          <w:szCs w:val="30"/>
        </w:rPr>
        <w:t>发生任何安全事故与招标单位无关。</w:t>
      </w:r>
    </w:p>
    <w:p w:rsidR="00E7221D" w:rsidRDefault="00A85BAC">
      <w:pPr>
        <w:tabs>
          <w:tab w:val="left" w:pos="2451"/>
        </w:tabs>
        <w:ind w:firstLineChars="200" w:firstLine="600"/>
        <w:rPr>
          <w:rFonts w:ascii="仿宋" w:eastAsia="仿宋" w:hAnsi="仿宋"/>
          <w:color w:val="FF0000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6</w:t>
      </w:r>
      <w:r>
        <w:rPr>
          <w:rFonts w:ascii="仿宋" w:eastAsia="仿宋" w:hAnsi="仿宋" w:hint="eastAsia"/>
          <w:sz w:val="30"/>
          <w:szCs w:val="30"/>
        </w:rPr>
        <w:t>、</w:t>
      </w:r>
      <w:r>
        <w:rPr>
          <w:rFonts w:ascii="仿宋" w:eastAsia="仿宋" w:hAnsi="仿宋" w:hint="eastAsia"/>
          <w:color w:val="FF0000"/>
          <w:sz w:val="30"/>
          <w:szCs w:val="30"/>
        </w:rPr>
        <w:t>电池生产日期不得超过中标日期的前</w:t>
      </w:r>
      <w:r>
        <w:rPr>
          <w:rFonts w:ascii="仿宋" w:eastAsia="仿宋" w:hAnsi="仿宋" w:hint="eastAsia"/>
          <w:color w:val="FF0000"/>
          <w:sz w:val="30"/>
          <w:szCs w:val="30"/>
        </w:rPr>
        <w:t>30</w:t>
      </w:r>
      <w:r>
        <w:rPr>
          <w:rFonts w:ascii="仿宋" w:eastAsia="仿宋" w:hAnsi="仿宋" w:hint="eastAsia"/>
          <w:color w:val="FF0000"/>
          <w:sz w:val="30"/>
          <w:szCs w:val="30"/>
        </w:rPr>
        <w:t>天，且提供原生产厂家的合格证和检验报告。</w:t>
      </w:r>
    </w:p>
    <w:p w:rsidR="00E7221D" w:rsidRDefault="00A85BAC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7</w:t>
      </w:r>
      <w:r>
        <w:rPr>
          <w:rFonts w:ascii="仿宋" w:eastAsia="仿宋" w:hAnsi="仿宋" w:cs="宋体" w:hint="eastAsia"/>
          <w:kern w:val="0"/>
          <w:sz w:val="30"/>
          <w:szCs w:val="30"/>
        </w:rPr>
        <w:t>.</w:t>
      </w:r>
      <w:r>
        <w:rPr>
          <w:rFonts w:ascii="仿宋" w:eastAsia="仿宋" w:hAnsi="仿宋" w:cs="宋体" w:hint="eastAsia"/>
          <w:kern w:val="0"/>
          <w:sz w:val="30"/>
          <w:szCs w:val="30"/>
        </w:rPr>
        <w:t>验收标准：</w:t>
      </w:r>
      <w:r>
        <w:rPr>
          <w:rFonts w:ascii="仿宋" w:eastAsia="仿宋" w:hAnsi="仿宋" w:cs="宋体" w:hint="eastAsia"/>
          <w:kern w:val="0"/>
          <w:sz w:val="30"/>
          <w:szCs w:val="30"/>
        </w:rPr>
        <w:t>根据行业规范要求进行验收。</w:t>
      </w:r>
    </w:p>
    <w:p w:rsidR="00E7221D" w:rsidRDefault="00A85BAC">
      <w:pPr>
        <w:tabs>
          <w:tab w:val="left" w:pos="2451"/>
        </w:tabs>
        <w:ind w:firstLineChars="200" w:firstLine="600"/>
        <w:rPr>
          <w:rFonts w:ascii="仿宋" w:eastAsia="仿宋" w:hAnsi="仿宋"/>
          <w:color w:val="FF000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8</w:t>
      </w:r>
      <w:r>
        <w:rPr>
          <w:rFonts w:ascii="仿宋" w:eastAsia="仿宋" w:hAnsi="仿宋" w:cs="宋体" w:hint="eastAsia"/>
          <w:kern w:val="0"/>
          <w:sz w:val="30"/>
          <w:szCs w:val="30"/>
        </w:rPr>
        <w:t>.</w:t>
      </w:r>
      <w:r>
        <w:rPr>
          <w:rFonts w:ascii="仿宋" w:eastAsia="仿宋" w:hAnsi="仿宋" w:cs="宋体" w:hint="eastAsia"/>
          <w:kern w:val="0"/>
          <w:sz w:val="30"/>
          <w:szCs w:val="30"/>
        </w:rPr>
        <w:t>费用结算：经验收合格，</w:t>
      </w:r>
      <w:r>
        <w:rPr>
          <w:rFonts w:ascii="仿宋" w:eastAsia="仿宋" w:hAnsi="仿宋" w:cs="宋体" w:hint="eastAsia"/>
          <w:color w:val="FF0000"/>
          <w:kern w:val="0"/>
          <w:sz w:val="30"/>
          <w:szCs w:val="30"/>
        </w:rPr>
        <w:t>产品质量可靠且无故障运行六</w:t>
      </w:r>
      <w:r>
        <w:rPr>
          <w:rFonts w:ascii="仿宋" w:eastAsia="仿宋" w:hAnsi="仿宋" w:cs="宋体" w:hint="eastAsia"/>
          <w:color w:val="FF0000"/>
          <w:kern w:val="0"/>
          <w:sz w:val="30"/>
          <w:szCs w:val="30"/>
        </w:rPr>
        <w:t>个月后</w:t>
      </w:r>
      <w:r>
        <w:rPr>
          <w:rFonts w:ascii="仿宋" w:eastAsia="仿宋" w:hAnsi="仿宋" w:cs="宋体" w:hint="eastAsia"/>
          <w:color w:val="FF0000"/>
          <w:kern w:val="0"/>
          <w:sz w:val="30"/>
          <w:szCs w:val="30"/>
        </w:rPr>
        <w:t>付清货款。</w:t>
      </w:r>
    </w:p>
    <w:p w:rsidR="00E7221D" w:rsidRDefault="00E7221D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color w:val="000000" w:themeColor="text1"/>
          <w:sz w:val="32"/>
          <w:u w:val="single"/>
        </w:rPr>
      </w:pPr>
    </w:p>
    <w:p w:rsidR="00E7221D" w:rsidRDefault="00A85BAC">
      <w:pPr>
        <w:adjustRightInd w:val="0"/>
        <w:spacing w:line="480" w:lineRule="exact"/>
        <w:ind w:firstLineChars="200" w:firstLine="562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b/>
          <w:sz w:val="28"/>
          <w:szCs w:val="32"/>
        </w:rPr>
        <w:t>二</w:t>
      </w:r>
      <w:r>
        <w:rPr>
          <w:rFonts w:ascii="仿宋" w:eastAsia="仿宋" w:hAnsi="仿宋"/>
          <w:b/>
          <w:sz w:val="28"/>
          <w:szCs w:val="32"/>
        </w:rPr>
        <w:t>、</w:t>
      </w:r>
      <w:r>
        <w:rPr>
          <w:rFonts w:ascii="仿宋" w:eastAsia="仿宋" w:hAnsi="仿宋" w:hint="eastAsia"/>
          <w:b/>
          <w:color w:val="000000" w:themeColor="text1"/>
          <w:sz w:val="32"/>
        </w:rPr>
        <w:t>比价方案：</w:t>
      </w:r>
    </w:p>
    <w:p w:rsidR="00E7221D" w:rsidRDefault="00A85BAC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>
        <w:rPr>
          <w:rFonts w:ascii="仿宋" w:eastAsia="仿宋" w:hAnsi="仿宋" w:cs="宋体"/>
          <w:color w:val="000000" w:themeColor="text1"/>
          <w:kern w:val="0"/>
          <w:sz w:val="32"/>
        </w:rPr>
        <w:t>采用现场比价排序方式，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一轮报价，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t>各报价单位须提准备好营业执照、品牌授权（</w:t>
      </w:r>
      <w:r>
        <w:rPr>
          <w:rFonts w:ascii="仿宋" w:eastAsia="仿宋" w:hAnsi="仿宋" w:cs="宋体" w:hint="eastAsia"/>
          <w:color w:val="FF0000"/>
          <w:kern w:val="0"/>
          <w:sz w:val="32"/>
        </w:rPr>
        <w:t>须</w:t>
      </w:r>
      <w:r>
        <w:rPr>
          <w:rFonts w:ascii="仿宋" w:eastAsia="仿宋" w:hAnsi="仿宋" w:cs="宋体"/>
          <w:color w:val="FF0000"/>
          <w:kern w:val="0"/>
          <w:sz w:val="32"/>
        </w:rPr>
        <w:t>提供</w:t>
      </w:r>
      <w:r>
        <w:rPr>
          <w:rFonts w:ascii="仿宋" w:eastAsia="仿宋" w:hAnsi="仿宋" w:cs="宋体" w:hint="eastAsia"/>
          <w:color w:val="FF0000"/>
          <w:kern w:val="0"/>
          <w:sz w:val="32"/>
        </w:rPr>
        <w:t>江苏银佳电子设备有限公司授权维修银佳</w:t>
      </w:r>
      <w:r>
        <w:rPr>
          <w:rFonts w:ascii="仿宋" w:eastAsia="仿宋" w:hAnsi="仿宋" w:cs="宋体" w:hint="eastAsia"/>
          <w:color w:val="FF0000"/>
          <w:kern w:val="0"/>
          <w:sz w:val="32"/>
        </w:rPr>
        <w:t>EPS</w:t>
      </w:r>
      <w:r>
        <w:rPr>
          <w:rFonts w:ascii="仿宋" w:eastAsia="仿宋" w:hAnsi="仿宋" w:cs="宋体" w:hint="eastAsia"/>
          <w:color w:val="FF0000"/>
          <w:kern w:val="0"/>
          <w:sz w:val="32"/>
        </w:rPr>
        <w:t>的授权书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t>）、项目报价（一次性报价），</w:t>
      </w:r>
      <w:r>
        <w:rPr>
          <w:rFonts w:ascii="仿宋" w:eastAsia="仿宋" w:hAnsi="仿宋" w:cs="仿宋"/>
          <w:sz w:val="32"/>
        </w:rPr>
        <w:t>如投标人</w:t>
      </w:r>
      <w:r>
        <w:rPr>
          <w:rFonts w:ascii="仿宋" w:eastAsia="仿宋" w:hAnsi="仿宋" w:cs="仿宋" w:hint="eastAsia"/>
          <w:sz w:val="32"/>
        </w:rPr>
        <w:t>不是</w:t>
      </w:r>
      <w:r>
        <w:rPr>
          <w:rFonts w:ascii="仿宋" w:eastAsia="仿宋" w:hAnsi="仿宋" w:cs="仿宋"/>
          <w:sz w:val="32"/>
        </w:rPr>
        <w:t>公司法人需提供授权委托书和投标代理人身份证复印件（授权委托书和身份证复印件均需加盖公章）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t>用文件袋密封包装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送至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t>指定地点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。</w:t>
      </w:r>
    </w:p>
    <w:p w:rsidR="00E7221D" w:rsidRDefault="00A85BAC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 w:cs="宋体"/>
          <w:b/>
          <w:color w:val="000000" w:themeColor="text1"/>
          <w:kern w:val="0"/>
          <w:sz w:val="32"/>
        </w:rPr>
      </w:pPr>
      <w:r>
        <w:rPr>
          <w:rFonts w:ascii="仿宋" w:eastAsia="仿宋" w:hAnsi="仿宋" w:cs="宋体" w:hint="eastAsia"/>
          <w:b/>
          <w:color w:val="000000" w:themeColor="text1"/>
          <w:kern w:val="0"/>
          <w:sz w:val="32"/>
        </w:rPr>
        <w:t>三、投标人资质要求：</w:t>
      </w:r>
    </w:p>
    <w:p w:rsidR="00E7221D" w:rsidRDefault="00A85BAC">
      <w:pPr>
        <w:adjustRightInd w:val="0"/>
        <w:spacing w:line="480" w:lineRule="exact"/>
        <w:ind w:firstLineChars="300" w:firstLine="96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1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、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持有效的营业执照，经营范围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应包括本项目内容。</w:t>
      </w:r>
    </w:p>
    <w:p w:rsidR="00E7221D" w:rsidRDefault="00A85BAC">
      <w:pPr>
        <w:pStyle w:val="a7"/>
        <w:shd w:val="clear" w:color="auto" w:fill="FFFFFF"/>
        <w:spacing w:before="0" w:beforeAutospacing="0" w:after="0" w:afterAutospacing="0"/>
        <w:ind w:leftChars="340" w:left="714" w:firstLineChars="112" w:firstLine="336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>2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、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本项目不接受联合体投标，不得转包、分包；</w:t>
      </w:r>
    </w:p>
    <w:p w:rsidR="00E7221D" w:rsidRDefault="00A85BAC">
      <w:pPr>
        <w:pStyle w:val="a7"/>
        <w:shd w:val="clear" w:color="auto" w:fill="FFFFFF"/>
        <w:spacing w:before="0" w:beforeAutospacing="0" w:after="0" w:afterAutospacing="0"/>
        <w:ind w:leftChars="340" w:left="714" w:firstLineChars="112" w:firstLine="336"/>
        <w:rPr>
          <w:rFonts w:ascii="仿宋" w:eastAsia="仿宋" w:hAnsi="仿宋"/>
          <w:color w:val="000000" w:themeColor="text1"/>
          <w:sz w:val="32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>3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、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法律、行政法规规定的其他条件。</w:t>
      </w:r>
    </w:p>
    <w:p w:rsidR="00E7221D" w:rsidRDefault="00A85BAC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四、资格审查方式及特殊情况说明：</w:t>
      </w:r>
    </w:p>
    <w:p w:rsidR="00E7221D" w:rsidRDefault="00A85BAC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color w:val="000000" w:themeColor="text1"/>
          <w:sz w:val="32"/>
        </w:rPr>
      </w:pPr>
      <w:r>
        <w:rPr>
          <w:rFonts w:ascii="仿宋" w:eastAsia="仿宋" w:hAnsi="仿宋" w:hint="eastAsia"/>
          <w:color w:val="000000" w:themeColor="text1"/>
          <w:sz w:val="32"/>
        </w:rPr>
        <w:t>本次采用资格后审方式。</w:t>
      </w:r>
    </w:p>
    <w:p w:rsidR="00E7221D" w:rsidRDefault="00A85BAC">
      <w:pPr>
        <w:pStyle w:val="a7"/>
        <w:shd w:val="clear" w:color="auto" w:fill="FFFFFF"/>
        <w:adjustRightInd w:val="0"/>
        <w:spacing w:before="0" w:beforeAutospacing="0" w:after="0" w:afterAutospacing="0"/>
        <w:ind w:left="0" w:firstLineChars="200" w:firstLine="600"/>
        <w:jc w:val="both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1.</w:t>
      </w:r>
      <w:r>
        <w:rPr>
          <w:rFonts w:ascii="仿宋" w:eastAsia="仿宋" w:hAnsi="仿宋" w:hint="eastAsia"/>
          <w:sz w:val="30"/>
          <w:szCs w:val="30"/>
        </w:rPr>
        <w:t>满足询价文件实质性要求的单位数量达</w:t>
      </w:r>
      <w:r>
        <w:rPr>
          <w:rFonts w:ascii="仿宋" w:eastAsia="仿宋" w:hAnsi="仿宋" w:hint="eastAsia"/>
          <w:sz w:val="30"/>
          <w:szCs w:val="30"/>
        </w:rPr>
        <w:t>3</w:t>
      </w:r>
      <w:r>
        <w:rPr>
          <w:rFonts w:ascii="仿宋" w:eastAsia="仿宋" w:hAnsi="仿宋" w:hint="eastAsia"/>
          <w:sz w:val="30"/>
          <w:szCs w:val="30"/>
        </w:rPr>
        <w:t>家及以上的，公开询价采购，由最低报价的投标单位中标。若最低报价的投标单位有两家及以上，则现场采用二次报价方式，确定中标单位；</w:t>
      </w:r>
    </w:p>
    <w:p w:rsidR="00E7221D" w:rsidRDefault="00A85BAC">
      <w:pPr>
        <w:pStyle w:val="a7"/>
        <w:shd w:val="clear" w:color="auto" w:fill="FFFFFF"/>
        <w:adjustRightInd w:val="0"/>
        <w:spacing w:before="0" w:beforeAutospacing="0" w:after="0" w:afterAutospacing="0"/>
        <w:ind w:left="0" w:firstLineChars="200" w:firstLine="600"/>
        <w:jc w:val="both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</w:t>
      </w:r>
      <w:r>
        <w:rPr>
          <w:rFonts w:ascii="仿宋" w:eastAsia="仿宋" w:hAnsi="仿宋" w:hint="eastAsia"/>
          <w:sz w:val="30"/>
          <w:szCs w:val="30"/>
        </w:rPr>
        <w:t>满足比价文件实质性要求的单位数量仅有</w:t>
      </w:r>
      <w:r>
        <w:rPr>
          <w:rFonts w:ascii="仿宋" w:eastAsia="仿宋" w:hAnsi="仿宋" w:hint="eastAsia"/>
          <w:sz w:val="30"/>
          <w:szCs w:val="30"/>
        </w:rPr>
        <w:t>2</w:t>
      </w:r>
      <w:r>
        <w:rPr>
          <w:rFonts w:ascii="仿宋" w:eastAsia="仿宋" w:hAnsi="仿宋" w:hint="eastAsia"/>
          <w:sz w:val="30"/>
          <w:szCs w:val="30"/>
        </w:rPr>
        <w:t>家的，则现场采用二次报价方式，确定中标单位；</w:t>
      </w:r>
    </w:p>
    <w:p w:rsidR="00E7221D" w:rsidRDefault="00A85BAC">
      <w:pPr>
        <w:adjustRightInd w:val="0"/>
        <w:spacing w:line="480" w:lineRule="exact"/>
        <w:ind w:firstLineChars="200" w:firstLine="600"/>
        <w:jc w:val="left"/>
        <w:rPr>
          <w:rFonts w:ascii="仿宋" w:eastAsia="仿宋" w:hAnsi="仿宋"/>
          <w:color w:val="000000" w:themeColor="text1"/>
          <w:sz w:val="32"/>
        </w:rPr>
      </w:pPr>
      <w:r>
        <w:rPr>
          <w:rFonts w:ascii="仿宋" w:eastAsia="仿宋" w:hAnsi="仿宋" w:hint="eastAsia"/>
          <w:sz w:val="30"/>
          <w:szCs w:val="30"/>
        </w:rPr>
        <w:t>3.</w:t>
      </w:r>
      <w:r>
        <w:rPr>
          <w:rFonts w:ascii="仿宋" w:eastAsia="仿宋" w:hAnsi="仿宋" w:hint="eastAsia"/>
          <w:sz w:val="30"/>
          <w:szCs w:val="30"/>
        </w:rPr>
        <w:t>满足比价文件实质性要求的单位数量仅有</w:t>
      </w:r>
      <w:r>
        <w:rPr>
          <w:rFonts w:ascii="仿宋" w:eastAsia="仿宋" w:hAnsi="仿宋" w:hint="eastAsia"/>
          <w:sz w:val="30"/>
          <w:szCs w:val="30"/>
        </w:rPr>
        <w:t>1</w:t>
      </w:r>
      <w:r>
        <w:rPr>
          <w:rFonts w:ascii="仿宋" w:eastAsia="仿宋" w:hAnsi="仿宋" w:hint="eastAsia"/>
          <w:sz w:val="30"/>
          <w:szCs w:val="30"/>
        </w:rPr>
        <w:t>家的，则现场进行谈价，确定中标单位。</w:t>
      </w:r>
    </w:p>
    <w:p w:rsidR="00E7221D" w:rsidRDefault="00A85BAC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五、项目参考价格：</w:t>
      </w:r>
      <w:r>
        <w:rPr>
          <w:rFonts w:ascii="仿宋" w:eastAsia="仿宋" w:hAnsi="仿宋" w:hint="eastAsia"/>
          <w:b/>
          <w:color w:val="000000" w:themeColor="text1"/>
          <w:sz w:val="32"/>
        </w:rPr>
        <w:t>49000</w:t>
      </w:r>
      <w:r>
        <w:rPr>
          <w:rFonts w:ascii="仿宋" w:eastAsia="仿宋" w:hAnsi="仿宋" w:hint="eastAsia"/>
          <w:b/>
          <w:color w:val="000000" w:themeColor="text1"/>
          <w:sz w:val="32"/>
        </w:rPr>
        <w:t>元</w:t>
      </w:r>
    </w:p>
    <w:p w:rsidR="00E7221D" w:rsidRDefault="00E7221D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E7221D" w:rsidRDefault="00E7221D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E7221D" w:rsidRDefault="00E7221D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E7221D" w:rsidRDefault="00E7221D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E7221D" w:rsidRDefault="00A85BAC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附：报价清单</w:t>
      </w:r>
    </w:p>
    <w:tbl>
      <w:tblPr>
        <w:tblW w:w="5000" w:type="pct"/>
        <w:tblLayout w:type="fixed"/>
        <w:tblLook w:val="04A0"/>
      </w:tblPr>
      <w:tblGrid>
        <w:gridCol w:w="412"/>
        <w:gridCol w:w="924"/>
        <w:gridCol w:w="675"/>
        <w:gridCol w:w="1319"/>
        <w:gridCol w:w="796"/>
        <w:gridCol w:w="2669"/>
        <w:gridCol w:w="900"/>
        <w:gridCol w:w="827"/>
      </w:tblGrid>
      <w:tr w:rsidR="00E7221D">
        <w:trPr>
          <w:trHeight w:val="380"/>
        </w:trPr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序号</w:t>
            </w:r>
          </w:p>
        </w:tc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安装地点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功率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蓄电池（生产日期）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数量（只）</w:t>
            </w:r>
          </w:p>
        </w:tc>
        <w:tc>
          <w:tcPr>
            <w:tcW w:w="1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需更换材料和配件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线路板更换（元）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电池更换（元）</w:t>
            </w:r>
          </w:p>
        </w:tc>
      </w:tr>
      <w:tr w:rsidR="00E7221D">
        <w:trPr>
          <w:trHeight w:val="380"/>
        </w:trPr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地下一层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3KW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12V-12AH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（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2021.07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）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</w:t>
            </w:r>
          </w:p>
        </w:tc>
        <w:tc>
          <w:tcPr>
            <w:tcW w:w="1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小功率主控板坏，充电检测主板坏，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u w:val="single"/>
                <w:lang/>
              </w:rPr>
              <w:t>显示板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须更换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E7221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E7221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E7221D">
        <w:trPr>
          <w:trHeight w:val="380"/>
        </w:trPr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外科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层南楼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3KW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12V-12AH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（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2021.07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）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</w:t>
            </w:r>
          </w:p>
        </w:tc>
        <w:tc>
          <w:tcPr>
            <w:tcW w:w="1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小功率主控板坏，充电检测主板坏，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u w:val="single"/>
                <w:lang/>
              </w:rPr>
              <w:t>显示板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须更换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E7221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E7221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E7221D">
        <w:trPr>
          <w:trHeight w:val="380"/>
        </w:trPr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</w:p>
        </w:tc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外科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层连廊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1KW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12V-7AH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（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2019.07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）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</w:t>
            </w:r>
          </w:p>
        </w:tc>
        <w:tc>
          <w:tcPr>
            <w:tcW w:w="1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电池须更换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E7221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E7221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E7221D">
        <w:trPr>
          <w:trHeight w:val="380"/>
        </w:trPr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</w:p>
        </w:tc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外科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层北楼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3KW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12V-12AH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（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2021.07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）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</w:t>
            </w:r>
          </w:p>
        </w:tc>
        <w:tc>
          <w:tcPr>
            <w:tcW w:w="1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小功率主控板坏，充电检测主板坏，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u w:val="single"/>
                <w:lang/>
              </w:rPr>
              <w:t>显示板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须更换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E7221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E7221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E7221D">
        <w:trPr>
          <w:trHeight w:val="380"/>
        </w:trPr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5</w:t>
            </w:r>
          </w:p>
        </w:tc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外科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层过道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1KW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12V-7AH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（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2019.07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）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</w:t>
            </w:r>
          </w:p>
        </w:tc>
        <w:tc>
          <w:tcPr>
            <w:tcW w:w="1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电池须更换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E7221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E7221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E7221D">
        <w:trPr>
          <w:trHeight w:val="380"/>
        </w:trPr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外科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层北楼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3KW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12V-12AH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（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2025.12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）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</w:t>
            </w:r>
          </w:p>
        </w:tc>
        <w:tc>
          <w:tcPr>
            <w:tcW w:w="1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小功率主控板坏，充电检测主板坏，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u w:val="single"/>
                <w:lang/>
              </w:rPr>
              <w:t>显示板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须更换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E7221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E7221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E7221D">
        <w:trPr>
          <w:trHeight w:val="380"/>
        </w:trPr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u w:val="single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u w:val="single"/>
                <w:lang/>
              </w:rPr>
              <w:t>外科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u w:val="single"/>
                <w:lang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u w:val="single"/>
                <w:lang/>
              </w:rPr>
              <w:t>层南楼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u w:val="single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u w:val="single"/>
                <w:lang/>
              </w:rPr>
              <w:t>3KW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u w:val="single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u w:val="single"/>
                <w:lang/>
              </w:rPr>
              <w:t>12V-12AH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u w:val="single"/>
                <w:lang/>
              </w:rPr>
              <w:t>（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u w:val="single"/>
                <w:lang/>
              </w:rPr>
              <w:t>2021.07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u w:val="single"/>
                <w:lang/>
              </w:rPr>
              <w:t>）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u w:val="single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u w:val="single"/>
                <w:lang/>
              </w:rPr>
              <w:t>18</w:t>
            </w:r>
          </w:p>
        </w:tc>
        <w:tc>
          <w:tcPr>
            <w:tcW w:w="1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u w:val="single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u w:val="single"/>
                <w:lang/>
              </w:rPr>
              <w:t>电池须更换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E7221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E7221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E7221D">
        <w:trPr>
          <w:trHeight w:val="380"/>
        </w:trPr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u w:val="single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u w:val="single"/>
                <w:lang/>
              </w:rPr>
              <w:t>外科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u w:val="single"/>
                <w:lang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u w:val="single"/>
                <w:lang/>
              </w:rPr>
              <w:t>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u w:val="single"/>
                <w:lang/>
              </w:rPr>
              <w:t>连廊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u w:val="single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u w:val="single"/>
                <w:lang/>
              </w:rPr>
              <w:t>1KW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u w:val="single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u w:val="single"/>
                <w:lang/>
              </w:rPr>
              <w:t>12V-7AH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u w:val="single"/>
                <w:lang/>
              </w:rPr>
              <w:t>（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u w:val="single"/>
                <w:lang/>
              </w:rPr>
              <w:t>2019.07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u w:val="single"/>
                <w:lang/>
              </w:rPr>
              <w:t>）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u w:val="single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u w:val="single"/>
                <w:lang/>
              </w:rPr>
              <w:t>18</w:t>
            </w:r>
          </w:p>
        </w:tc>
        <w:tc>
          <w:tcPr>
            <w:tcW w:w="1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u w:val="single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u w:val="single"/>
                <w:lang/>
              </w:rPr>
              <w:t>电池须更换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E7221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E7221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E7221D">
        <w:trPr>
          <w:trHeight w:val="370"/>
        </w:trPr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9</w:t>
            </w:r>
          </w:p>
        </w:tc>
        <w:tc>
          <w:tcPr>
            <w:tcW w:w="217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A8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合计（元）</w:t>
            </w:r>
          </w:p>
        </w:tc>
        <w:tc>
          <w:tcPr>
            <w:tcW w:w="257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7221D" w:rsidRDefault="00E7221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 w:rsidR="00E7221D" w:rsidRDefault="00E7221D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E7221D" w:rsidRDefault="00A85BAC">
      <w:pPr>
        <w:adjustRightInd w:val="0"/>
        <w:spacing w:line="480" w:lineRule="exact"/>
        <w:jc w:val="left"/>
        <w:rPr>
          <w:rFonts w:ascii="仿宋" w:eastAsia="仿宋" w:hAnsi="仿宋"/>
          <w:color w:val="FF0000"/>
          <w:sz w:val="28"/>
          <w:szCs w:val="28"/>
        </w:rPr>
      </w:pPr>
      <w:r>
        <w:rPr>
          <w:rFonts w:ascii="仿宋" w:eastAsia="仿宋" w:hAnsi="仿宋"/>
          <w:color w:val="FF0000"/>
          <w:sz w:val="28"/>
          <w:szCs w:val="28"/>
        </w:rPr>
        <w:t>备注：以上产品质保</w:t>
      </w:r>
      <w:r>
        <w:rPr>
          <w:rFonts w:ascii="仿宋" w:eastAsia="仿宋" w:hAnsi="仿宋" w:hint="eastAsia"/>
          <w:color w:val="FF0000"/>
          <w:sz w:val="28"/>
          <w:szCs w:val="28"/>
        </w:rPr>
        <w:t>五</w:t>
      </w:r>
      <w:r>
        <w:rPr>
          <w:rFonts w:ascii="仿宋" w:eastAsia="仿宋" w:hAnsi="仿宋"/>
          <w:color w:val="FF0000"/>
          <w:sz w:val="28"/>
          <w:szCs w:val="28"/>
        </w:rPr>
        <w:t>年；电池为圣阳品牌（国产最优），此价格含税、</w:t>
      </w:r>
      <w:r>
        <w:rPr>
          <w:rFonts w:ascii="仿宋" w:eastAsia="仿宋" w:hAnsi="仿宋" w:hint="eastAsia"/>
          <w:color w:val="FF0000"/>
          <w:sz w:val="28"/>
          <w:szCs w:val="28"/>
        </w:rPr>
        <w:t>含</w:t>
      </w:r>
      <w:r>
        <w:rPr>
          <w:rFonts w:ascii="仿宋" w:eastAsia="仿宋" w:hAnsi="仿宋"/>
          <w:color w:val="FF0000"/>
          <w:sz w:val="28"/>
          <w:szCs w:val="28"/>
        </w:rPr>
        <w:t>搬运、拆卸、安装及调试</w:t>
      </w:r>
      <w:r>
        <w:rPr>
          <w:rFonts w:ascii="仿宋" w:eastAsia="仿宋" w:hAnsi="仿宋" w:hint="eastAsia"/>
          <w:color w:val="FF0000"/>
          <w:sz w:val="28"/>
          <w:szCs w:val="28"/>
        </w:rPr>
        <w:t>等一切相关</w:t>
      </w:r>
      <w:r>
        <w:rPr>
          <w:rFonts w:ascii="仿宋" w:eastAsia="仿宋" w:hAnsi="仿宋"/>
          <w:color w:val="FF0000"/>
          <w:sz w:val="28"/>
          <w:szCs w:val="28"/>
        </w:rPr>
        <w:t>费用，以上拆除、安装时间满足医院要求。</w:t>
      </w:r>
    </w:p>
    <w:p w:rsidR="00E7221D" w:rsidRDefault="00E7221D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E7221D" w:rsidRDefault="00E7221D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E7221D" w:rsidRPr="003739DB" w:rsidRDefault="00E7221D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sectPr w:rsidR="00E7221D" w:rsidRPr="003739DB" w:rsidSect="00E7221D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5BAC" w:rsidRDefault="00A85BAC" w:rsidP="003739DB">
      <w:r>
        <w:separator/>
      </w:r>
    </w:p>
  </w:endnote>
  <w:endnote w:type="continuationSeparator" w:id="1">
    <w:p w:rsidR="00A85BAC" w:rsidRDefault="00A85BAC" w:rsidP="003739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5BAC" w:rsidRDefault="00A85BAC" w:rsidP="003739DB">
      <w:r>
        <w:separator/>
      </w:r>
    </w:p>
  </w:footnote>
  <w:footnote w:type="continuationSeparator" w:id="1">
    <w:p w:rsidR="00A85BAC" w:rsidRDefault="00A85BAC" w:rsidP="003739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5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docVars>
    <w:docVar w:name="commondata" w:val="eyJoZGlkIjoiNGIyY2JlOWFjMmI1ZmQ5Mzg2YzA0ZGM5YWQwNmU1MWMifQ=="/>
  </w:docVars>
  <w:rsids>
    <w:rsidRoot w:val="06543448"/>
    <w:rsid w:val="00062588"/>
    <w:rsid w:val="000825A3"/>
    <w:rsid w:val="00086438"/>
    <w:rsid w:val="00092008"/>
    <w:rsid w:val="00095F72"/>
    <w:rsid w:val="000A186D"/>
    <w:rsid w:val="000A58D0"/>
    <w:rsid w:val="000A7ABE"/>
    <w:rsid w:val="000C2B3B"/>
    <w:rsid w:val="000D1A5C"/>
    <w:rsid w:val="000E760D"/>
    <w:rsid w:val="000F7212"/>
    <w:rsid w:val="00112C05"/>
    <w:rsid w:val="001139B1"/>
    <w:rsid w:val="0011483F"/>
    <w:rsid w:val="001225B2"/>
    <w:rsid w:val="0013429A"/>
    <w:rsid w:val="00151347"/>
    <w:rsid w:val="00174B29"/>
    <w:rsid w:val="0018354B"/>
    <w:rsid w:val="001939F8"/>
    <w:rsid w:val="001C6D02"/>
    <w:rsid w:val="001E21AF"/>
    <w:rsid w:val="001F3DF8"/>
    <w:rsid w:val="0020514E"/>
    <w:rsid w:val="00207483"/>
    <w:rsid w:val="002165C5"/>
    <w:rsid w:val="00245F74"/>
    <w:rsid w:val="0025367D"/>
    <w:rsid w:val="00281034"/>
    <w:rsid w:val="00282724"/>
    <w:rsid w:val="002B7857"/>
    <w:rsid w:val="002E2034"/>
    <w:rsid w:val="003132CF"/>
    <w:rsid w:val="0036283A"/>
    <w:rsid w:val="003739DB"/>
    <w:rsid w:val="0037616E"/>
    <w:rsid w:val="00384704"/>
    <w:rsid w:val="00395945"/>
    <w:rsid w:val="003C282F"/>
    <w:rsid w:val="003E4818"/>
    <w:rsid w:val="003F1741"/>
    <w:rsid w:val="00405F30"/>
    <w:rsid w:val="00414913"/>
    <w:rsid w:val="0044066C"/>
    <w:rsid w:val="00446BAE"/>
    <w:rsid w:val="004552D8"/>
    <w:rsid w:val="00484286"/>
    <w:rsid w:val="00484B47"/>
    <w:rsid w:val="004A2B4F"/>
    <w:rsid w:val="004A6BF7"/>
    <w:rsid w:val="004B0629"/>
    <w:rsid w:val="004F4572"/>
    <w:rsid w:val="00510203"/>
    <w:rsid w:val="00517F1D"/>
    <w:rsid w:val="005275A4"/>
    <w:rsid w:val="00553BBB"/>
    <w:rsid w:val="005574F6"/>
    <w:rsid w:val="005812C1"/>
    <w:rsid w:val="005A2496"/>
    <w:rsid w:val="005A2A77"/>
    <w:rsid w:val="00614F8A"/>
    <w:rsid w:val="00626F2E"/>
    <w:rsid w:val="00642EE1"/>
    <w:rsid w:val="00675AF7"/>
    <w:rsid w:val="00711BE9"/>
    <w:rsid w:val="00731991"/>
    <w:rsid w:val="00743841"/>
    <w:rsid w:val="007A235F"/>
    <w:rsid w:val="007A78E7"/>
    <w:rsid w:val="007B6C7F"/>
    <w:rsid w:val="007C1DF6"/>
    <w:rsid w:val="007C2BEC"/>
    <w:rsid w:val="007D257A"/>
    <w:rsid w:val="007D763D"/>
    <w:rsid w:val="007E3192"/>
    <w:rsid w:val="008144CA"/>
    <w:rsid w:val="00821545"/>
    <w:rsid w:val="00822A29"/>
    <w:rsid w:val="00864D2D"/>
    <w:rsid w:val="00867984"/>
    <w:rsid w:val="00867997"/>
    <w:rsid w:val="008863C5"/>
    <w:rsid w:val="00897BD1"/>
    <w:rsid w:val="008B2B20"/>
    <w:rsid w:val="008C65F2"/>
    <w:rsid w:val="008E59CF"/>
    <w:rsid w:val="00923FDF"/>
    <w:rsid w:val="00934AC0"/>
    <w:rsid w:val="009543BC"/>
    <w:rsid w:val="00971917"/>
    <w:rsid w:val="009839F7"/>
    <w:rsid w:val="00992374"/>
    <w:rsid w:val="009B6914"/>
    <w:rsid w:val="009C70E6"/>
    <w:rsid w:val="009E31AE"/>
    <w:rsid w:val="009E4A1F"/>
    <w:rsid w:val="009E59DC"/>
    <w:rsid w:val="00A41D50"/>
    <w:rsid w:val="00A41ED7"/>
    <w:rsid w:val="00A42EAF"/>
    <w:rsid w:val="00A4636E"/>
    <w:rsid w:val="00A66677"/>
    <w:rsid w:val="00A75B1D"/>
    <w:rsid w:val="00A85BAC"/>
    <w:rsid w:val="00A90F8A"/>
    <w:rsid w:val="00AA27D7"/>
    <w:rsid w:val="00AA298A"/>
    <w:rsid w:val="00AA4E5A"/>
    <w:rsid w:val="00AB412A"/>
    <w:rsid w:val="00AE5AAF"/>
    <w:rsid w:val="00AF294F"/>
    <w:rsid w:val="00B0451E"/>
    <w:rsid w:val="00B369C9"/>
    <w:rsid w:val="00B47453"/>
    <w:rsid w:val="00B47E0A"/>
    <w:rsid w:val="00B57E7D"/>
    <w:rsid w:val="00B80ECB"/>
    <w:rsid w:val="00B953E9"/>
    <w:rsid w:val="00BA24C5"/>
    <w:rsid w:val="00BA69A1"/>
    <w:rsid w:val="00BB3C94"/>
    <w:rsid w:val="00BD66E4"/>
    <w:rsid w:val="00C02295"/>
    <w:rsid w:val="00C040A3"/>
    <w:rsid w:val="00C20E63"/>
    <w:rsid w:val="00C30CEE"/>
    <w:rsid w:val="00C50B14"/>
    <w:rsid w:val="00C52D35"/>
    <w:rsid w:val="00C623C0"/>
    <w:rsid w:val="00C67C84"/>
    <w:rsid w:val="00C91015"/>
    <w:rsid w:val="00C920F6"/>
    <w:rsid w:val="00CC43A9"/>
    <w:rsid w:val="00CE1A88"/>
    <w:rsid w:val="00CE5849"/>
    <w:rsid w:val="00CF0CB9"/>
    <w:rsid w:val="00CF23E3"/>
    <w:rsid w:val="00CF7D81"/>
    <w:rsid w:val="00D1766F"/>
    <w:rsid w:val="00D24D0F"/>
    <w:rsid w:val="00D4485D"/>
    <w:rsid w:val="00D44A77"/>
    <w:rsid w:val="00D46D69"/>
    <w:rsid w:val="00D63C7D"/>
    <w:rsid w:val="00D81A31"/>
    <w:rsid w:val="00DA20BD"/>
    <w:rsid w:val="00DA3643"/>
    <w:rsid w:val="00DB2158"/>
    <w:rsid w:val="00DB348C"/>
    <w:rsid w:val="00DE6630"/>
    <w:rsid w:val="00DF5E42"/>
    <w:rsid w:val="00E14FF0"/>
    <w:rsid w:val="00E236CE"/>
    <w:rsid w:val="00E31D01"/>
    <w:rsid w:val="00E51664"/>
    <w:rsid w:val="00E7221D"/>
    <w:rsid w:val="00E87A9E"/>
    <w:rsid w:val="00EB17F3"/>
    <w:rsid w:val="00EB7968"/>
    <w:rsid w:val="00F0174F"/>
    <w:rsid w:val="00F07287"/>
    <w:rsid w:val="00F34F7B"/>
    <w:rsid w:val="00F3697F"/>
    <w:rsid w:val="00F46629"/>
    <w:rsid w:val="00FA1BAB"/>
    <w:rsid w:val="00FB61DA"/>
    <w:rsid w:val="00FC4229"/>
    <w:rsid w:val="00FC5D77"/>
    <w:rsid w:val="06543448"/>
    <w:rsid w:val="13AF4D1D"/>
    <w:rsid w:val="16D63B17"/>
    <w:rsid w:val="1EBA665C"/>
    <w:rsid w:val="22BB66F5"/>
    <w:rsid w:val="30405DB5"/>
    <w:rsid w:val="3C2F23F9"/>
    <w:rsid w:val="47C96CD1"/>
    <w:rsid w:val="4F96481D"/>
    <w:rsid w:val="57216B75"/>
    <w:rsid w:val="61084A85"/>
    <w:rsid w:val="631414A1"/>
    <w:rsid w:val="6A9A589E"/>
    <w:rsid w:val="71180999"/>
    <w:rsid w:val="749C22A5"/>
    <w:rsid w:val="791C7D3B"/>
    <w:rsid w:val="799D193E"/>
    <w:rsid w:val="7AF357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221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rsid w:val="00E7221D"/>
    <w:pPr>
      <w:jc w:val="left"/>
    </w:pPr>
  </w:style>
  <w:style w:type="paragraph" w:styleId="a4">
    <w:name w:val="Balloon Text"/>
    <w:basedOn w:val="a"/>
    <w:link w:val="Char"/>
    <w:qFormat/>
    <w:rsid w:val="00E7221D"/>
    <w:rPr>
      <w:sz w:val="18"/>
      <w:szCs w:val="18"/>
    </w:rPr>
  </w:style>
  <w:style w:type="paragraph" w:styleId="a5">
    <w:name w:val="footer"/>
    <w:basedOn w:val="a"/>
    <w:link w:val="Char0"/>
    <w:qFormat/>
    <w:rsid w:val="00E722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qFormat/>
    <w:rsid w:val="00E722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E7221D"/>
    <w:pPr>
      <w:widowControl/>
      <w:spacing w:before="100" w:beforeAutospacing="1" w:after="100" w:afterAutospacing="1"/>
      <w:ind w:left="601" w:hanging="601"/>
      <w:jc w:val="left"/>
    </w:pPr>
    <w:rPr>
      <w:rFonts w:ascii="宋体" w:hAnsi="宋体" w:cs="宋体"/>
      <w:kern w:val="0"/>
      <w:sz w:val="24"/>
    </w:rPr>
  </w:style>
  <w:style w:type="table" w:styleId="a8">
    <w:name w:val="Table Grid"/>
    <w:basedOn w:val="a1"/>
    <w:uiPriority w:val="59"/>
    <w:qFormat/>
    <w:rsid w:val="00E7221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6"/>
    <w:qFormat/>
    <w:rsid w:val="00E7221D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0">
    <w:name w:val="页脚 Char"/>
    <w:basedOn w:val="a0"/>
    <w:link w:val="a5"/>
    <w:qFormat/>
    <w:rsid w:val="00E7221D"/>
    <w:rPr>
      <w:rFonts w:ascii="Times New Roman" w:eastAsia="宋体" w:hAnsi="Times New Roman" w:cs="Times New Roman"/>
      <w:kern w:val="2"/>
      <w:sz w:val="18"/>
      <w:szCs w:val="18"/>
    </w:rPr>
  </w:style>
  <w:style w:type="paragraph" w:styleId="a9">
    <w:name w:val="List Paragraph"/>
    <w:basedOn w:val="a"/>
    <w:uiPriority w:val="99"/>
    <w:unhideWhenUsed/>
    <w:qFormat/>
    <w:rsid w:val="00E7221D"/>
    <w:pPr>
      <w:ind w:firstLineChars="200" w:firstLine="420"/>
    </w:pPr>
  </w:style>
  <w:style w:type="character" w:customStyle="1" w:styleId="Char">
    <w:name w:val="批注框文本 Char"/>
    <w:basedOn w:val="a0"/>
    <w:link w:val="a4"/>
    <w:qFormat/>
    <w:rsid w:val="00E7221D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font31">
    <w:name w:val="font31"/>
    <w:basedOn w:val="a0"/>
    <w:qFormat/>
    <w:rsid w:val="00E7221D"/>
    <w:rPr>
      <w:rFonts w:ascii="宋体" w:eastAsia="宋体" w:hAnsi="宋体" w:cs="宋体" w:hint="eastAsia"/>
      <w:color w:val="000000"/>
      <w:sz w:val="28"/>
      <w:szCs w:val="28"/>
      <w:u w:val="none"/>
    </w:rPr>
  </w:style>
  <w:style w:type="character" w:customStyle="1" w:styleId="font21">
    <w:name w:val="font21"/>
    <w:basedOn w:val="a0"/>
    <w:qFormat/>
    <w:rsid w:val="00E7221D"/>
    <w:rPr>
      <w:rFonts w:ascii="宋体" w:eastAsia="宋体" w:hAnsi="宋体" w:cs="宋体" w:hint="eastAsia"/>
      <w:color w:val="000000"/>
      <w:sz w:val="18"/>
      <w:szCs w:val="18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206</Words>
  <Characters>1180</Characters>
  <Application>Microsoft Office Word</Application>
  <DocSecurity>0</DocSecurity>
  <Lines>9</Lines>
  <Paragraphs>2</Paragraphs>
  <ScaleCrop>false</ScaleCrop>
  <Company>Microsoft</Company>
  <LinksUpToDate>false</LinksUpToDate>
  <CharactersWithSpaces>1384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2</cp:lastModifiedBy>
  <cp:revision>124</cp:revision>
  <cp:lastPrinted>2026-10-07T09:28:00Z</cp:lastPrinted>
  <dcterms:created xsi:type="dcterms:W3CDTF">2022-10-20T01:32:00Z</dcterms:created>
  <dcterms:modified xsi:type="dcterms:W3CDTF">2026-10-16T08:11:00Z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56593BD2348F4BB38E5FE7131CE4C0DF_13</vt:lpwstr>
  </property>
  <property fmtid="{D5CDD505-2E9C-101B-9397-08002B2CF9AE}" pid="4" name="KSOTemplateDocerSaveRecord">
    <vt:lpwstr>eyJoZGlkIjoiNzdlMDVkNDYwYmZkNTE5NGQ0ZTdiYzI2ZDFhMjhiMWQiLCJ1c2VySWQiOiI4MDQyODQ1MTkifQ==</vt:lpwstr>
  </property>
</Properties>
</file>