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1858C">
      <w:pPr>
        <w:jc w:val="both"/>
        <w:rPr>
          <w:rFonts w:hint="default" w:ascii="仿宋" w:hAnsi="仿宋" w:eastAsia="仿宋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附件二：</w:t>
      </w:r>
    </w:p>
    <w:p w14:paraId="078D2763"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承诺函</w:t>
      </w:r>
    </w:p>
    <w:p w14:paraId="5099F779"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我公司承诺：</w:t>
      </w:r>
    </w:p>
    <w:p w14:paraId="3F0CFECD"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一、我公司已知悉《窗帘制品制作、安装、维修项目比价方案》文件的全部内容，并接受该文件中的各项要求。</w:t>
      </w:r>
    </w:p>
    <w:p w14:paraId="5891F68F">
      <w:pPr>
        <w:spacing w:line="400" w:lineRule="exact"/>
        <w:ind w:firstLine="4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二、江苏大学附属医院窗帘制品制作、安装、维修项目所提下列要求，我公司均已确认且能够全部满足。</w:t>
      </w:r>
    </w:p>
    <w:p w14:paraId="44C4ABF9">
      <w:pPr>
        <w:spacing w:line="400" w:lineRule="exact"/>
        <w:ind w:firstLine="280" w:firstLineChar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1.服务商须承诺更换配件价格不高于市场价，如发现配件价格高于市场价将服务商列入黑名单，不再允许参加医院各项招标活动。</w:t>
      </w:r>
    </w:p>
    <w:p w14:paraId="41B1CD76">
      <w:pPr>
        <w:adjustRightInd w:val="0"/>
        <w:spacing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2.</w:t>
      </w:r>
      <w:r>
        <w:rPr>
          <w:rFonts w:hint="eastAsia" w:ascii="仿宋" w:hAnsi="仿宋" w:eastAsia="仿宋" w:cs="仿宋"/>
          <w:kern w:val="0"/>
          <w:sz w:val="28"/>
          <w:szCs w:val="28"/>
        </w:rPr>
        <w:t>服务内容：主要针对院区、人才住房、集体宿舍等场所内的窗帘制品制作、安装、维修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</w:rPr>
        <w:t>等，主要包括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窗帘、隔帘、门帘、软玻璃、沙发套</w:t>
      </w:r>
      <w:r>
        <w:rPr>
          <w:rFonts w:hint="eastAsia" w:ascii="仿宋" w:hAnsi="仿宋" w:eastAsia="仿宋" w:cs="仿宋"/>
          <w:sz w:val="28"/>
          <w:szCs w:val="28"/>
        </w:rPr>
        <w:t>等。</w:t>
      </w:r>
    </w:p>
    <w:p w14:paraId="3B5A69DE">
      <w:pPr>
        <w:widowControl/>
        <w:snapToGrid w:val="0"/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3.服务要求：</w:t>
      </w:r>
    </w:p>
    <w:p w14:paraId="5F62926F">
      <w:pPr>
        <w:widowControl/>
        <w:snapToGrid w:val="0"/>
        <w:ind w:firstLine="560" w:firstLineChars="200"/>
        <w:jc w:val="left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（1）接到报修电话1小时内必须到达现场；</w:t>
      </w:r>
    </w:p>
    <w:p w14:paraId="2C089569">
      <w:pPr>
        <w:widowControl/>
        <w:tabs>
          <w:tab w:val="left" w:pos="312"/>
        </w:tabs>
        <w:adjustRightInd w:val="0"/>
        <w:snapToGrid w:val="0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（2）维修完成后验收单要由科室签字确认，</w:t>
      </w:r>
      <w:r>
        <w:rPr>
          <w:rFonts w:hint="eastAsia" w:ascii="仿宋" w:hAnsi="仿宋" w:eastAsia="仿宋" w:cs="仿宋"/>
          <w:sz w:val="28"/>
          <w:szCs w:val="28"/>
        </w:rPr>
        <w:t>所有安全问题均有中标单位自行负责，与院方无关；</w:t>
      </w:r>
    </w:p>
    <w:p w14:paraId="66F3AFF2">
      <w:pPr>
        <w:widowControl/>
        <w:tabs>
          <w:tab w:val="left" w:pos="312"/>
        </w:tabs>
        <w:adjustRightInd w:val="0"/>
        <w:snapToGrid w:val="0"/>
        <w:ind w:firstLine="560" w:firstLineChars="200"/>
        <w:jc w:val="left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（3）维修质保期2年（以科室签字开始计算质保时间，人为故障除外）；</w:t>
      </w:r>
    </w:p>
    <w:p w14:paraId="34950ACC">
      <w:pPr>
        <w:spacing w:line="400" w:lineRule="exact"/>
        <w:rPr>
          <w:rFonts w:ascii="仿宋" w:hAnsi="仿宋" w:eastAsia="仿宋"/>
          <w:sz w:val="28"/>
          <w:szCs w:val="28"/>
        </w:rPr>
      </w:pPr>
    </w:p>
    <w:p w14:paraId="7611B1ED">
      <w:pPr>
        <w:spacing w:line="400" w:lineRule="exact"/>
        <w:rPr>
          <w:rFonts w:ascii="仿宋" w:hAnsi="仿宋" w:eastAsia="仿宋"/>
          <w:sz w:val="28"/>
          <w:szCs w:val="28"/>
        </w:rPr>
      </w:pPr>
    </w:p>
    <w:p w14:paraId="2475DF90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承诺人：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（公司全名）</w:t>
      </w:r>
    </w:p>
    <w:p w14:paraId="47B2D0BC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   月   日</w:t>
      </w:r>
    </w:p>
    <w:p w14:paraId="51465182">
      <w:pPr>
        <w:spacing w:line="400" w:lineRule="exact"/>
        <w:rPr>
          <w:rFonts w:ascii="仿宋" w:hAnsi="仿宋" w:eastAsia="仿宋"/>
          <w:b/>
          <w:color w:val="FF0000"/>
          <w:szCs w:val="21"/>
          <w:u w:val="single"/>
        </w:rPr>
      </w:pPr>
      <w:r>
        <w:rPr>
          <w:rFonts w:hint="eastAsia" w:ascii="仿宋" w:hAnsi="仿宋" w:eastAsia="仿宋"/>
          <w:b/>
          <w:color w:val="FF0000"/>
          <w:sz w:val="24"/>
          <w:szCs w:val="21"/>
          <w:u w:val="single"/>
        </w:rPr>
        <w:t>*本表需加盖公司公章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361" w:right="851" w:bottom="1361" w:left="851" w:header="851" w:footer="851" w:gutter="0"/>
      <w:paperSrc w:first="15" w:other="15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430F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958C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A085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C58BD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EEAF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084F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88"/>
    <w:rsid w:val="0013781A"/>
    <w:rsid w:val="00142CE2"/>
    <w:rsid w:val="001D43E8"/>
    <w:rsid w:val="002410F2"/>
    <w:rsid w:val="00302D3C"/>
    <w:rsid w:val="00327DD2"/>
    <w:rsid w:val="00355540"/>
    <w:rsid w:val="003A4601"/>
    <w:rsid w:val="003F0005"/>
    <w:rsid w:val="00450C96"/>
    <w:rsid w:val="0056664F"/>
    <w:rsid w:val="00591C21"/>
    <w:rsid w:val="006230AC"/>
    <w:rsid w:val="00632EB1"/>
    <w:rsid w:val="006B225F"/>
    <w:rsid w:val="007A24CE"/>
    <w:rsid w:val="00955F55"/>
    <w:rsid w:val="00B84E2D"/>
    <w:rsid w:val="00CA7A88"/>
    <w:rsid w:val="00CB55C3"/>
    <w:rsid w:val="00CF6CE7"/>
    <w:rsid w:val="00D53AF5"/>
    <w:rsid w:val="00E27356"/>
    <w:rsid w:val="00F35244"/>
    <w:rsid w:val="00F830C4"/>
    <w:rsid w:val="00FC596E"/>
    <w:rsid w:val="28A202AD"/>
    <w:rsid w:val="30063EE1"/>
    <w:rsid w:val="38AB36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350</Words>
  <Characters>356</Characters>
  <Lines>3</Lines>
  <Paragraphs>1</Paragraphs>
  <TotalTime>3</TotalTime>
  <ScaleCrop>false</ScaleCrop>
  <LinksUpToDate>false</LinksUpToDate>
  <CharactersWithSpaces>457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2026-05-21T08:20:00Z</dcterms:created>
  <dc:creator>江大附院</dc:creator>
  <cp:lastModifiedBy>完定福</cp:lastModifiedBy>
  <dcterms:modified xsi:type="dcterms:W3CDTF">2026-05-25T00:15:22Z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eyJoZGlkIjoiNzdlMDVkNDYwYmZkNTE5NGQ0ZTdiYzI2ZDFhMjhiMWQiLCJ1c2VySWQiOiI4MDQyODQ1MTkifQ==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D1EE3206178344BFB32575057718BEE7_13</vt:lpwstr>
  </property>
</Properties>
</file>