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行政2号楼局部出新</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行政2号楼局部出新</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行政2号楼路面瓷砖易滑，门年久失修，现重新铺设地面石材并出新门，工作量详见清单。联系人勘察现场，联系电话：0511-85026733。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15000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6E34D51A">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pPr w:leftFromText="180" w:rightFromText="180" w:vertAnchor="text" w:horzAnchor="page" w:tblpX="1782" w:tblpY="470"/>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5"/>
        <w:gridCol w:w="1174"/>
        <w:gridCol w:w="2286"/>
        <w:gridCol w:w="695"/>
        <w:gridCol w:w="837"/>
        <w:gridCol w:w="1415"/>
        <w:gridCol w:w="1420"/>
      </w:tblGrid>
      <w:tr w14:paraId="25DDB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5000" w:type="pct"/>
            <w:gridSpan w:val="7"/>
            <w:tcBorders>
              <w:bottom w:val="single" w:color="000000" w:sz="4" w:space="0"/>
            </w:tcBorders>
            <w:shd w:val="clear" w:color="auto" w:fill="auto"/>
            <w:noWrap/>
            <w:vAlign w:val="center"/>
          </w:tcPr>
          <w:p w14:paraId="5A295C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行政2号楼局部出新</w:t>
            </w:r>
          </w:p>
        </w:tc>
      </w:tr>
      <w:tr w14:paraId="481284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1BF5FAE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6CB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项目名称</w:t>
            </w:r>
          </w:p>
        </w:tc>
        <w:tc>
          <w:tcPr>
            <w:tcW w:w="13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C6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bookmarkStart w:id="0" w:name="_GoBack"/>
            <w:bookmarkEnd w:id="0"/>
            <w:r>
              <w:rPr>
                <w:rFonts w:hint="eastAsia" w:ascii="仿宋" w:hAnsi="仿宋" w:eastAsia="仿宋" w:cs="仿宋"/>
                <w:i w:val="0"/>
                <w:iCs w:val="0"/>
                <w:color w:val="000000"/>
                <w:kern w:val="0"/>
                <w:sz w:val="22"/>
                <w:szCs w:val="22"/>
                <w:u w:val="none"/>
                <w:lang w:val="en-US" w:eastAsia="zh-CN" w:bidi="ar"/>
              </w:rPr>
              <w:t>目特征描述</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92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B2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数量</w:t>
            </w:r>
          </w:p>
        </w:tc>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A0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单价（元）</w:t>
            </w:r>
          </w:p>
        </w:tc>
        <w:tc>
          <w:tcPr>
            <w:tcW w:w="830" w:type="pct"/>
            <w:tcBorders>
              <w:top w:val="single" w:color="000000" w:sz="4" w:space="0"/>
              <w:left w:val="single" w:color="000000" w:sz="4" w:space="0"/>
              <w:bottom w:val="single" w:color="000000" w:sz="4" w:space="0"/>
            </w:tcBorders>
            <w:shd w:val="clear" w:color="auto" w:fill="auto"/>
            <w:noWrap/>
            <w:vAlign w:val="center"/>
          </w:tcPr>
          <w:p w14:paraId="439AAC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小计（元）</w:t>
            </w:r>
          </w:p>
        </w:tc>
      </w:tr>
      <w:tr w14:paraId="1A5FF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3F30EC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C72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地面拆除</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A34D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1、地面、地砖石材拆除。</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DCF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m²</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93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168</w:t>
            </w:r>
          </w:p>
        </w:tc>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7F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bottom w:val="single" w:color="000000" w:sz="4" w:space="0"/>
            </w:tcBorders>
            <w:shd w:val="clear" w:color="auto" w:fill="auto"/>
            <w:noWrap/>
            <w:vAlign w:val="center"/>
          </w:tcPr>
          <w:p w14:paraId="0E9BDB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12C7C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14998B7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F8F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地面石材铺贴</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F2FE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1、地面铺贴花岗岩及台阶。</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2934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m²</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685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168</w:t>
            </w:r>
          </w:p>
        </w:tc>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A2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bottom w:val="single" w:color="000000" w:sz="4" w:space="0"/>
            </w:tcBorders>
            <w:shd w:val="clear" w:color="auto" w:fill="auto"/>
            <w:noWrap/>
            <w:vAlign w:val="center"/>
          </w:tcPr>
          <w:p w14:paraId="6232D3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BA2E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16C486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FBA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石材磨边</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042A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1、地面花岗岩石材磨边。</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22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7E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103.4</w:t>
            </w:r>
          </w:p>
        </w:tc>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91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bottom w:val="single" w:color="000000" w:sz="4" w:space="0"/>
            </w:tcBorders>
            <w:shd w:val="clear" w:color="auto" w:fill="auto"/>
            <w:noWrap/>
            <w:vAlign w:val="center"/>
          </w:tcPr>
          <w:p w14:paraId="466EE5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04CE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376699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5C81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木门出新</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CB6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1、原木门破损修复含五金、重新刷（水性油漆）出新（800*2600mm）</w:t>
            </w: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BC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樘</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3AE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8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03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bottom w:val="single" w:color="000000" w:sz="4" w:space="0"/>
            </w:tcBorders>
            <w:shd w:val="clear" w:color="auto" w:fill="auto"/>
            <w:noWrap/>
            <w:vAlign w:val="center"/>
          </w:tcPr>
          <w:p w14:paraId="1AF2DC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4BE5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1B3EEF4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D23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不锈钢</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B5C0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1、原不锈钢护栏拆除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2、地面铺设完成后恢复及修复</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74C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76A6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7783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bottom w:val="single" w:color="000000" w:sz="4" w:space="0"/>
            </w:tcBorders>
            <w:shd w:val="clear" w:color="auto" w:fill="auto"/>
            <w:noWrap/>
            <w:vAlign w:val="center"/>
          </w:tcPr>
          <w:p w14:paraId="764071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D0E6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8" w:type="pct"/>
            <w:tcBorders>
              <w:top w:val="single" w:color="000000" w:sz="4" w:space="0"/>
              <w:bottom w:val="single" w:color="000000" w:sz="4" w:space="0"/>
              <w:right w:val="single" w:color="000000" w:sz="4" w:space="0"/>
            </w:tcBorders>
            <w:shd w:val="clear" w:color="auto" w:fill="auto"/>
            <w:noWrap/>
            <w:vAlign w:val="center"/>
          </w:tcPr>
          <w:p w14:paraId="320674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6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6E9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垃圾</w:t>
            </w:r>
          </w:p>
        </w:tc>
        <w:tc>
          <w:tcPr>
            <w:tcW w:w="1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484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1、拆除垃圾外运</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057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项</w:t>
            </w:r>
          </w:p>
        </w:tc>
        <w:tc>
          <w:tcPr>
            <w:tcW w:w="4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1D2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E0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bottom w:val="single" w:color="000000" w:sz="4" w:space="0"/>
            </w:tcBorders>
            <w:shd w:val="clear" w:color="auto" w:fill="auto"/>
            <w:noWrap/>
            <w:vAlign w:val="center"/>
          </w:tcPr>
          <w:p w14:paraId="1017C1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55C6F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8" w:type="pct"/>
            <w:tcBorders>
              <w:top w:val="single" w:color="000000" w:sz="4" w:space="0"/>
              <w:right w:val="single" w:color="000000" w:sz="4" w:space="0"/>
            </w:tcBorders>
            <w:shd w:val="clear" w:color="auto" w:fill="auto"/>
            <w:noWrap/>
            <w:vAlign w:val="center"/>
          </w:tcPr>
          <w:p w14:paraId="0ECFE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030" w:type="pct"/>
            <w:gridSpan w:val="2"/>
            <w:tcBorders>
              <w:top w:val="single" w:color="000000" w:sz="4" w:space="0"/>
              <w:left w:val="single" w:color="000000" w:sz="4" w:space="0"/>
              <w:right w:val="single" w:color="000000" w:sz="4" w:space="0"/>
            </w:tcBorders>
            <w:shd w:val="clear" w:color="auto" w:fill="auto"/>
            <w:vAlign w:val="center"/>
          </w:tcPr>
          <w:p w14:paraId="720E43B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总价（元）</w:t>
            </w:r>
          </w:p>
        </w:tc>
        <w:tc>
          <w:tcPr>
            <w:tcW w:w="408" w:type="pct"/>
            <w:tcBorders>
              <w:top w:val="single" w:color="000000" w:sz="4" w:space="0"/>
              <w:left w:val="single" w:color="000000" w:sz="4" w:space="0"/>
              <w:right w:val="single" w:color="000000" w:sz="4" w:space="0"/>
            </w:tcBorders>
            <w:shd w:val="clear" w:color="auto" w:fill="auto"/>
            <w:vAlign w:val="center"/>
          </w:tcPr>
          <w:p w14:paraId="58F99D1C">
            <w:pPr>
              <w:jc w:val="left"/>
              <w:rPr>
                <w:rFonts w:hint="eastAsia" w:ascii="仿宋" w:hAnsi="仿宋" w:eastAsia="仿宋" w:cs="仿宋"/>
                <w:i w:val="0"/>
                <w:iCs w:val="0"/>
                <w:color w:val="000000"/>
                <w:sz w:val="22"/>
                <w:szCs w:val="22"/>
                <w:u w:val="none"/>
              </w:rPr>
            </w:pPr>
          </w:p>
        </w:tc>
        <w:tc>
          <w:tcPr>
            <w:tcW w:w="491" w:type="pct"/>
            <w:tcBorders>
              <w:top w:val="single" w:color="000000" w:sz="4" w:space="0"/>
              <w:left w:val="single" w:color="000000" w:sz="4" w:space="0"/>
              <w:right w:val="single" w:color="000000" w:sz="4" w:space="0"/>
            </w:tcBorders>
            <w:shd w:val="clear" w:color="auto" w:fill="auto"/>
            <w:vAlign w:val="center"/>
          </w:tcPr>
          <w:p w14:paraId="3D882A9E">
            <w:pPr>
              <w:jc w:val="left"/>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right w:val="single" w:color="000000" w:sz="4" w:space="0"/>
            </w:tcBorders>
            <w:shd w:val="clear" w:color="auto" w:fill="auto"/>
            <w:vAlign w:val="center"/>
          </w:tcPr>
          <w:p w14:paraId="5B5E94FA">
            <w:pPr>
              <w:jc w:val="left"/>
              <w:rPr>
                <w:rFonts w:hint="eastAsia" w:ascii="仿宋" w:hAnsi="仿宋" w:eastAsia="仿宋" w:cs="仿宋"/>
                <w:i w:val="0"/>
                <w:iCs w:val="0"/>
                <w:color w:val="000000"/>
                <w:sz w:val="22"/>
                <w:szCs w:val="22"/>
                <w:u w:val="none"/>
              </w:rPr>
            </w:pPr>
          </w:p>
        </w:tc>
        <w:tc>
          <w:tcPr>
            <w:tcW w:w="830" w:type="pct"/>
            <w:tcBorders>
              <w:top w:val="single" w:color="000000" w:sz="4" w:space="0"/>
              <w:left w:val="single" w:color="000000" w:sz="4" w:space="0"/>
            </w:tcBorders>
            <w:shd w:val="clear" w:color="auto" w:fill="auto"/>
            <w:noWrap/>
            <w:vAlign w:val="center"/>
          </w:tcPr>
          <w:p w14:paraId="192844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76867726">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80731A"/>
    <w:rsid w:val="0AA448CB"/>
    <w:rsid w:val="0AD55E09"/>
    <w:rsid w:val="0B36278D"/>
    <w:rsid w:val="0B6435BB"/>
    <w:rsid w:val="0B860EB1"/>
    <w:rsid w:val="0BA8707A"/>
    <w:rsid w:val="0C4843B9"/>
    <w:rsid w:val="0C6D4563"/>
    <w:rsid w:val="0CBF26C9"/>
    <w:rsid w:val="0CF84031"/>
    <w:rsid w:val="0D16760C"/>
    <w:rsid w:val="0D3A6F8A"/>
    <w:rsid w:val="0E252594"/>
    <w:rsid w:val="0E282CE3"/>
    <w:rsid w:val="0E47210D"/>
    <w:rsid w:val="0F8E6586"/>
    <w:rsid w:val="0FB32534"/>
    <w:rsid w:val="0FDA0C1D"/>
    <w:rsid w:val="102A1BB9"/>
    <w:rsid w:val="10485B98"/>
    <w:rsid w:val="10613A0A"/>
    <w:rsid w:val="107E484D"/>
    <w:rsid w:val="10D00E84"/>
    <w:rsid w:val="11692E07"/>
    <w:rsid w:val="11870872"/>
    <w:rsid w:val="11A726EA"/>
    <w:rsid w:val="11BC387F"/>
    <w:rsid w:val="11D47987"/>
    <w:rsid w:val="11F42D81"/>
    <w:rsid w:val="120C1B9A"/>
    <w:rsid w:val="12121331"/>
    <w:rsid w:val="127F01CE"/>
    <w:rsid w:val="12C50511"/>
    <w:rsid w:val="12CE4D5A"/>
    <w:rsid w:val="12F31522"/>
    <w:rsid w:val="131018D8"/>
    <w:rsid w:val="13C7475D"/>
    <w:rsid w:val="14125C6A"/>
    <w:rsid w:val="141701EF"/>
    <w:rsid w:val="1483335E"/>
    <w:rsid w:val="1487792B"/>
    <w:rsid w:val="14922675"/>
    <w:rsid w:val="14CD3D4D"/>
    <w:rsid w:val="14D827D3"/>
    <w:rsid w:val="15091AF6"/>
    <w:rsid w:val="15727625"/>
    <w:rsid w:val="15AA4CD7"/>
    <w:rsid w:val="163836F0"/>
    <w:rsid w:val="16B4137A"/>
    <w:rsid w:val="16B4481B"/>
    <w:rsid w:val="16D63B17"/>
    <w:rsid w:val="18660E62"/>
    <w:rsid w:val="18B34914"/>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F302096"/>
    <w:rsid w:val="2F3A79D0"/>
    <w:rsid w:val="2F9F02D4"/>
    <w:rsid w:val="2FC326B9"/>
    <w:rsid w:val="2FE113DD"/>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930017"/>
    <w:rsid w:val="34D174A7"/>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B1803"/>
    <w:rsid w:val="38E839F1"/>
    <w:rsid w:val="38EF3790"/>
    <w:rsid w:val="39361575"/>
    <w:rsid w:val="397F12DA"/>
    <w:rsid w:val="39E11BC7"/>
    <w:rsid w:val="39EB26A4"/>
    <w:rsid w:val="3AB14CEA"/>
    <w:rsid w:val="3AFB2DC5"/>
    <w:rsid w:val="3B951B7B"/>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966D54"/>
    <w:rsid w:val="411B561D"/>
    <w:rsid w:val="41880398"/>
    <w:rsid w:val="41DC3B36"/>
    <w:rsid w:val="42F42673"/>
    <w:rsid w:val="43031ABC"/>
    <w:rsid w:val="43087E22"/>
    <w:rsid w:val="434F7297"/>
    <w:rsid w:val="435766B4"/>
    <w:rsid w:val="44371C48"/>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E62BD1"/>
    <w:rsid w:val="55EA5046"/>
    <w:rsid w:val="55F622FB"/>
    <w:rsid w:val="565A678F"/>
    <w:rsid w:val="56D13F4F"/>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C013209"/>
    <w:rsid w:val="5C07713F"/>
    <w:rsid w:val="5C5A7C37"/>
    <w:rsid w:val="5C753925"/>
    <w:rsid w:val="5D3F66DF"/>
    <w:rsid w:val="5D86262B"/>
    <w:rsid w:val="5E2F0501"/>
    <w:rsid w:val="5E9267AC"/>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8937D7"/>
    <w:rsid w:val="69B95123"/>
    <w:rsid w:val="6A033CF5"/>
    <w:rsid w:val="6A1F6E67"/>
    <w:rsid w:val="6ABF7C7B"/>
    <w:rsid w:val="6AE8712A"/>
    <w:rsid w:val="6AEA3D0D"/>
    <w:rsid w:val="6B240788"/>
    <w:rsid w:val="6B2D5D6A"/>
    <w:rsid w:val="6B40663A"/>
    <w:rsid w:val="6BAD42C1"/>
    <w:rsid w:val="6C535343"/>
    <w:rsid w:val="6C5D448C"/>
    <w:rsid w:val="6C866040"/>
    <w:rsid w:val="6C9E0E60"/>
    <w:rsid w:val="6CE95D1F"/>
    <w:rsid w:val="6D0A4B1A"/>
    <w:rsid w:val="6D3F3964"/>
    <w:rsid w:val="6D4318D3"/>
    <w:rsid w:val="6E021177"/>
    <w:rsid w:val="6E9A73C6"/>
    <w:rsid w:val="6EEE3AC1"/>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D4A6D"/>
    <w:rsid w:val="73291A9C"/>
    <w:rsid w:val="739B0FF5"/>
    <w:rsid w:val="757E794D"/>
    <w:rsid w:val="758A07C7"/>
    <w:rsid w:val="75D71229"/>
    <w:rsid w:val="763E597F"/>
    <w:rsid w:val="7683092C"/>
    <w:rsid w:val="76EF048A"/>
    <w:rsid w:val="777A5235"/>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1006</Words>
  <Characters>1071</Characters>
  <Lines>5</Lines>
  <Paragraphs>1</Paragraphs>
  <TotalTime>1</TotalTime>
  <ScaleCrop>false</ScaleCrop>
  <LinksUpToDate>false</LinksUpToDate>
  <CharactersWithSpaces>1071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2026-08-04T09:28:00Z</cp:lastPrinted>
  <dcterms:modified xsi:type="dcterms:W3CDTF">2026-08-24T00:30:48Z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