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急诊原6号DR机房出新</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江苏大学附属医院急诊</w:t>
      </w:r>
      <w:r>
        <w:rPr>
          <w:rFonts w:hint="eastAsia" w:ascii="仿宋" w:hAnsi="仿宋" w:eastAsia="仿宋"/>
          <w:sz w:val="30"/>
          <w:szCs w:val="30"/>
          <w:highlight w:val="none"/>
          <w:lang w:val="en-US" w:eastAsia="zh-CN"/>
        </w:rPr>
        <w:t>原6号DR机房出新</w:t>
      </w:r>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320166E3">
      <w:pPr>
        <w:adjustRightInd w:val="0"/>
        <w:ind w:firstLine="600" w:firstLineChars="200"/>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原6号DR机房更换机器，需简单出新，工作量详见清单。联系人勘察现场，联系电话：0511-85026733。</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lang w:val="en-US" w:eastAsia="zh-CN"/>
        </w:rPr>
        <w:t>施工方案由施工单位自拟，确保维修质量和施工安全</w:t>
      </w:r>
      <w:r>
        <w:rPr>
          <w:rFonts w:hint="eastAsia" w:ascii="仿宋" w:hAnsi="仿宋" w:eastAsia="仿宋" w:cs="宋体"/>
          <w:kern w:val="0"/>
          <w:sz w:val="30"/>
          <w:szCs w:val="30"/>
        </w:rPr>
        <w:t>。接到中标通知后</w:t>
      </w:r>
      <w:r>
        <w:rPr>
          <w:rFonts w:hint="eastAsia" w:ascii="仿宋" w:hAnsi="仿宋" w:eastAsia="仿宋" w:cs="宋体"/>
          <w:kern w:val="0"/>
          <w:sz w:val="30"/>
          <w:szCs w:val="30"/>
          <w:lang w:val="en-US" w:eastAsia="zh-CN"/>
        </w:rPr>
        <w:t>，7天内完工</w:t>
      </w:r>
      <w:r>
        <w:rPr>
          <w:rFonts w:hint="eastAsia" w:ascii="仿宋" w:hAnsi="仿宋" w:eastAsia="仿宋" w:cs="宋体"/>
          <w:kern w:val="0"/>
          <w:sz w:val="30"/>
          <w:szCs w:val="30"/>
        </w:rPr>
        <w:t>。</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3</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28000</w:t>
      </w:r>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b/>
          <w:color w:val="000000" w:themeColor="text1"/>
          <w:sz w:val="30"/>
          <w:szCs w:val="30"/>
          <w14:textFill>
            <w14:solidFill>
              <w14:schemeClr w14:val="tx1"/>
            </w14:solidFill>
          </w14:textFill>
        </w:rPr>
      </w:pPr>
      <w:r>
        <w:rPr>
          <w:rFonts w:hint="eastAsia" w:ascii="仿宋" w:hAnsi="仿宋" w:eastAsia="仿宋"/>
          <w:sz w:val="30"/>
          <w:szCs w:val="30"/>
        </w:rPr>
        <w:t>该项目报价为一揽子包死，交钥匙工程。</w:t>
      </w:r>
    </w:p>
    <w:p w14:paraId="12B50BE2">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6"/>
        <w:gridCol w:w="1616"/>
        <w:gridCol w:w="2824"/>
        <w:gridCol w:w="1016"/>
        <w:gridCol w:w="816"/>
        <w:gridCol w:w="1016"/>
        <w:gridCol w:w="618"/>
      </w:tblGrid>
      <w:tr w14:paraId="04507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B5FEC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急诊</w:t>
            </w:r>
            <w:bookmarkStart w:id="0" w:name="_GoBack"/>
            <w:bookmarkEnd w:id="0"/>
            <w:r>
              <w:rPr>
                <w:rFonts w:hint="eastAsia" w:ascii="仿宋" w:hAnsi="仿宋" w:eastAsia="仿宋" w:cs="仿宋"/>
                <w:b/>
                <w:bCs/>
                <w:i w:val="0"/>
                <w:iCs w:val="0"/>
                <w:color w:val="000000"/>
                <w:kern w:val="0"/>
                <w:sz w:val="24"/>
                <w:szCs w:val="24"/>
                <w:u w:val="none"/>
                <w:lang w:val="en-US" w:eastAsia="zh-CN" w:bidi="ar"/>
              </w:rPr>
              <w:t>原6号DR机房出新</w:t>
            </w:r>
          </w:p>
        </w:tc>
      </w:tr>
      <w:tr w14:paraId="28FC7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AE8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序号</w:t>
            </w:r>
          </w:p>
        </w:tc>
        <w:tc>
          <w:tcPr>
            <w:tcW w:w="9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CA4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项目名称</w:t>
            </w:r>
          </w:p>
        </w:tc>
        <w:tc>
          <w:tcPr>
            <w:tcW w:w="165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66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项目特征描述</w:t>
            </w:r>
          </w:p>
        </w:tc>
        <w:tc>
          <w:tcPr>
            <w:tcW w:w="59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95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计量单位</w:t>
            </w:r>
          </w:p>
        </w:tc>
        <w:tc>
          <w:tcPr>
            <w:tcW w:w="47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E4C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工程量</w:t>
            </w:r>
          </w:p>
        </w:tc>
        <w:tc>
          <w:tcPr>
            <w:tcW w:w="95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449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金额（元）</w:t>
            </w:r>
          </w:p>
        </w:tc>
      </w:tr>
      <w:tr w14:paraId="0AEAC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A9943">
            <w:pPr>
              <w:jc w:val="center"/>
              <w:rPr>
                <w:rFonts w:hint="eastAsia" w:ascii="仿宋" w:hAnsi="仿宋" w:eastAsia="仿宋" w:cs="仿宋"/>
                <w:i w:val="0"/>
                <w:iCs w:val="0"/>
                <w:color w:val="000000"/>
                <w:sz w:val="20"/>
                <w:szCs w:val="20"/>
                <w:u w:val="none"/>
              </w:rPr>
            </w:pPr>
          </w:p>
        </w:tc>
        <w:tc>
          <w:tcPr>
            <w:tcW w:w="9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CF4D9">
            <w:pPr>
              <w:jc w:val="center"/>
              <w:rPr>
                <w:rFonts w:hint="eastAsia" w:ascii="仿宋" w:hAnsi="仿宋" w:eastAsia="仿宋" w:cs="仿宋"/>
                <w:i w:val="0"/>
                <w:iCs w:val="0"/>
                <w:color w:val="000000"/>
                <w:sz w:val="20"/>
                <w:szCs w:val="20"/>
                <w:u w:val="none"/>
              </w:rPr>
            </w:pPr>
          </w:p>
        </w:tc>
        <w:tc>
          <w:tcPr>
            <w:tcW w:w="165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CB26D">
            <w:pPr>
              <w:jc w:val="center"/>
              <w:rPr>
                <w:rFonts w:hint="eastAsia" w:ascii="仿宋" w:hAnsi="仿宋" w:eastAsia="仿宋" w:cs="仿宋"/>
                <w:i w:val="0"/>
                <w:iCs w:val="0"/>
                <w:color w:val="000000"/>
                <w:sz w:val="20"/>
                <w:szCs w:val="20"/>
                <w:u w:val="none"/>
              </w:rPr>
            </w:pPr>
          </w:p>
        </w:tc>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3F788">
            <w:pPr>
              <w:jc w:val="center"/>
              <w:rPr>
                <w:rFonts w:hint="eastAsia" w:ascii="仿宋" w:hAnsi="仿宋" w:eastAsia="仿宋" w:cs="仿宋"/>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21976">
            <w:pPr>
              <w:jc w:val="center"/>
              <w:rPr>
                <w:rFonts w:hint="eastAsia" w:ascii="仿宋" w:hAnsi="仿宋" w:eastAsia="仿宋" w:cs="仿宋"/>
                <w:i w:val="0"/>
                <w:iCs w:val="0"/>
                <w:color w:val="000000"/>
                <w:sz w:val="20"/>
                <w:szCs w:val="20"/>
                <w:u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19C1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综合单价</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845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合价</w:t>
            </w:r>
          </w:p>
        </w:tc>
      </w:tr>
      <w:tr w14:paraId="3AA1D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9E767">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b/>
                <w:bCs/>
                <w:i w:val="0"/>
                <w:iCs w:val="0"/>
                <w:color w:val="000000"/>
                <w:sz w:val="20"/>
                <w:szCs w:val="20"/>
                <w:u w:val="none"/>
                <w:lang w:val="en-US" w:eastAsia="zh-CN"/>
              </w:rPr>
              <w:t>注：操作室内柜子需配合设备厂家尺寸完成</w:t>
            </w:r>
          </w:p>
        </w:tc>
      </w:tr>
      <w:tr w14:paraId="65201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B0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9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77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拆除部分</w:t>
            </w:r>
          </w:p>
        </w:tc>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EF72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1、拆除原门一套（搬运至甲方指定地点）                         2.拆除原吊顶24.6平方                       3、拆除吊顶设备预埋件</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D13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806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6DE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FD8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411DC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1"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72C716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948"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700514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吊顶</w:t>
            </w:r>
          </w:p>
        </w:tc>
        <w:tc>
          <w:tcPr>
            <w:tcW w:w="1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690A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1、集成吊顶（600*600）</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A6B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ACF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24.6</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396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F7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0B7EB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1" w:type="pct"/>
            <w:tcBorders>
              <w:top w:val="single" w:color="auto" w:sz="4" w:space="0"/>
              <w:left w:val="single" w:color="auto" w:sz="4" w:space="0"/>
              <w:bottom w:val="single" w:color="auto" w:sz="4" w:space="0"/>
              <w:right w:val="single" w:color="000000" w:sz="4" w:space="0"/>
            </w:tcBorders>
            <w:shd w:val="clear" w:color="auto" w:fill="auto"/>
            <w:noWrap/>
            <w:vAlign w:val="center"/>
          </w:tcPr>
          <w:p w14:paraId="18D569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948" w:type="pct"/>
            <w:tcBorders>
              <w:top w:val="single" w:color="auto" w:sz="4" w:space="0"/>
              <w:left w:val="single" w:color="000000" w:sz="4" w:space="0"/>
              <w:bottom w:val="single" w:color="auto" w:sz="4" w:space="0"/>
              <w:right w:val="single" w:color="auto" w:sz="4" w:space="0"/>
            </w:tcBorders>
            <w:shd w:val="clear" w:color="auto" w:fill="auto"/>
            <w:noWrap/>
            <w:vAlign w:val="center"/>
          </w:tcPr>
          <w:p w14:paraId="3D5000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灯具</w:t>
            </w:r>
          </w:p>
        </w:tc>
        <w:tc>
          <w:tcPr>
            <w:tcW w:w="1658" w:type="pct"/>
            <w:tcBorders>
              <w:top w:val="single" w:color="000000" w:sz="4" w:space="0"/>
              <w:left w:val="single" w:color="auto" w:sz="4" w:space="0"/>
              <w:bottom w:val="single" w:color="000000" w:sz="4" w:space="0"/>
              <w:right w:val="single" w:color="000000" w:sz="4" w:space="0"/>
            </w:tcBorders>
            <w:shd w:val="clear" w:color="auto" w:fill="auto"/>
            <w:vAlign w:val="center"/>
          </w:tcPr>
          <w:p w14:paraId="58BFD2E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1、600*600LED平板灯              </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629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组</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5C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AAC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47E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21B0C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361"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16925C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48"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4C6E17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防辐射门</w:t>
            </w:r>
          </w:p>
        </w:tc>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36F7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1、电动防辐射门2200*1700 ，铅板厚度3mm               2，轨道长度4000，含电机、电动门电源、五金配件等</w:t>
            </w:r>
          </w:p>
        </w:tc>
        <w:tc>
          <w:tcPr>
            <w:tcW w:w="596" w:type="pct"/>
            <w:tcBorders>
              <w:top w:val="single" w:color="000000" w:sz="4" w:space="0"/>
              <w:left w:val="nil"/>
              <w:bottom w:val="single" w:color="000000" w:sz="4" w:space="0"/>
              <w:right w:val="single" w:color="000000" w:sz="4" w:space="0"/>
            </w:tcBorders>
            <w:shd w:val="clear" w:color="auto" w:fill="auto"/>
            <w:noWrap/>
            <w:vAlign w:val="center"/>
          </w:tcPr>
          <w:p w14:paraId="401702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79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309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66A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702FB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26A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9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724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拉帘</w:t>
            </w:r>
          </w:p>
        </w:tc>
        <w:tc>
          <w:tcPr>
            <w:tcW w:w="16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185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1、操作室上轨道拉帘</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7B5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D5B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6.3</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10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E1C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3D30F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61" w:type="pct"/>
            <w:tcBorders>
              <w:top w:val="single" w:color="000000" w:sz="4" w:space="0"/>
              <w:left w:val="single" w:color="000000" w:sz="4" w:space="0"/>
              <w:bottom w:val="nil"/>
              <w:right w:val="single" w:color="000000" w:sz="4" w:space="0"/>
            </w:tcBorders>
            <w:shd w:val="clear" w:color="auto" w:fill="auto"/>
            <w:noWrap/>
            <w:vAlign w:val="center"/>
          </w:tcPr>
          <w:p w14:paraId="270586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9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65F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置物柜</w:t>
            </w:r>
          </w:p>
        </w:tc>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A1FB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1、实木免漆板置物柜                     2、规格1950*800*600、1500*800*750、1000*800*750 ,三级轨抽屉6组（含五金配件等）</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8F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1"/>
                <w:szCs w:val="21"/>
                <w:u w:val="none"/>
                <w:lang w:val="en-US" w:eastAsia="zh-CN" w:bidi="ar"/>
              </w:rPr>
              <w:t>项</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4E2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28E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D9D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431FD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7CA9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948" w:type="pct"/>
            <w:tcBorders>
              <w:top w:val="nil"/>
              <w:left w:val="single" w:color="000000" w:sz="4" w:space="0"/>
              <w:bottom w:val="single" w:color="000000" w:sz="4" w:space="0"/>
              <w:right w:val="nil"/>
            </w:tcBorders>
            <w:shd w:val="clear" w:color="auto" w:fill="auto"/>
            <w:noWrap/>
            <w:vAlign w:val="center"/>
          </w:tcPr>
          <w:p w14:paraId="3E4713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机房乳胶漆出新</w:t>
            </w:r>
          </w:p>
        </w:tc>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A372D">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1原墙面铲除，墙面障碍物拆除，新做腻子2遍，乳胶漆2遍</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1ECD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项</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F49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6820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91B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19FDB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B44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948" w:type="pct"/>
            <w:tcBorders>
              <w:top w:val="nil"/>
              <w:left w:val="single" w:color="000000" w:sz="4" w:space="0"/>
              <w:bottom w:val="single" w:color="000000" w:sz="4" w:space="0"/>
              <w:right w:val="nil"/>
            </w:tcBorders>
            <w:shd w:val="clear" w:color="auto" w:fill="auto"/>
            <w:noWrap/>
            <w:vAlign w:val="center"/>
          </w:tcPr>
          <w:p w14:paraId="48A523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保洁</w:t>
            </w:r>
          </w:p>
        </w:tc>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C8F40">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1、垃圾清理出院区、现场保洁</w:t>
            </w:r>
          </w:p>
        </w:tc>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784C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项</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AF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544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80C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r w14:paraId="31E94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7A5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26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5F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合计</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09D3">
            <w:pPr>
              <w:jc w:val="center"/>
              <w:rPr>
                <w:rFonts w:hint="eastAsia" w:ascii="仿宋" w:hAnsi="仿宋" w:eastAsia="仿宋" w:cs="仿宋"/>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95BFC">
            <w:pPr>
              <w:jc w:val="center"/>
              <w:rPr>
                <w:rFonts w:hint="eastAsia" w:ascii="仿宋" w:hAnsi="仿宋" w:eastAsia="仿宋" w:cs="仿宋"/>
                <w:i w:val="0"/>
                <w:iCs w:val="0"/>
                <w:color w:val="000000"/>
                <w:sz w:val="20"/>
                <w:szCs w:val="20"/>
                <w:u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06C0">
            <w:pPr>
              <w:jc w:val="center"/>
              <w:rPr>
                <w:rFonts w:hint="eastAsia" w:ascii="仿宋" w:hAnsi="仿宋" w:eastAsia="仿宋" w:cs="仿宋"/>
                <w:i w:val="0"/>
                <w:iCs w:val="0"/>
                <w:color w:val="000000"/>
                <w:sz w:val="20"/>
                <w:szCs w:val="20"/>
                <w:u w:val="none"/>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1C3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r>
    </w:tbl>
    <w:p w14:paraId="59AE6E9E">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仿宋" w:hAnsi="仿宋" w:eastAsia="仿宋"/>
          <w:b w:val="0"/>
          <w:bCs/>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3E4434"/>
    <w:rsid w:val="015D59E8"/>
    <w:rsid w:val="018275C2"/>
    <w:rsid w:val="01E039E1"/>
    <w:rsid w:val="01E36E66"/>
    <w:rsid w:val="02080F1A"/>
    <w:rsid w:val="0273010D"/>
    <w:rsid w:val="02E77B5B"/>
    <w:rsid w:val="03A34A22"/>
    <w:rsid w:val="03AA5DB1"/>
    <w:rsid w:val="03D90444"/>
    <w:rsid w:val="040F3E66"/>
    <w:rsid w:val="043973B6"/>
    <w:rsid w:val="045818A3"/>
    <w:rsid w:val="04F401B3"/>
    <w:rsid w:val="05456992"/>
    <w:rsid w:val="056702C3"/>
    <w:rsid w:val="056C0631"/>
    <w:rsid w:val="06543448"/>
    <w:rsid w:val="06AB172E"/>
    <w:rsid w:val="07604706"/>
    <w:rsid w:val="07830C87"/>
    <w:rsid w:val="078A03D3"/>
    <w:rsid w:val="07931220"/>
    <w:rsid w:val="07C0102B"/>
    <w:rsid w:val="08154A6C"/>
    <w:rsid w:val="082C0E9D"/>
    <w:rsid w:val="09907758"/>
    <w:rsid w:val="099E0166"/>
    <w:rsid w:val="0A0674FF"/>
    <w:rsid w:val="0A80731A"/>
    <w:rsid w:val="0AA448CB"/>
    <w:rsid w:val="0AD55E09"/>
    <w:rsid w:val="0B36278D"/>
    <w:rsid w:val="0B6435BB"/>
    <w:rsid w:val="0B860EB1"/>
    <w:rsid w:val="0BA8707A"/>
    <w:rsid w:val="0C4843B9"/>
    <w:rsid w:val="0C6D4563"/>
    <w:rsid w:val="0CBF26C9"/>
    <w:rsid w:val="0CF84031"/>
    <w:rsid w:val="0D16760C"/>
    <w:rsid w:val="0D3A6F8A"/>
    <w:rsid w:val="0E252594"/>
    <w:rsid w:val="0E282CE3"/>
    <w:rsid w:val="0E47210D"/>
    <w:rsid w:val="0F8E6586"/>
    <w:rsid w:val="0FB32534"/>
    <w:rsid w:val="0FDA0C1D"/>
    <w:rsid w:val="102A1BB9"/>
    <w:rsid w:val="10485B98"/>
    <w:rsid w:val="10613A0A"/>
    <w:rsid w:val="107E484D"/>
    <w:rsid w:val="10D00E84"/>
    <w:rsid w:val="11692E07"/>
    <w:rsid w:val="11870872"/>
    <w:rsid w:val="11A726EA"/>
    <w:rsid w:val="11BC387F"/>
    <w:rsid w:val="11D47987"/>
    <w:rsid w:val="11F42D81"/>
    <w:rsid w:val="120C1B9A"/>
    <w:rsid w:val="12121331"/>
    <w:rsid w:val="12C50511"/>
    <w:rsid w:val="12CE4D5A"/>
    <w:rsid w:val="12F31522"/>
    <w:rsid w:val="131018D8"/>
    <w:rsid w:val="13C7475D"/>
    <w:rsid w:val="14125C6A"/>
    <w:rsid w:val="141701EF"/>
    <w:rsid w:val="1483335E"/>
    <w:rsid w:val="1487792B"/>
    <w:rsid w:val="14922675"/>
    <w:rsid w:val="14CD3D4D"/>
    <w:rsid w:val="14D827D3"/>
    <w:rsid w:val="15091AF6"/>
    <w:rsid w:val="15AA4CD7"/>
    <w:rsid w:val="163836F0"/>
    <w:rsid w:val="16B4137A"/>
    <w:rsid w:val="16B4481B"/>
    <w:rsid w:val="16D63B17"/>
    <w:rsid w:val="18660E62"/>
    <w:rsid w:val="18B34914"/>
    <w:rsid w:val="19406B43"/>
    <w:rsid w:val="194B1768"/>
    <w:rsid w:val="19F73F01"/>
    <w:rsid w:val="1A662151"/>
    <w:rsid w:val="1A701DD5"/>
    <w:rsid w:val="1A8769F4"/>
    <w:rsid w:val="1B28270A"/>
    <w:rsid w:val="1B2D5D50"/>
    <w:rsid w:val="1B3C6D83"/>
    <w:rsid w:val="1B48007F"/>
    <w:rsid w:val="1B4902D4"/>
    <w:rsid w:val="1B507AEB"/>
    <w:rsid w:val="1B8371BB"/>
    <w:rsid w:val="1B9D3720"/>
    <w:rsid w:val="1BBB0703"/>
    <w:rsid w:val="1BE834C2"/>
    <w:rsid w:val="1CAA5CB0"/>
    <w:rsid w:val="1CB702FA"/>
    <w:rsid w:val="1D44124A"/>
    <w:rsid w:val="1D7F0399"/>
    <w:rsid w:val="1DBC2247"/>
    <w:rsid w:val="1DF66617"/>
    <w:rsid w:val="1E84307A"/>
    <w:rsid w:val="1EF15F8C"/>
    <w:rsid w:val="1F1B6D2D"/>
    <w:rsid w:val="1F523B21"/>
    <w:rsid w:val="1FC13095"/>
    <w:rsid w:val="1FC41B50"/>
    <w:rsid w:val="1FDD64DC"/>
    <w:rsid w:val="207E3A04"/>
    <w:rsid w:val="20E74DDD"/>
    <w:rsid w:val="20FC2E19"/>
    <w:rsid w:val="21391D4A"/>
    <w:rsid w:val="21C87751"/>
    <w:rsid w:val="21FB3F4F"/>
    <w:rsid w:val="222E4025"/>
    <w:rsid w:val="223F57F7"/>
    <w:rsid w:val="227D2BB6"/>
    <w:rsid w:val="229F473A"/>
    <w:rsid w:val="230D7E91"/>
    <w:rsid w:val="23C853F8"/>
    <w:rsid w:val="23E46C65"/>
    <w:rsid w:val="24030E99"/>
    <w:rsid w:val="24125580"/>
    <w:rsid w:val="245152B3"/>
    <w:rsid w:val="246B444C"/>
    <w:rsid w:val="247A6B08"/>
    <w:rsid w:val="248D0F0D"/>
    <w:rsid w:val="24C14270"/>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6D0B15"/>
    <w:rsid w:val="2C7A2001"/>
    <w:rsid w:val="2C882884"/>
    <w:rsid w:val="2CCE4C79"/>
    <w:rsid w:val="2D900F87"/>
    <w:rsid w:val="2DD927CA"/>
    <w:rsid w:val="2DE25FC3"/>
    <w:rsid w:val="2E240862"/>
    <w:rsid w:val="2E5C1A86"/>
    <w:rsid w:val="2E652B53"/>
    <w:rsid w:val="2E8157DC"/>
    <w:rsid w:val="2E92136C"/>
    <w:rsid w:val="2E9C05FE"/>
    <w:rsid w:val="2EA17C2D"/>
    <w:rsid w:val="2EE116CD"/>
    <w:rsid w:val="2F302096"/>
    <w:rsid w:val="2F3A79D0"/>
    <w:rsid w:val="2F9F02D4"/>
    <w:rsid w:val="2FC326B9"/>
    <w:rsid w:val="2FE113DD"/>
    <w:rsid w:val="301B3A0F"/>
    <w:rsid w:val="302349A3"/>
    <w:rsid w:val="3074390C"/>
    <w:rsid w:val="30A32DD3"/>
    <w:rsid w:val="30AB5C82"/>
    <w:rsid w:val="313A5A38"/>
    <w:rsid w:val="3149612C"/>
    <w:rsid w:val="317760CB"/>
    <w:rsid w:val="31B447D1"/>
    <w:rsid w:val="31C205E6"/>
    <w:rsid w:val="32811523"/>
    <w:rsid w:val="32AE2918"/>
    <w:rsid w:val="32C61A89"/>
    <w:rsid w:val="32CE4EB9"/>
    <w:rsid w:val="32E01447"/>
    <w:rsid w:val="32FE31C6"/>
    <w:rsid w:val="33061317"/>
    <w:rsid w:val="333B777A"/>
    <w:rsid w:val="33574D5E"/>
    <w:rsid w:val="33823753"/>
    <w:rsid w:val="33DC5263"/>
    <w:rsid w:val="34335EE7"/>
    <w:rsid w:val="34636AB7"/>
    <w:rsid w:val="34930017"/>
    <w:rsid w:val="34D174A7"/>
    <w:rsid w:val="359F5EDE"/>
    <w:rsid w:val="35AA12C9"/>
    <w:rsid w:val="35DC1DA8"/>
    <w:rsid w:val="36545B4F"/>
    <w:rsid w:val="36A209E6"/>
    <w:rsid w:val="36AD7EDE"/>
    <w:rsid w:val="36E15B49"/>
    <w:rsid w:val="371F7D7D"/>
    <w:rsid w:val="375D7A2B"/>
    <w:rsid w:val="378979A7"/>
    <w:rsid w:val="379C1A5A"/>
    <w:rsid w:val="3821593A"/>
    <w:rsid w:val="383657FD"/>
    <w:rsid w:val="385E4900"/>
    <w:rsid w:val="388E7E18"/>
    <w:rsid w:val="38BB1803"/>
    <w:rsid w:val="38E839F1"/>
    <w:rsid w:val="38EF3790"/>
    <w:rsid w:val="39361575"/>
    <w:rsid w:val="39442261"/>
    <w:rsid w:val="397F12DA"/>
    <w:rsid w:val="39E11BC7"/>
    <w:rsid w:val="39EB26A4"/>
    <w:rsid w:val="3A3F5836"/>
    <w:rsid w:val="3AB14CEA"/>
    <w:rsid w:val="3AFB2DC5"/>
    <w:rsid w:val="3B951B7B"/>
    <w:rsid w:val="3BB90B08"/>
    <w:rsid w:val="3BC7163B"/>
    <w:rsid w:val="3BFD1D4F"/>
    <w:rsid w:val="3C5A4264"/>
    <w:rsid w:val="3C6E4EC6"/>
    <w:rsid w:val="3C7E0650"/>
    <w:rsid w:val="3CB31382"/>
    <w:rsid w:val="3CC1149A"/>
    <w:rsid w:val="3CE814CE"/>
    <w:rsid w:val="3D2C725B"/>
    <w:rsid w:val="3D45278F"/>
    <w:rsid w:val="3D5128E6"/>
    <w:rsid w:val="3D566086"/>
    <w:rsid w:val="3D8B0C71"/>
    <w:rsid w:val="3DCF6FFB"/>
    <w:rsid w:val="3DD756B9"/>
    <w:rsid w:val="3E267331"/>
    <w:rsid w:val="3E3010A8"/>
    <w:rsid w:val="3ED966FA"/>
    <w:rsid w:val="3F507F28"/>
    <w:rsid w:val="3F632DC4"/>
    <w:rsid w:val="3F7B7B8A"/>
    <w:rsid w:val="3FD0465A"/>
    <w:rsid w:val="411B561D"/>
    <w:rsid w:val="41DC3B36"/>
    <w:rsid w:val="42F42673"/>
    <w:rsid w:val="43031ABC"/>
    <w:rsid w:val="43087E22"/>
    <w:rsid w:val="434F7297"/>
    <w:rsid w:val="435766B4"/>
    <w:rsid w:val="44371C48"/>
    <w:rsid w:val="44AD0C81"/>
    <w:rsid w:val="455A182E"/>
    <w:rsid w:val="462F56C6"/>
    <w:rsid w:val="46534978"/>
    <w:rsid w:val="465E4764"/>
    <w:rsid w:val="468D30CA"/>
    <w:rsid w:val="46CD3169"/>
    <w:rsid w:val="46EE37D3"/>
    <w:rsid w:val="475279F9"/>
    <w:rsid w:val="47606608"/>
    <w:rsid w:val="47702E10"/>
    <w:rsid w:val="48867AEE"/>
    <w:rsid w:val="491B410A"/>
    <w:rsid w:val="496C5102"/>
    <w:rsid w:val="497D1516"/>
    <w:rsid w:val="49E61344"/>
    <w:rsid w:val="4A5C2802"/>
    <w:rsid w:val="4A6C0C97"/>
    <w:rsid w:val="4ACA03B1"/>
    <w:rsid w:val="4AD849ED"/>
    <w:rsid w:val="4B2D30CB"/>
    <w:rsid w:val="4B5E27BB"/>
    <w:rsid w:val="4BB849BD"/>
    <w:rsid w:val="4C413D50"/>
    <w:rsid w:val="4CC4568A"/>
    <w:rsid w:val="4CF87218"/>
    <w:rsid w:val="4D92310A"/>
    <w:rsid w:val="4D975404"/>
    <w:rsid w:val="4E143CB5"/>
    <w:rsid w:val="4EB345D2"/>
    <w:rsid w:val="4ED101F6"/>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19D62C5"/>
    <w:rsid w:val="529A40C4"/>
    <w:rsid w:val="531F7514"/>
    <w:rsid w:val="532175A1"/>
    <w:rsid w:val="53295A81"/>
    <w:rsid w:val="534E6CA7"/>
    <w:rsid w:val="53EF0F1D"/>
    <w:rsid w:val="54A655D7"/>
    <w:rsid w:val="55515659"/>
    <w:rsid w:val="55A03EEB"/>
    <w:rsid w:val="55E62BD1"/>
    <w:rsid w:val="55EA5046"/>
    <w:rsid w:val="55F622FB"/>
    <w:rsid w:val="565A678F"/>
    <w:rsid w:val="56D13F4F"/>
    <w:rsid w:val="577216B2"/>
    <w:rsid w:val="579F3BE8"/>
    <w:rsid w:val="57F27A2A"/>
    <w:rsid w:val="59552884"/>
    <w:rsid w:val="596F5EAA"/>
    <w:rsid w:val="59926B38"/>
    <w:rsid w:val="59983E95"/>
    <w:rsid w:val="59A64D1A"/>
    <w:rsid w:val="59F80546"/>
    <w:rsid w:val="5A02027F"/>
    <w:rsid w:val="5A056A12"/>
    <w:rsid w:val="5A06311D"/>
    <w:rsid w:val="5A156304"/>
    <w:rsid w:val="5A992C6C"/>
    <w:rsid w:val="5AF47194"/>
    <w:rsid w:val="5B582A2A"/>
    <w:rsid w:val="5B6360E6"/>
    <w:rsid w:val="5C013209"/>
    <w:rsid w:val="5C07713F"/>
    <w:rsid w:val="5C5A7C37"/>
    <w:rsid w:val="5C753925"/>
    <w:rsid w:val="5D3F66DF"/>
    <w:rsid w:val="5D86262B"/>
    <w:rsid w:val="5E2F0501"/>
    <w:rsid w:val="5E9267AC"/>
    <w:rsid w:val="5EFC4416"/>
    <w:rsid w:val="5FA36AB1"/>
    <w:rsid w:val="5FE22FDD"/>
    <w:rsid w:val="60433DF0"/>
    <w:rsid w:val="6048242D"/>
    <w:rsid w:val="60585292"/>
    <w:rsid w:val="607701AC"/>
    <w:rsid w:val="608A6609"/>
    <w:rsid w:val="608C7796"/>
    <w:rsid w:val="60EE28EF"/>
    <w:rsid w:val="61480C3A"/>
    <w:rsid w:val="61502AC6"/>
    <w:rsid w:val="615A2999"/>
    <w:rsid w:val="61632C2C"/>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4665A5"/>
    <w:rsid w:val="646101D2"/>
    <w:rsid w:val="64FE021F"/>
    <w:rsid w:val="65144EBD"/>
    <w:rsid w:val="655820EC"/>
    <w:rsid w:val="655A5D7E"/>
    <w:rsid w:val="657C753B"/>
    <w:rsid w:val="657D1B52"/>
    <w:rsid w:val="65980F2A"/>
    <w:rsid w:val="65AB02D0"/>
    <w:rsid w:val="66C904AE"/>
    <w:rsid w:val="66EB549A"/>
    <w:rsid w:val="66EC3434"/>
    <w:rsid w:val="67046EE0"/>
    <w:rsid w:val="67287E43"/>
    <w:rsid w:val="673856BA"/>
    <w:rsid w:val="67C50468"/>
    <w:rsid w:val="68064081"/>
    <w:rsid w:val="68162D2B"/>
    <w:rsid w:val="689720E1"/>
    <w:rsid w:val="68A15E82"/>
    <w:rsid w:val="68BE6600"/>
    <w:rsid w:val="69145549"/>
    <w:rsid w:val="698937D7"/>
    <w:rsid w:val="69B95123"/>
    <w:rsid w:val="6A033CF5"/>
    <w:rsid w:val="6A1F6E67"/>
    <w:rsid w:val="6ABF7C7B"/>
    <w:rsid w:val="6AE8712A"/>
    <w:rsid w:val="6AEA3D0D"/>
    <w:rsid w:val="6B240788"/>
    <w:rsid w:val="6B2D5D6A"/>
    <w:rsid w:val="6B40663A"/>
    <w:rsid w:val="6BAD42C1"/>
    <w:rsid w:val="6C535343"/>
    <w:rsid w:val="6C5D448C"/>
    <w:rsid w:val="6C866040"/>
    <w:rsid w:val="6C9E0E60"/>
    <w:rsid w:val="6CE95D1F"/>
    <w:rsid w:val="6D0A4B1A"/>
    <w:rsid w:val="6D3F3964"/>
    <w:rsid w:val="6D4318D3"/>
    <w:rsid w:val="6E021177"/>
    <w:rsid w:val="6E9A73C6"/>
    <w:rsid w:val="6EEE3AC1"/>
    <w:rsid w:val="6FE173AF"/>
    <w:rsid w:val="6FF13869"/>
    <w:rsid w:val="6FF44A4B"/>
    <w:rsid w:val="70F43DA3"/>
    <w:rsid w:val="7121017E"/>
    <w:rsid w:val="71305D34"/>
    <w:rsid w:val="7148570A"/>
    <w:rsid w:val="714A6D87"/>
    <w:rsid w:val="715E76DD"/>
    <w:rsid w:val="71A61200"/>
    <w:rsid w:val="71D40D4C"/>
    <w:rsid w:val="721910BE"/>
    <w:rsid w:val="72B556A2"/>
    <w:rsid w:val="72B77225"/>
    <w:rsid w:val="73063468"/>
    <w:rsid w:val="730D4A6D"/>
    <w:rsid w:val="73291A9C"/>
    <w:rsid w:val="739B0FF5"/>
    <w:rsid w:val="757E794D"/>
    <w:rsid w:val="758A07C7"/>
    <w:rsid w:val="75D71229"/>
    <w:rsid w:val="763E597F"/>
    <w:rsid w:val="7683092C"/>
    <w:rsid w:val="76EF048A"/>
    <w:rsid w:val="777A5235"/>
    <w:rsid w:val="780779A0"/>
    <w:rsid w:val="789D1E39"/>
    <w:rsid w:val="78A323FC"/>
    <w:rsid w:val="791C7D3B"/>
    <w:rsid w:val="797D7F1B"/>
    <w:rsid w:val="798C63B0"/>
    <w:rsid w:val="799D193E"/>
    <w:rsid w:val="7A0411B8"/>
    <w:rsid w:val="7A2D3DF9"/>
    <w:rsid w:val="7A395308"/>
    <w:rsid w:val="7A52672F"/>
    <w:rsid w:val="7A590988"/>
    <w:rsid w:val="7AF012FB"/>
    <w:rsid w:val="7AF02F1C"/>
    <w:rsid w:val="7C105116"/>
    <w:rsid w:val="7C202174"/>
    <w:rsid w:val="7C231B27"/>
    <w:rsid w:val="7C45591E"/>
    <w:rsid w:val="7C5A5FF4"/>
    <w:rsid w:val="7C7953D4"/>
    <w:rsid w:val="7CCC14D9"/>
    <w:rsid w:val="7D0476B9"/>
    <w:rsid w:val="7D1374BC"/>
    <w:rsid w:val="7DE723B3"/>
    <w:rsid w:val="7E4576D5"/>
    <w:rsid w:val="7E7C0C17"/>
    <w:rsid w:val="7E7C7B82"/>
    <w:rsid w:val="7E8C0FD2"/>
    <w:rsid w:val="7EBC143B"/>
    <w:rsid w:val="7EEA3D31"/>
    <w:rsid w:val="7F075696"/>
    <w:rsid w:val="7F6258F5"/>
    <w:rsid w:val="7FAC4FAE"/>
    <w:rsid w:val="7FC9601D"/>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 w:type="character" w:customStyle="1" w:styleId="15">
    <w:name w:val="font41"/>
    <w:basedOn w:val="8"/>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1044</Words>
  <Characters>1145</Characters>
  <Lines>5</Lines>
  <Paragraphs>1</Paragraphs>
  <TotalTime>1</TotalTime>
  <ScaleCrop>false</ScaleCrop>
  <LinksUpToDate>false</LinksUpToDate>
  <CharactersWithSpaces>1245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2026-08-04T09:28:00Z</cp:lastPrinted>
  <dcterms:modified xsi:type="dcterms:W3CDTF">2026-08-24T01:45:13Z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