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D84" w:rsidRDefault="00315D84"/>
    <w:p w:rsidR="00315D84" w:rsidRDefault="00717B28">
      <w:pPr>
        <w:spacing w:line="680" w:lineRule="exact"/>
        <w:jc w:val="center"/>
        <w:rPr>
          <w:rFonts w:ascii="方正小标宋简体" w:eastAsia="方正小标宋简体" w:hAnsiTheme="majorEastAsia"/>
          <w:kern w:val="0"/>
          <w:sz w:val="44"/>
          <w:szCs w:val="44"/>
        </w:rPr>
      </w:pPr>
      <w:r>
        <w:rPr>
          <w:rFonts w:ascii="方正小标宋简体" w:eastAsia="方正小标宋简体" w:hAnsiTheme="majorEastAsia" w:hint="eastAsia"/>
          <w:kern w:val="0"/>
          <w:sz w:val="44"/>
          <w:szCs w:val="44"/>
        </w:rPr>
        <w:t>科研楼管道井线路桥架铺设及信息机房</w:t>
      </w:r>
    </w:p>
    <w:p w:rsidR="00315D84" w:rsidRDefault="00717B28">
      <w:pPr>
        <w:spacing w:line="680" w:lineRule="exact"/>
        <w:jc w:val="center"/>
      </w:pPr>
      <w:r>
        <w:rPr>
          <w:rFonts w:ascii="方正小标宋简体" w:eastAsia="方正小标宋简体" w:hAnsiTheme="majorEastAsia" w:hint="eastAsia"/>
          <w:kern w:val="0"/>
          <w:sz w:val="44"/>
          <w:szCs w:val="44"/>
        </w:rPr>
        <w:t>电池迁移用线等项目比价方案</w:t>
      </w:r>
    </w:p>
    <w:p w:rsidR="00315D84" w:rsidRDefault="00315D84">
      <w:pPr>
        <w:adjustRightInd w:val="0"/>
        <w:spacing w:line="480" w:lineRule="exact"/>
        <w:ind w:firstLineChars="200" w:firstLine="600"/>
        <w:jc w:val="left"/>
        <w:rPr>
          <w:rFonts w:ascii="仿宋" w:eastAsia="仿宋" w:hAnsi="仿宋"/>
          <w:color w:val="000000" w:themeColor="text1"/>
          <w:sz w:val="30"/>
          <w:szCs w:val="30"/>
        </w:rPr>
      </w:pPr>
      <w:bookmarkStart w:id="0" w:name="OLE_LINK4"/>
      <w:bookmarkStart w:id="1" w:name="OLE_LINK5"/>
      <w:bookmarkStart w:id="2" w:name="OLE_LINK1"/>
      <w:bookmarkStart w:id="3" w:name="OLE_LINK2"/>
      <w:bookmarkStart w:id="4" w:name="OLE_LINK3"/>
      <w:bookmarkStart w:id="5" w:name="OLE_LINK7"/>
      <w:bookmarkStart w:id="6" w:name="OLE_LINK10"/>
      <w:bookmarkStart w:id="7" w:name="OLE_LINK6"/>
      <w:bookmarkStart w:id="8" w:name="OLE_LINK8"/>
      <w:bookmarkStart w:id="9" w:name="OLE_LINK9"/>
      <w:bookmarkStart w:id="10" w:name="OLE_LINK11"/>
      <w:bookmarkStart w:id="11" w:name="OLE_LINK12"/>
      <w:bookmarkStart w:id="12" w:name="OLE_LINK15"/>
      <w:bookmarkStart w:id="13" w:name="OLE_LINK13"/>
      <w:bookmarkStart w:id="14" w:name="OLE_LINK14"/>
      <w:bookmarkStart w:id="15" w:name="OLE_LINK16"/>
      <w:bookmarkStart w:id="16" w:name="OLE_LINK17"/>
      <w:bookmarkStart w:id="17" w:name="OLE_LINK19"/>
      <w:bookmarkStart w:id="18" w:name="OLE_LINK20"/>
      <w:bookmarkStart w:id="19" w:name="OLE_LINK18"/>
      <w:bookmarkStart w:id="20" w:name="OLE_LINK21"/>
      <w:bookmarkStart w:id="21" w:name="OLE_LINK22"/>
      <w:bookmarkStart w:id="22" w:name="OLE_LINK23"/>
      <w:bookmarkStart w:id="23" w:name="OLE_LINK24"/>
      <w:bookmarkStart w:id="24" w:name="OLE_LINK25"/>
      <w:bookmarkStart w:id="25" w:name="OLE_LINK26"/>
      <w:bookmarkStart w:id="26" w:name="OLE_LINK27"/>
      <w:bookmarkStart w:id="27" w:name="OLE_LINK28"/>
      <w:bookmarkStart w:id="28" w:name="OLE_LINK29"/>
      <w:bookmarkStart w:id="29" w:name="OLE_LINK30"/>
      <w:bookmarkStart w:id="30" w:name="OLE_LINK31"/>
    </w:p>
    <w:p w:rsidR="00315D84" w:rsidRDefault="00717B28">
      <w:pPr>
        <w:adjustRightInd w:val="0"/>
        <w:spacing w:line="480" w:lineRule="exact"/>
        <w:ind w:firstLineChars="200" w:firstLine="600"/>
        <w:jc w:val="left"/>
        <w:rPr>
          <w:rFonts w:ascii="仿宋" w:eastAsia="仿宋" w:hAnsi="仿宋"/>
          <w:color w:val="000000" w:themeColor="text1"/>
          <w:sz w:val="30"/>
          <w:szCs w:val="30"/>
        </w:rPr>
      </w:pPr>
      <w:r>
        <w:rPr>
          <w:rFonts w:ascii="仿宋" w:eastAsia="仿宋" w:hAnsi="仿宋" w:hint="eastAsia"/>
          <w:color w:val="000000" w:themeColor="text1"/>
          <w:sz w:val="30"/>
          <w:szCs w:val="30"/>
        </w:rPr>
        <w:t>科研楼</w:t>
      </w:r>
      <w:r w:rsidRPr="00BF006B">
        <w:rPr>
          <w:rFonts w:ascii="仿宋" w:eastAsia="仿宋" w:hAnsi="仿宋" w:hint="eastAsia"/>
          <w:color w:val="000000" w:themeColor="text1"/>
          <w:sz w:val="30"/>
          <w:szCs w:val="30"/>
        </w:rPr>
        <w:t>管道井线路桥架铺设及信息机房电池迁移用线</w:t>
      </w:r>
      <w:r>
        <w:rPr>
          <w:rFonts w:ascii="仿宋" w:eastAsia="仿宋" w:hAnsi="仿宋" w:hint="eastAsia"/>
          <w:color w:val="000000" w:themeColor="text1"/>
          <w:sz w:val="30"/>
          <w:szCs w:val="30"/>
        </w:rPr>
        <w:t>项目</w:t>
      </w:r>
      <w:bookmarkEnd w:id="0"/>
      <w:bookmarkEnd w:id="1"/>
      <w:r>
        <w:rPr>
          <w:rFonts w:ascii="仿宋" w:eastAsia="仿宋" w:hAnsi="仿宋" w:hint="eastAsia"/>
          <w:color w:val="000000" w:themeColor="text1"/>
          <w:sz w:val="30"/>
          <w:szCs w:val="30"/>
        </w:rPr>
        <w:t>比价</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Pr>
          <w:rFonts w:ascii="仿宋" w:eastAsia="仿宋" w:hAnsi="仿宋" w:hint="eastAsia"/>
          <w:color w:val="000000" w:themeColor="text1"/>
          <w:sz w:val="30"/>
          <w:szCs w:val="30"/>
        </w:rPr>
        <w:t>方案</w:t>
      </w:r>
      <w:r>
        <w:rPr>
          <w:rFonts w:ascii="仿宋" w:eastAsia="仿宋" w:hAnsi="仿宋"/>
          <w:color w:val="000000" w:themeColor="text1"/>
          <w:sz w:val="30"/>
          <w:szCs w:val="30"/>
        </w:rPr>
        <w:t>具体要求如下：</w:t>
      </w:r>
    </w:p>
    <w:p w:rsidR="00315D84" w:rsidRDefault="00717B28">
      <w:pPr>
        <w:adjustRightInd w:val="0"/>
        <w:spacing w:line="480" w:lineRule="exact"/>
        <w:ind w:firstLineChars="200" w:firstLine="602"/>
        <w:jc w:val="left"/>
        <w:rPr>
          <w:rFonts w:ascii="仿宋" w:eastAsia="仿宋" w:hAnsi="仿宋"/>
          <w:b/>
          <w:color w:val="000000" w:themeColor="text1"/>
          <w:sz w:val="30"/>
          <w:szCs w:val="30"/>
        </w:rPr>
      </w:pPr>
      <w:r>
        <w:rPr>
          <w:rFonts w:ascii="仿宋" w:eastAsia="仿宋" w:hAnsi="仿宋" w:hint="eastAsia"/>
          <w:b/>
          <w:color w:val="000000" w:themeColor="text1"/>
          <w:sz w:val="30"/>
          <w:szCs w:val="30"/>
        </w:rPr>
        <w:t>一、项目概况及要求：</w:t>
      </w:r>
    </w:p>
    <w:p w:rsidR="00315D84" w:rsidRDefault="00717B28">
      <w:pPr>
        <w:adjustRightInd w:val="0"/>
        <w:spacing w:line="480" w:lineRule="exact"/>
        <w:ind w:firstLineChars="200" w:firstLine="600"/>
        <w:jc w:val="left"/>
        <w:rPr>
          <w:rFonts w:ascii="仿宋" w:eastAsia="仿宋" w:hAnsi="仿宋"/>
          <w:color w:val="000000" w:themeColor="text1"/>
          <w:sz w:val="30"/>
          <w:szCs w:val="30"/>
        </w:rPr>
      </w:pPr>
      <w:r>
        <w:rPr>
          <w:rFonts w:ascii="仿宋" w:eastAsia="仿宋" w:hAnsi="仿宋" w:hint="eastAsia"/>
          <w:color w:val="000000" w:themeColor="text1"/>
          <w:sz w:val="30"/>
          <w:szCs w:val="30"/>
        </w:rPr>
        <w:t>1.为配合信息机房电缆系统布设及未来科研楼</w:t>
      </w:r>
      <w:bookmarkStart w:id="31" w:name="_GoBack"/>
      <w:bookmarkEnd w:id="31"/>
      <w:r>
        <w:rPr>
          <w:rFonts w:ascii="仿宋" w:eastAsia="仿宋" w:hAnsi="仿宋" w:hint="eastAsia"/>
          <w:color w:val="000000" w:themeColor="text1"/>
          <w:sz w:val="30"/>
          <w:szCs w:val="30"/>
        </w:rPr>
        <w:t>管道井内部线路的规划铺设工作，现需在强电井内增设电缆桥架以确保线缆的安全有序敷设与后期管理的便捷性；与此同时，信息原机房的电池组需整体搬迁至新机房，须为此配备专用线路连接，并需在二层配电间进行配电设备基础底座的相关施工工程。</w:t>
      </w:r>
    </w:p>
    <w:p w:rsidR="00315D84" w:rsidRDefault="00717B28">
      <w:pPr>
        <w:adjustRightInd w:val="0"/>
        <w:spacing w:line="480" w:lineRule="exact"/>
        <w:ind w:firstLineChars="200" w:firstLine="600"/>
        <w:jc w:val="left"/>
        <w:rPr>
          <w:rFonts w:ascii="仿宋" w:eastAsia="仿宋" w:hAnsi="仿宋"/>
          <w:color w:val="000000" w:themeColor="text1"/>
          <w:sz w:val="30"/>
          <w:szCs w:val="30"/>
        </w:rPr>
      </w:pPr>
      <w:r>
        <w:rPr>
          <w:rFonts w:ascii="仿宋" w:eastAsia="仿宋" w:hAnsi="仿宋" w:hint="eastAsia"/>
          <w:color w:val="000000" w:themeColor="text1"/>
          <w:sz w:val="30"/>
          <w:szCs w:val="30"/>
        </w:rPr>
        <w:t>2.自行勘察现场。</w:t>
      </w:r>
    </w:p>
    <w:p w:rsidR="00315D84" w:rsidRDefault="00717B28">
      <w:pPr>
        <w:adjustRightInd w:val="0"/>
        <w:spacing w:line="480" w:lineRule="exact"/>
        <w:ind w:firstLineChars="200" w:firstLine="600"/>
        <w:jc w:val="left"/>
        <w:rPr>
          <w:rFonts w:ascii="仿宋" w:eastAsia="仿宋" w:hAnsi="仿宋"/>
          <w:color w:val="000000" w:themeColor="text1"/>
          <w:sz w:val="30"/>
          <w:szCs w:val="30"/>
        </w:rPr>
      </w:pPr>
      <w:r>
        <w:rPr>
          <w:rFonts w:ascii="仿宋" w:eastAsia="仿宋" w:hAnsi="仿宋" w:hint="eastAsia"/>
          <w:color w:val="000000" w:themeColor="text1"/>
          <w:sz w:val="30"/>
          <w:szCs w:val="30"/>
        </w:rPr>
        <w:t>3.施工方案由施工单位自拟，确保施工质量和施工安全。</w:t>
      </w:r>
    </w:p>
    <w:p w:rsidR="00315D84" w:rsidRDefault="00717B28">
      <w:pPr>
        <w:adjustRightInd w:val="0"/>
        <w:spacing w:line="480" w:lineRule="exact"/>
        <w:ind w:firstLineChars="200" w:firstLine="600"/>
        <w:jc w:val="left"/>
        <w:rPr>
          <w:rFonts w:ascii="仿宋" w:eastAsia="仿宋" w:hAnsi="仿宋"/>
          <w:color w:val="000000" w:themeColor="text1"/>
          <w:sz w:val="30"/>
          <w:szCs w:val="30"/>
        </w:rPr>
      </w:pPr>
      <w:r>
        <w:rPr>
          <w:rFonts w:ascii="仿宋" w:eastAsia="仿宋" w:hAnsi="仿宋" w:hint="eastAsia"/>
          <w:color w:val="000000" w:themeColor="text1"/>
          <w:sz w:val="30"/>
          <w:szCs w:val="30"/>
        </w:rPr>
        <w:t>4.按行业规程施工，服从院方安排，质保期为2年。（以验收之日起计）。</w:t>
      </w:r>
    </w:p>
    <w:p w:rsidR="00315D84" w:rsidRDefault="00717B28">
      <w:pPr>
        <w:adjustRightInd w:val="0"/>
        <w:spacing w:line="480" w:lineRule="exact"/>
        <w:ind w:firstLineChars="200" w:firstLine="600"/>
        <w:jc w:val="left"/>
        <w:rPr>
          <w:rFonts w:ascii="仿宋" w:eastAsia="仿宋" w:hAnsi="仿宋"/>
          <w:color w:val="000000" w:themeColor="text1"/>
          <w:sz w:val="30"/>
          <w:szCs w:val="30"/>
        </w:rPr>
      </w:pPr>
      <w:r>
        <w:rPr>
          <w:rFonts w:ascii="仿宋" w:eastAsia="仿宋" w:hAnsi="仿宋" w:hint="eastAsia"/>
          <w:color w:val="000000" w:themeColor="text1"/>
          <w:sz w:val="30"/>
          <w:szCs w:val="30"/>
        </w:rPr>
        <w:t>5.接到中标通知后，工期8天完成施工。</w:t>
      </w:r>
    </w:p>
    <w:p w:rsidR="00315D84" w:rsidRDefault="00717B28">
      <w:pPr>
        <w:adjustRightInd w:val="0"/>
        <w:spacing w:line="480" w:lineRule="exact"/>
        <w:ind w:firstLineChars="200" w:firstLine="600"/>
        <w:jc w:val="left"/>
        <w:rPr>
          <w:rFonts w:ascii="仿宋" w:eastAsia="仿宋" w:hAnsi="仿宋"/>
          <w:color w:val="000000" w:themeColor="text1"/>
          <w:sz w:val="30"/>
          <w:szCs w:val="30"/>
        </w:rPr>
      </w:pPr>
      <w:r>
        <w:rPr>
          <w:rFonts w:ascii="仿宋" w:eastAsia="仿宋" w:hAnsi="仿宋" w:hint="eastAsia"/>
          <w:color w:val="000000" w:themeColor="text1"/>
          <w:sz w:val="30"/>
          <w:szCs w:val="30"/>
        </w:rPr>
        <w:t>6.施工期间安全责任由中标单位自行负责,发生任何安全事故与招标单位无关。</w:t>
      </w:r>
    </w:p>
    <w:p w:rsidR="00315D84" w:rsidRDefault="00717B28">
      <w:pPr>
        <w:adjustRightInd w:val="0"/>
        <w:spacing w:line="480" w:lineRule="exact"/>
        <w:ind w:firstLineChars="200" w:firstLine="600"/>
        <w:jc w:val="left"/>
        <w:rPr>
          <w:rFonts w:ascii="仿宋" w:eastAsia="仿宋" w:hAnsi="仿宋"/>
          <w:color w:val="000000" w:themeColor="text1"/>
          <w:sz w:val="30"/>
          <w:szCs w:val="30"/>
        </w:rPr>
      </w:pPr>
      <w:r>
        <w:rPr>
          <w:rFonts w:ascii="仿宋" w:eastAsia="仿宋" w:hAnsi="仿宋" w:hint="eastAsia"/>
          <w:color w:val="000000" w:themeColor="text1"/>
          <w:sz w:val="30"/>
          <w:szCs w:val="30"/>
        </w:rPr>
        <w:t>7. 如需登高，须提供施工人员在有效期内的登高作业证和身份证复印件。</w:t>
      </w:r>
    </w:p>
    <w:p w:rsidR="00315D84" w:rsidRDefault="00717B28">
      <w:pPr>
        <w:adjustRightInd w:val="0"/>
        <w:spacing w:line="480" w:lineRule="exact"/>
        <w:ind w:firstLineChars="200" w:firstLine="600"/>
        <w:jc w:val="left"/>
        <w:rPr>
          <w:rFonts w:ascii="仿宋" w:eastAsia="仿宋" w:hAnsi="仿宋"/>
          <w:color w:val="000000" w:themeColor="text1"/>
          <w:sz w:val="30"/>
          <w:szCs w:val="30"/>
        </w:rPr>
      </w:pPr>
      <w:r>
        <w:rPr>
          <w:rFonts w:ascii="仿宋" w:eastAsia="仿宋" w:hAnsi="仿宋" w:hint="eastAsia"/>
          <w:color w:val="000000" w:themeColor="text1"/>
          <w:sz w:val="30"/>
          <w:szCs w:val="30"/>
        </w:rPr>
        <w:t>8.验收标准：按行业规程验收。</w:t>
      </w:r>
    </w:p>
    <w:p w:rsidR="00315D84" w:rsidRDefault="00717B28">
      <w:pPr>
        <w:adjustRightInd w:val="0"/>
        <w:spacing w:line="480" w:lineRule="exact"/>
        <w:ind w:firstLineChars="200" w:firstLine="600"/>
        <w:jc w:val="left"/>
        <w:rPr>
          <w:rFonts w:ascii="仿宋" w:eastAsia="仿宋" w:hAnsi="仿宋"/>
          <w:color w:val="000000" w:themeColor="text1"/>
          <w:sz w:val="30"/>
          <w:szCs w:val="30"/>
        </w:rPr>
      </w:pPr>
      <w:r>
        <w:rPr>
          <w:rFonts w:ascii="仿宋" w:eastAsia="仿宋" w:hAnsi="仿宋" w:hint="eastAsia"/>
          <w:color w:val="000000" w:themeColor="text1"/>
          <w:sz w:val="30"/>
          <w:szCs w:val="30"/>
        </w:rPr>
        <w:t>9.费用结算：经验收合格，三个月后一次性付款。</w:t>
      </w:r>
    </w:p>
    <w:p w:rsidR="00315D84" w:rsidRDefault="00717B28">
      <w:pPr>
        <w:adjustRightInd w:val="0"/>
        <w:spacing w:line="480" w:lineRule="exact"/>
        <w:ind w:firstLineChars="200" w:firstLine="602"/>
        <w:jc w:val="left"/>
        <w:rPr>
          <w:rFonts w:ascii="仿宋" w:eastAsia="仿宋" w:hAnsi="仿宋"/>
          <w:b/>
          <w:color w:val="000000" w:themeColor="text1"/>
          <w:sz w:val="30"/>
          <w:szCs w:val="30"/>
        </w:rPr>
      </w:pPr>
      <w:r>
        <w:rPr>
          <w:rFonts w:ascii="仿宋" w:eastAsia="仿宋" w:hAnsi="仿宋" w:hint="eastAsia"/>
          <w:b/>
          <w:sz w:val="30"/>
          <w:szCs w:val="30"/>
        </w:rPr>
        <w:t>二</w:t>
      </w:r>
      <w:r>
        <w:rPr>
          <w:rFonts w:ascii="仿宋" w:eastAsia="仿宋" w:hAnsi="仿宋"/>
          <w:b/>
          <w:sz w:val="30"/>
          <w:szCs w:val="30"/>
        </w:rPr>
        <w:t>、</w:t>
      </w:r>
      <w:r>
        <w:rPr>
          <w:rFonts w:ascii="仿宋" w:eastAsia="仿宋" w:hAnsi="仿宋" w:hint="eastAsia"/>
          <w:b/>
          <w:color w:val="000000" w:themeColor="text1"/>
          <w:sz w:val="30"/>
          <w:szCs w:val="30"/>
        </w:rPr>
        <w:t>比价方案：</w:t>
      </w:r>
    </w:p>
    <w:p w:rsidR="00315D84" w:rsidRDefault="00717B28">
      <w:pPr>
        <w:adjustRightInd w:val="0"/>
        <w:spacing w:line="480" w:lineRule="exact"/>
        <w:ind w:firstLineChars="200" w:firstLine="600"/>
        <w:jc w:val="left"/>
        <w:rPr>
          <w:rFonts w:ascii="仿宋" w:eastAsia="仿宋" w:hAnsi="仿宋"/>
          <w:color w:val="000000" w:themeColor="text1"/>
          <w:sz w:val="30"/>
          <w:szCs w:val="30"/>
        </w:rPr>
      </w:pPr>
      <w:r>
        <w:rPr>
          <w:rFonts w:ascii="仿宋" w:eastAsia="仿宋" w:hAnsi="仿宋" w:hint="eastAsia"/>
          <w:color w:val="000000" w:themeColor="text1"/>
          <w:sz w:val="30"/>
          <w:szCs w:val="30"/>
        </w:rPr>
        <w:t>采用现场比价排序方式，一轮报价，各报价单位须提准备好营业执照、品牌授权（如有需提供）、项目报价（一次性报价），如投标人不是公司法人需提供授权委托书和投标代理人身份证复印件（授权委托书和身份证复印件均需加盖公章），用文件袋</w:t>
      </w:r>
      <w:r>
        <w:rPr>
          <w:rFonts w:ascii="仿宋" w:eastAsia="仿宋" w:hAnsi="仿宋" w:hint="eastAsia"/>
          <w:color w:val="000000" w:themeColor="text1"/>
          <w:sz w:val="30"/>
          <w:szCs w:val="30"/>
        </w:rPr>
        <w:lastRenderedPageBreak/>
        <w:t>密封包装送至指定地点。</w:t>
      </w:r>
    </w:p>
    <w:p w:rsidR="00315D84" w:rsidRDefault="00717B28">
      <w:pPr>
        <w:adjustRightInd w:val="0"/>
        <w:spacing w:line="480" w:lineRule="exact"/>
        <w:ind w:firstLineChars="200" w:firstLine="602"/>
        <w:jc w:val="left"/>
        <w:rPr>
          <w:rFonts w:ascii="仿宋" w:eastAsia="仿宋" w:hAnsi="仿宋" w:cs="宋体"/>
          <w:b/>
          <w:color w:val="000000" w:themeColor="text1"/>
          <w:kern w:val="0"/>
          <w:sz w:val="30"/>
          <w:szCs w:val="30"/>
        </w:rPr>
      </w:pPr>
      <w:r>
        <w:rPr>
          <w:rFonts w:ascii="仿宋" w:eastAsia="仿宋" w:hAnsi="仿宋" w:cs="宋体" w:hint="eastAsia"/>
          <w:b/>
          <w:color w:val="000000" w:themeColor="text1"/>
          <w:kern w:val="0"/>
          <w:sz w:val="30"/>
          <w:szCs w:val="30"/>
        </w:rPr>
        <w:t>三、投标人资质要求：</w:t>
      </w:r>
    </w:p>
    <w:p w:rsidR="00315D84" w:rsidRDefault="00717B28">
      <w:pPr>
        <w:adjustRightInd w:val="0"/>
        <w:spacing w:line="480" w:lineRule="exact"/>
        <w:ind w:firstLineChars="200" w:firstLine="600"/>
        <w:jc w:val="left"/>
        <w:rPr>
          <w:rFonts w:ascii="仿宋" w:eastAsia="仿宋" w:hAnsi="仿宋"/>
          <w:color w:val="000000" w:themeColor="text1"/>
          <w:sz w:val="30"/>
          <w:szCs w:val="30"/>
        </w:rPr>
      </w:pPr>
      <w:r>
        <w:rPr>
          <w:rFonts w:ascii="仿宋" w:eastAsia="仿宋" w:hAnsi="仿宋" w:hint="eastAsia"/>
          <w:color w:val="000000" w:themeColor="text1"/>
          <w:sz w:val="30"/>
          <w:szCs w:val="30"/>
        </w:rPr>
        <w:t>1.持有效的营业执照，经营范围包含本项目的内容;</w:t>
      </w:r>
    </w:p>
    <w:p w:rsidR="00315D84" w:rsidRDefault="00717B28">
      <w:pPr>
        <w:adjustRightInd w:val="0"/>
        <w:spacing w:line="480" w:lineRule="exact"/>
        <w:ind w:firstLineChars="200" w:firstLine="600"/>
        <w:jc w:val="left"/>
        <w:rPr>
          <w:rFonts w:ascii="仿宋" w:eastAsia="仿宋" w:hAnsi="仿宋"/>
          <w:color w:val="000000" w:themeColor="text1"/>
          <w:sz w:val="30"/>
          <w:szCs w:val="30"/>
        </w:rPr>
      </w:pPr>
      <w:r>
        <w:rPr>
          <w:rFonts w:ascii="仿宋" w:eastAsia="仿宋" w:hAnsi="仿宋" w:hint="eastAsia"/>
          <w:color w:val="000000" w:themeColor="text1"/>
          <w:sz w:val="30"/>
          <w:szCs w:val="30"/>
        </w:rPr>
        <w:t>2.法律、行政法规规定的其他条件；</w:t>
      </w:r>
    </w:p>
    <w:p w:rsidR="00315D84" w:rsidRDefault="00717B28">
      <w:pPr>
        <w:adjustRightInd w:val="0"/>
        <w:spacing w:line="480" w:lineRule="exact"/>
        <w:ind w:firstLineChars="200" w:firstLine="600"/>
        <w:jc w:val="left"/>
        <w:rPr>
          <w:rFonts w:ascii="仿宋" w:eastAsia="仿宋" w:hAnsi="仿宋"/>
          <w:color w:val="000000" w:themeColor="text1"/>
          <w:sz w:val="30"/>
          <w:szCs w:val="30"/>
        </w:rPr>
      </w:pPr>
      <w:r>
        <w:rPr>
          <w:rFonts w:ascii="仿宋" w:eastAsia="仿宋" w:hAnsi="仿宋" w:hint="eastAsia"/>
          <w:color w:val="000000" w:themeColor="text1"/>
          <w:sz w:val="30"/>
          <w:szCs w:val="30"/>
        </w:rPr>
        <w:t>3.本项目不接受联合体投标，不得转包、分包。</w:t>
      </w:r>
    </w:p>
    <w:p w:rsidR="00315D84" w:rsidRDefault="00717B28">
      <w:pPr>
        <w:pStyle w:val="a6"/>
        <w:shd w:val="clear" w:color="auto" w:fill="FFFFFF"/>
        <w:adjustRightInd w:val="0"/>
        <w:snapToGrid w:val="0"/>
        <w:spacing w:before="0" w:beforeAutospacing="0" w:after="0" w:afterAutospacing="0" w:line="360" w:lineRule="auto"/>
        <w:ind w:left="0" w:firstLineChars="200" w:firstLine="602"/>
        <w:rPr>
          <w:rFonts w:ascii="仿宋" w:eastAsia="仿宋" w:hAnsi="仿宋"/>
          <w:color w:val="000000" w:themeColor="text1"/>
          <w:sz w:val="30"/>
          <w:szCs w:val="30"/>
        </w:rPr>
      </w:pPr>
      <w:r>
        <w:rPr>
          <w:rFonts w:ascii="仿宋" w:eastAsia="仿宋" w:hAnsi="仿宋" w:hint="eastAsia"/>
          <w:b/>
          <w:color w:val="000000" w:themeColor="text1"/>
          <w:sz w:val="30"/>
          <w:szCs w:val="30"/>
        </w:rPr>
        <w:t>四、资格审查方式及特殊情况说明：</w:t>
      </w:r>
    </w:p>
    <w:p w:rsidR="00315D84" w:rsidRDefault="00717B28">
      <w:pPr>
        <w:adjustRightInd w:val="0"/>
        <w:spacing w:line="480" w:lineRule="exact"/>
        <w:ind w:firstLineChars="200" w:firstLine="600"/>
        <w:jc w:val="left"/>
        <w:rPr>
          <w:rFonts w:ascii="仿宋" w:eastAsia="仿宋" w:hAnsi="仿宋"/>
          <w:color w:val="000000" w:themeColor="text1"/>
          <w:sz w:val="30"/>
          <w:szCs w:val="30"/>
        </w:rPr>
      </w:pPr>
      <w:r>
        <w:rPr>
          <w:rFonts w:ascii="仿宋" w:eastAsia="仿宋" w:hAnsi="仿宋" w:hint="eastAsia"/>
          <w:color w:val="000000" w:themeColor="text1"/>
          <w:sz w:val="30"/>
          <w:szCs w:val="30"/>
        </w:rPr>
        <w:t>本次采用资格后审方式。</w:t>
      </w:r>
    </w:p>
    <w:p w:rsidR="00315D84" w:rsidRDefault="00717B28">
      <w:pPr>
        <w:adjustRightInd w:val="0"/>
        <w:spacing w:line="480" w:lineRule="exact"/>
        <w:ind w:firstLineChars="200" w:firstLine="600"/>
        <w:jc w:val="left"/>
        <w:rPr>
          <w:rFonts w:ascii="仿宋" w:eastAsia="仿宋" w:hAnsi="仿宋"/>
          <w:color w:val="000000" w:themeColor="text1"/>
          <w:sz w:val="30"/>
          <w:szCs w:val="30"/>
        </w:rPr>
      </w:pPr>
      <w:r>
        <w:rPr>
          <w:rFonts w:ascii="仿宋" w:eastAsia="仿宋" w:hAnsi="仿宋" w:hint="eastAsia"/>
          <w:color w:val="000000" w:themeColor="text1"/>
          <w:sz w:val="30"/>
          <w:szCs w:val="30"/>
        </w:rPr>
        <w:t>1.满足询价文件实质性要求的单位数量达3家及以上的，公开询价采购，由最低报价的投标单位中标。若最低报价的投标单位有两家及以上，则现场采用二次报价方式，确定中标单位；</w:t>
      </w:r>
    </w:p>
    <w:p w:rsidR="00315D84" w:rsidRDefault="00717B28">
      <w:pPr>
        <w:adjustRightInd w:val="0"/>
        <w:spacing w:line="480" w:lineRule="exact"/>
        <w:ind w:firstLineChars="200" w:firstLine="600"/>
        <w:jc w:val="left"/>
        <w:rPr>
          <w:rFonts w:ascii="仿宋" w:eastAsia="仿宋" w:hAnsi="仿宋"/>
          <w:color w:val="000000" w:themeColor="text1"/>
          <w:sz w:val="30"/>
          <w:szCs w:val="30"/>
        </w:rPr>
      </w:pPr>
      <w:r>
        <w:rPr>
          <w:rFonts w:ascii="仿宋" w:eastAsia="仿宋" w:hAnsi="仿宋" w:hint="eastAsia"/>
          <w:color w:val="000000" w:themeColor="text1"/>
          <w:sz w:val="30"/>
          <w:szCs w:val="30"/>
        </w:rPr>
        <w:t>2.满足比价文件实质性要求的单位数量仅有2家的，则现场转变采购方式，采用竞争性谈判的采购方式，确定中标单位；</w:t>
      </w:r>
    </w:p>
    <w:p w:rsidR="00315D84" w:rsidRDefault="00717B28">
      <w:pPr>
        <w:adjustRightInd w:val="0"/>
        <w:spacing w:line="480" w:lineRule="exact"/>
        <w:ind w:firstLineChars="200" w:firstLine="600"/>
        <w:jc w:val="left"/>
        <w:rPr>
          <w:rFonts w:ascii="仿宋" w:eastAsia="仿宋" w:hAnsi="仿宋"/>
          <w:color w:val="000000" w:themeColor="text1"/>
          <w:sz w:val="30"/>
          <w:szCs w:val="30"/>
        </w:rPr>
      </w:pPr>
      <w:r>
        <w:rPr>
          <w:rFonts w:ascii="仿宋" w:eastAsia="仿宋" w:hAnsi="仿宋" w:hint="eastAsia"/>
          <w:color w:val="000000" w:themeColor="text1"/>
          <w:sz w:val="30"/>
          <w:szCs w:val="30"/>
        </w:rPr>
        <w:t>3.满足比价文件实质性要求的单位数量仅有1家的，则现场转变采购方式，采用单一来源谈判的采购方式，确定中标单位。</w:t>
      </w:r>
    </w:p>
    <w:p w:rsidR="00315D84" w:rsidRDefault="00717B28">
      <w:pPr>
        <w:adjustRightInd w:val="0"/>
        <w:spacing w:line="480" w:lineRule="exact"/>
        <w:ind w:firstLineChars="200" w:firstLine="602"/>
        <w:jc w:val="left"/>
        <w:rPr>
          <w:rFonts w:ascii="仿宋" w:eastAsia="仿宋" w:hAnsi="仿宋"/>
          <w:b/>
          <w:color w:val="000000" w:themeColor="text1"/>
          <w:sz w:val="30"/>
          <w:szCs w:val="30"/>
        </w:rPr>
      </w:pPr>
      <w:r>
        <w:rPr>
          <w:rFonts w:ascii="仿宋" w:eastAsia="仿宋" w:hAnsi="仿宋" w:hint="eastAsia"/>
          <w:b/>
          <w:color w:val="000000" w:themeColor="text1"/>
          <w:sz w:val="30"/>
          <w:szCs w:val="30"/>
        </w:rPr>
        <w:t>五、项目控制价为34000元，报价不得高于控制价。</w:t>
      </w:r>
    </w:p>
    <w:p w:rsidR="00315D84" w:rsidRDefault="00315D84">
      <w:pPr>
        <w:rPr>
          <w:rFonts w:ascii="仿宋" w:eastAsia="仿宋" w:hAnsi="仿宋"/>
          <w:sz w:val="30"/>
          <w:szCs w:val="30"/>
        </w:rPr>
      </w:pPr>
    </w:p>
    <w:p w:rsidR="00315D84" w:rsidRDefault="00315D84">
      <w:pPr>
        <w:rPr>
          <w:rFonts w:ascii="仿宋" w:eastAsia="仿宋" w:hAnsi="仿宋"/>
          <w:sz w:val="30"/>
          <w:szCs w:val="30"/>
        </w:rPr>
      </w:pPr>
    </w:p>
    <w:p w:rsidR="00315D84" w:rsidRDefault="00315D84">
      <w:pPr>
        <w:rPr>
          <w:rFonts w:ascii="仿宋" w:eastAsia="仿宋" w:hAnsi="仿宋"/>
          <w:sz w:val="30"/>
          <w:szCs w:val="30"/>
        </w:rPr>
      </w:pPr>
    </w:p>
    <w:p w:rsidR="00315D84" w:rsidRDefault="00315D84">
      <w:pPr>
        <w:rPr>
          <w:rFonts w:ascii="仿宋" w:eastAsia="仿宋" w:hAnsi="仿宋"/>
          <w:sz w:val="30"/>
          <w:szCs w:val="30"/>
        </w:rPr>
      </w:pPr>
    </w:p>
    <w:p w:rsidR="00315D84" w:rsidRDefault="00315D84">
      <w:pPr>
        <w:rPr>
          <w:rFonts w:ascii="仿宋" w:eastAsia="仿宋" w:hAnsi="仿宋"/>
          <w:sz w:val="30"/>
          <w:szCs w:val="30"/>
        </w:rPr>
      </w:pPr>
    </w:p>
    <w:p w:rsidR="00315D84" w:rsidRDefault="00315D84">
      <w:pPr>
        <w:rPr>
          <w:rFonts w:ascii="仿宋" w:eastAsia="仿宋" w:hAnsi="仿宋"/>
          <w:sz w:val="30"/>
          <w:szCs w:val="30"/>
        </w:rPr>
      </w:pPr>
    </w:p>
    <w:p w:rsidR="00315D84" w:rsidRDefault="00315D84">
      <w:pPr>
        <w:rPr>
          <w:rFonts w:ascii="仿宋" w:eastAsia="仿宋" w:hAnsi="仿宋"/>
          <w:sz w:val="30"/>
          <w:szCs w:val="30"/>
        </w:rPr>
      </w:pPr>
    </w:p>
    <w:p w:rsidR="00315D84" w:rsidRDefault="00315D84">
      <w:pPr>
        <w:rPr>
          <w:rFonts w:ascii="仿宋" w:eastAsia="仿宋" w:hAnsi="仿宋" w:hint="eastAsia"/>
          <w:sz w:val="30"/>
          <w:szCs w:val="30"/>
        </w:rPr>
      </w:pPr>
    </w:p>
    <w:p w:rsidR="00496276" w:rsidRDefault="00496276">
      <w:pPr>
        <w:rPr>
          <w:rFonts w:ascii="仿宋" w:eastAsia="仿宋" w:hAnsi="仿宋" w:hint="eastAsia"/>
          <w:sz w:val="30"/>
          <w:szCs w:val="30"/>
        </w:rPr>
      </w:pPr>
    </w:p>
    <w:p w:rsidR="00496276" w:rsidRPr="00496276" w:rsidRDefault="00496276">
      <w:pPr>
        <w:rPr>
          <w:rFonts w:ascii="仿宋" w:eastAsia="仿宋" w:hAnsi="仿宋"/>
          <w:sz w:val="30"/>
          <w:szCs w:val="30"/>
        </w:rPr>
      </w:pPr>
    </w:p>
    <w:p w:rsidR="00315D84" w:rsidRDefault="00717B28">
      <w:pPr>
        <w:rPr>
          <w:rFonts w:ascii="黑体" w:eastAsia="黑体" w:hAnsi="黑体" w:cs="黑体"/>
          <w:sz w:val="30"/>
          <w:szCs w:val="30"/>
        </w:rPr>
      </w:pPr>
      <w:r>
        <w:rPr>
          <w:rFonts w:ascii="黑体" w:eastAsia="黑体" w:hAnsi="黑体" w:cs="黑体" w:hint="eastAsia"/>
          <w:sz w:val="30"/>
          <w:szCs w:val="30"/>
        </w:rPr>
        <w:lastRenderedPageBreak/>
        <w:t>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9"/>
        <w:gridCol w:w="2690"/>
        <w:gridCol w:w="1453"/>
        <w:gridCol w:w="628"/>
        <w:gridCol w:w="628"/>
        <w:gridCol w:w="1247"/>
        <w:gridCol w:w="1247"/>
      </w:tblGrid>
      <w:tr w:rsidR="00315D84">
        <w:trPr>
          <w:trHeight w:val="900"/>
        </w:trPr>
        <w:tc>
          <w:tcPr>
            <w:tcW w:w="5000" w:type="pct"/>
            <w:gridSpan w:val="7"/>
            <w:shd w:val="clear" w:color="auto" w:fill="auto"/>
            <w:noWrap/>
            <w:vAlign w:val="center"/>
          </w:tcPr>
          <w:p w:rsidR="00315D84" w:rsidRDefault="00717B28">
            <w:pPr>
              <w:widowControl/>
              <w:jc w:val="center"/>
              <w:rPr>
                <w:rFonts w:ascii="微软雅黑" w:eastAsia="微软雅黑" w:hAnsi="微软雅黑" w:cs="宋体"/>
                <w:color w:val="000000"/>
                <w:kern w:val="0"/>
                <w:sz w:val="28"/>
                <w:szCs w:val="28"/>
              </w:rPr>
            </w:pPr>
            <w:r>
              <w:rPr>
                <w:rFonts w:ascii="微软雅黑" w:eastAsia="微软雅黑" w:hAnsi="微软雅黑" w:cs="宋体" w:hint="eastAsia"/>
                <w:color w:val="000000"/>
                <w:kern w:val="0"/>
                <w:sz w:val="28"/>
                <w:szCs w:val="28"/>
              </w:rPr>
              <w:t>项目比价清单</w:t>
            </w:r>
          </w:p>
        </w:tc>
      </w:tr>
      <w:tr w:rsidR="00315D84">
        <w:trPr>
          <w:trHeight w:val="840"/>
        </w:trPr>
        <w:tc>
          <w:tcPr>
            <w:tcW w:w="411" w:type="pct"/>
            <w:shd w:val="clear" w:color="auto" w:fill="auto"/>
            <w:noWrap/>
            <w:vAlign w:val="center"/>
          </w:tcPr>
          <w:p w:rsidR="00315D84" w:rsidRDefault="00717B2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序号</w:t>
            </w:r>
          </w:p>
        </w:tc>
        <w:tc>
          <w:tcPr>
            <w:tcW w:w="1110" w:type="pct"/>
            <w:shd w:val="clear" w:color="auto" w:fill="auto"/>
            <w:noWrap/>
            <w:vAlign w:val="center"/>
          </w:tcPr>
          <w:p w:rsidR="00315D84" w:rsidRDefault="00717B2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项目名称</w:t>
            </w:r>
          </w:p>
        </w:tc>
        <w:tc>
          <w:tcPr>
            <w:tcW w:w="986" w:type="pct"/>
            <w:shd w:val="clear" w:color="auto" w:fill="auto"/>
            <w:noWrap/>
            <w:vAlign w:val="center"/>
          </w:tcPr>
          <w:p w:rsidR="00315D84" w:rsidRDefault="00717B2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项目特征描述</w:t>
            </w:r>
          </w:p>
        </w:tc>
        <w:tc>
          <w:tcPr>
            <w:tcW w:w="411" w:type="pct"/>
            <w:shd w:val="clear" w:color="auto" w:fill="auto"/>
            <w:noWrap/>
            <w:vAlign w:val="center"/>
          </w:tcPr>
          <w:p w:rsidR="00315D84" w:rsidRDefault="00717B2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单位</w:t>
            </w:r>
          </w:p>
        </w:tc>
        <w:tc>
          <w:tcPr>
            <w:tcW w:w="411" w:type="pct"/>
            <w:shd w:val="clear" w:color="auto" w:fill="auto"/>
            <w:noWrap/>
            <w:vAlign w:val="center"/>
          </w:tcPr>
          <w:p w:rsidR="00315D84" w:rsidRDefault="00717B2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数量</w:t>
            </w:r>
          </w:p>
        </w:tc>
        <w:tc>
          <w:tcPr>
            <w:tcW w:w="836" w:type="pct"/>
            <w:shd w:val="clear" w:color="auto" w:fill="auto"/>
            <w:noWrap/>
            <w:vAlign w:val="center"/>
          </w:tcPr>
          <w:p w:rsidR="00315D84" w:rsidRDefault="00717B2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单价（元）</w:t>
            </w:r>
          </w:p>
        </w:tc>
        <w:tc>
          <w:tcPr>
            <w:tcW w:w="836" w:type="pct"/>
            <w:shd w:val="clear" w:color="auto" w:fill="auto"/>
            <w:noWrap/>
            <w:vAlign w:val="center"/>
          </w:tcPr>
          <w:p w:rsidR="00315D84" w:rsidRDefault="00717B2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小计（元）</w:t>
            </w:r>
          </w:p>
        </w:tc>
      </w:tr>
      <w:tr w:rsidR="00315D84">
        <w:trPr>
          <w:trHeight w:val="840"/>
        </w:trPr>
        <w:tc>
          <w:tcPr>
            <w:tcW w:w="411" w:type="pct"/>
            <w:shd w:val="clear" w:color="auto" w:fill="auto"/>
            <w:noWrap/>
            <w:vAlign w:val="center"/>
          </w:tcPr>
          <w:p w:rsidR="00315D84" w:rsidRDefault="00717B2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110" w:type="pct"/>
            <w:shd w:val="clear" w:color="auto" w:fill="auto"/>
            <w:noWrap/>
            <w:vAlign w:val="center"/>
          </w:tcPr>
          <w:p w:rsidR="00315D84" w:rsidRDefault="00717B28">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一层至二层水平及垂直桥架</w:t>
            </w:r>
          </w:p>
        </w:tc>
        <w:tc>
          <w:tcPr>
            <w:tcW w:w="986" w:type="pct"/>
            <w:shd w:val="clear" w:color="auto" w:fill="auto"/>
            <w:vAlign w:val="center"/>
          </w:tcPr>
          <w:p w:rsidR="00315D84" w:rsidRDefault="00717B28">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800*400（</w:t>
            </w:r>
            <w:r>
              <w:rPr>
                <w:rFonts w:ascii="等线" w:eastAsia="等线" w:hAnsi="等线" w:cs="等线" w:hint="eastAsia"/>
                <w:color w:val="000000"/>
                <w:kern w:val="0"/>
                <w:sz w:val="22"/>
                <w:szCs w:val="22"/>
              </w:rPr>
              <w:t>槽壁厚2.2盖1.5</w:t>
            </w:r>
            <w:r>
              <w:rPr>
                <w:rFonts w:ascii="仿宋" w:eastAsia="仿宋" w:hAnsi="仿宋" w:cs="宋体" w:hint="eastAsia"/>
                <w:color w:val="000000"/>
                <w:kern w:val="0"/>
                <w:sz w:val="24"/>
              </w:rPr>
              <w:t>）</w:t>
            </w:r>
          </w:p>
        </w:tc>
        <w:tc>
          <w:tcPr>
            <w:tcW w:w="411" w:type="pct"/>
            <w:shd w:val="clear" w:color="auto" w:fill="auto"/>
            <w:vAlign w:val="center"/>
          </w:tcPr>
          <w:p w:rsidR="00315D84" w:rsidRDefault="00717B28">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米</w:t>
            </w:r>
          </w:p>
        </w:tc>
        <w:tc>
          <w:tcPr>
            <w:tcW w:w="411" w:type="pct"/>
            <w:shd w:val="clear" w:color="auto" w:fill="auto"/>
            <w:noWrap/>
            <w:vAlign w:val="center"/>
          </w:tcPr>
          <w:p w:rsidR="00315D84" w:rsidRDefault="00717B28">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32</w:t>
            </w:r>
          </w:p>
        </w:tc>
        <w:tc>
          <w:tcPr>
            <w:tcW w:w="836" w:type="pct"/>
            <w:shd w:val="clear" w:color="auto" w:fill="auto"/>
            <w:noWrap/>
            <w:vAlign w:val="center"/>
          </w:tcPr>
          <w:p w:rsidR="00315D84" w:rsidRDefault="00315D84">
            <w:pPr>
              <w:widowControl/>
              <w:jc w:val="center"/>
              <w:rPr>
                <w:rFonts w:ascii="仿宋" w:eastAsia="仿宋" w:hAnsi="仿宋" w:cs="宋体"/>
                <w:color w:val="000000"/>
                <w:kern w:val="0"/>
                <w:sz w:val="24"/>
              </w:rPr>
            </w:pPr>
          </w:p>
        </w:tc>
        <w:tc>
          <w:tcPr>
            <w:tcW w:w="836" w:type="pct"/>
            <w:shd w:val="clear" w:color="auto" w:fill="auto"/>
            <w:noWrap/>
            <w:vAlign w:val="center"/>
          </w:tcPr>
          <w:p w:rsidR="00315D84" w:rsidRDefault="00315D84">
            <w:pPr>
              <w:widowControl/>
              <w:jc w:val="center"/>
              <w:rPr>
                <w:rFonts w:ascii="仿宋" w:eastAsia="仿宋" w:hAnsi="仿宋" w:cs="宋体"/>
                <w:color w:val="000000"/>
                <w:kern w:val="0"/>
                <w:sz w:val="24"/>
              </w:rPr>
            </w:pPr>
          </w:p>
        </w:tc>
      </w:tr>
      <w:tr w:rsidR="00315D84">
        <w:trPr>
          <w:trHeight w:val="1864"/>
        </w:trPr>
        <w:tc>
          <w:tcPr>
            <w:tcW w:w="411" w:type="pct"/>
            <w:shd w:val="clear" w:color="auto" w:fill="auto"/>
            <w:noWrap/>
            <w:vAlign w:val="center"/>
          </w:tcPr>
          <w:p w:rsidR="00315D84" w:rsidRDefault="00717B2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110" w:type="pct"/>
            <w:shd w:val="clear" w:color="auto" w:fill="auto"/>
            <w:vAlign w:val="center"/>
          </w:tcPr>
          <w:p w:rsidR="00315D84" w:rsidRDefault="00717B28">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二层到四层顶垂直桥架</w:t>
            </w:r>
          </w:p>
        </w:tc>
        <w:tc>
          <w:tcPr>
            <w:tcW w:w="986" w:type="pct"/>
            <w:shd w:val="clear" w:color="auto" w:fill="auto"/>
            <w:vAlign w:val="center"/>
          </w:tcPr>
          <w:p w:rsidR="00315D84" w:rsidRDefault="00717B28">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800*200（</w:t>
            </w:r>
            <w:r>
              <w:rPr>
                <w:rFonts w:ascii="等线" w:eastAsia="等线" w:hAnsi="等线" w:cs="等线" w:hint="eastAsia"/>
                <w:color w:val="000000"/>
                <w:kern w:val="0"/>
                <w:sz w:val="22"/>
                <w:szCs w:val="22"/>
              </w:rPr>
              <w:t>槽壁厚2.2盖1.5</w:t>
            </w:r>
            <w:r>
              <w:rPr>
                <w:rFonts w:ascii="仿宋" w:eastAsia="仿宋" w:hAnsi="仿宋" w:cs="宋体" w:hint="eastAsia"/>
                <w:color w:val="000000"/>
                <w:kern w:val="0"/>
                <w:sz w:val="24"/>
              </w:rPr>
              <w:t>）</w:t>
            </w:r>
          </w:p>
        </w:tc>
        <w:tc>
          <w:tcPr>
            <w:tcW w:w="411" w:type="pct"/>
            <w:shd w:val="clear" w:color="auto" w:fill="auto"/>
            <w:vAlign w:val="center"/>
          </w:tcPr>
          <w:p w:rsidR="00315D84" w:rsidRDefault="00717B28">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米</w:t>
            </w:r>
          </w:p>
        </w:tc>
        <w:tc>
          <w:tcPr>
            <w:tcW w:w="411" w:type="pct"/>
            <w:shd w:val="clear" w:color="auto" w:fill="auto"/>
            <w:noWrap/>
            <w:vAlign w:val="center"/>
          </w:tcPr>
          <w:p w:rsidR="00315D84" w:rsidRDefault="00717B28">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14</w:t>
            </w:r>
          </w:p>
        </w:tc>
        <w:tc>
          <w:tcPr>
            <w:tcW w:w="836" w:type="pct"/>
            <w:shd w:val="clear" w:color="auto" w:fill="auto"/>
            <w:noWrap/>
            <w:vAlign w:val="center"/>
          </w:tcPr>
          <w:p w:rsidR="00315D84" w:rsidRDefault="00315D84">
            <w:pPr>
              <w:widowControl/>
              <w:jc w:val="center"/>
              <w:rPr>
                <w:rFonts w:ascii="仿宋" w:eastAsia="仿宋" w:hAnsi="仿宋" w:cs="宋体"/>
                <w:color w:val="000000"/>
                <w:kern w:val="0"/>
                <w:sz w:val="24"/>
              </w:rPr>
            </w:pPr>
          </w:p>
        </w:tc>
        <w:tc>
          <w:tcPr>
            <w:tcW w:w="836" w:type="pct"/>
            <w:shd w:val="clear" w:color="auto" w:fill="auto"/>
            <w:noWrap/>
            <w:vAlign w:val="center"/>
          </w:tcPr>
          <w:p w:rsidR="00315D84" w:rsidRDefault="00315D84">
            <w:pPr>
              <w:widowControl/>
              <w:jc w:val="center"/>
              <w:rPr>
                <w:rFonts w:ascii="仿宋" w:eastAsia="仿宋" w:hAnsi="仿宋" w:cs="宋体"/>
                <w:color w:val="000000"/>
                <w:kern w:val="0"/>
                <w:sz w:val="24"/>
              </w:rPr>
            </w:pPr>
          </w:p>
        </w:tc>
      </w:tr>
      <w:tr w:rsidR="00315D84">
        <w:trPr>
          <w:trHeight w:val="2055"/>
        </w:trPr>
        <w:tc>
          <w:tcPr>
            <w:tcW w:w="411" w:type="pct"/>
            <w:shd w:val="clear" w:color="auto" w:fill="auto"/>
            <w:noWrap/>
            <w:vAlign w:val="center"/>
          </w:tcPr>
          <w:p w:rsidR="00315D84" w:rsidRDefault="00717B2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1110" w:type="pct"/>
            <w:shd w:val="clear" w:color="auto" w:fill="auto"/>
            <w:vAlign w:val="center"/>
          </w:tcPr>
          <w:p w:rsidR="00315D84" w:rsidRDefault="00717B28">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二层配电设备底座</w:t>
            </w:r>
          </w:p>
        </w:tc>
        <w:tc>
          <w:tcPr>
            <w:tcW w:w="986" w:type="pct"/>
            <w:shd w:val="clear" w:color="auto" w:fill="auto"/>
            <w:vAlign w:val="center"/>
          </w:tcPr>
          <w:p w:rsidR="00315D84" w:rsidRDefault="00717B28">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10#槽钢</w:t>
            </w:r>
          </w:p>
        </w:tc>
        <w:tc>
          <w:tcPr>
            <w:tcW w:w="411" w:type="pct"/>
            <w:shd w:val="clear" w:color="auto" w:fill="auto"/>
            <w:vAlign w:val="center"/>
          </w:tcPr>
          <w:p w:rsidR="00315D84" w:rsidRDefault="00717B28">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套</w:t>
            </w:r>
          </w:p>
        </w:tc>
        <w:tc>
          <w:tcPr>
            <w:tcW w:w="411" w:type="pct"/>
            <w:shd w:val="clear" w:color="auto" w:fill="auto"/>
            <w:noWrap/>
            <w:vAlign w:val="center"/>
          </w:tcPr>
          <w:p w:rsidR="00315D84" w:rsidRDefault="00717B28">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836" w:type="pct"/>
            <w:shd w:val="clear" w:color="auto" w:fill="auto"/>
            <w:noWrap/>
            <w:vAlign w:val="center"/>
          </w:tcPr>
          <w:p w:rsidR="00315D84" w:rsidRDefault="00315D84">
            <w:pPr>
              <w:widowControl/>
              <w:jc w:val="center"/>
              <w:rPr>
                <w:rFonts w:ascii="仿宋" w:eastAsia="仿宋" w:hAnsi="仿宋" w:cs="宋体"/>
                <w:color w:val="000000"/>
                <w:kern w:val="0"/>
                <w:sz w:val="24"/>
              </w:rPr>
            </w:pPr>
          </w:p>
        </w:tc>
        <w:tc>
          <w:tcPr>
            <w:tcW w:w="836" w:type="pct"/>
            <w:shd w:val="clear" w:color="auto" w:fill="auto"/>
            <w:noWrap/>
            <w:vAlign w:val="center"/>
          </w:tcPr>
          <w:p w:rsidR="00315D84" w:rsidRDefault="00315D84">
            <w:pPr>
              <w:widowControl/>
              <w:jc w:val="center"/>
              <w:rPr>
                <w:rFonts w:ascii="仿宋" w:eastAsia="仿宋" w:hAnsi="仿宋" w:cs="宋体"/>
                <w:color w:val="000000"/>
                <w:kern w:val="0"/>
                <w:sz w:val="24"/>
              </w:rPr>
            </w:pPr>
          </w:p>
        </w:tc>
      </w:tr>
      <w:tr w:rsidR="00315D84">
        <w:trPr>
          <w:trHeight w:val="2591"/>
        </w:trPr>
        <w:tc>
          <w:tcPr>
            <w:tcW w:w="411" w:type="pct"/>
            <w:shd w:val="clear" w:color="auto" w:fill="auto"/>
            <w:noWrap/>
            <w:vAlign w:val="center"/>
          </w:tcPr>
          <w:p w:rsidR="00315D84" w:rsidRDefault="00717B2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110" w:type="pct"/>
            <w:shd w:val="clear" w:color="auto" w:fill="auto"/>
            <w:vAlign w:val="center"/>
          </w:tcPr>
          <w:p w:rsidR="00315D84" w:rsidRDefault="00717B28">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桥架安装支架及辅助材料开孔等</w:t>
            </w:r>
          </w:p>
        </w:tc>
        <w:tc>
          <w:tcPr>
            <w:tcW w:w="986" w:type="pct"/>
            <w:shd w:val="clear" w:color="auto" w:fill="auto"/>
            <w:vAlign w:val="center"/>
          </w:tcPr>
          <w:p w:rsidR="00315D84" w:rsidRDefault="00315D84">
            <w:pPr>
              <w:jc w:val="center"/>
              <w:rPr>
                <w:rFonts w:ascii="仿宋" w:eastAsia="仿宋" w:hAnsi="仿宋" w:cs="宋体"/>
                <w:color w:val="000000"/>
                <w:kern w:val="0"/>
                <w:sz w:val="24"/>
              </w:rPr>
            </w:pPr>
          </w:p>
        </w:tc>
        <w:tc>
          <w:tcPr>
            <w:tcW w:w="411" w:type="pct"/>
            <w:shd w:val="clear" w:color="auto" w:fill="auto"/>
            <w:noWrap/>
            <w:vAlign w:val="center"/>
          </w:tcPr>
          <w:p w:rsidR="00315D84" w:rsidRDefault="00717B28">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批</w:t>
            </w:r>
          </w:p>
        </w:tc>
        <w:tc>
          <w:tcPr>
            <w:tcW w:w="411" w:type="pct"/>
            <w:shd w:val="clear" w:color="auto" w:fill="auto"/>
            <w:noWrap/>
            <w:vAlign w:val="center"/>
          </w:tcPr>
          <w:p w:rsidR="00315D84" w:rsidRDefault="00717B28">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836" w:type="pct"/>
            <w:shd w:val="clear" w:color="auto" w:fill="auto"/>
            <w:noWrap/>
            <w:vAlign w:val="center"/>
          </w:tcPr>
          <w:p w:rsidR="00315D84" w:rsidRDefault="00315D84">
            <w:pPr>
              <w:widowControl/>
              <w:jc w:val="center"/>
              <w:rPr>
                <w:rFonts w:ascii="仿宋" w:eastAsia="仿宋" w:hAnsi="仿宋" w:cs="宋体"/>
                <w:color w:val="000000"/>
                <w:kern w:val="0"/>
                <w:sz w:val="24"/>
              </w:rPr>
            </w:pPr>
          </w:p>
        </w:tc>
        <w:tc>
          <w:tcPr>
            <w:tcW w:w="836" w:type="pct"/>
            <w:shd w:val="clear" w:color="auto" w:fill="auto"/>
            <w:noWrap/>
            <w:vAlign w:val="center"/>
          </w:tcPr>
          <w:p w:rsidR="00315D84" w:rsidRDefault="00315D84">
            <w:pPr>
              <w:widowControl/>
              <w:jc w:val="center"/>
              <w:rPr>
                <w:rFonts w:ascii="仿宋" w:eastAsia="仿宋" w:hAnsi="仿宋" w:cs="宋体"/>
                <w:color w:val="000000"/>
                <w:kern w:val="0"/>
                <w:sz w:val="24"/>
              </w:rPr>
            </w:pPr>
          </w:p>
        </w:tc>
      </w:tr>
      <w:tr w:rsidR="00315D84">
        <w:trPr>
          <w:trHeight w:val="855"/>
        </w:trPr>
        <w:tc>
          <w:tcPr>
            <w:tcW w:w="411" w:type="pct"/>
            <w:shd w:val="clear" w:color="auto" w:fill="auto"/>
            <w:noWrap/>
            <w:vAlign w:val="center"/>
          </w:tcPr>
          <w:p w:rsidR="00315D84" w:rsidRDefault="00717B2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w:t>
            </w:r>
          </w:p>
        </w:tc>
        <w:tc>
          <w:tcPr>
            <w:tcW w:w="1110" w:type="pct"/>
            <w:shd w:val="clear" w:color="auto" w:fill="auto"/>
            <w:vAlign w:val="center"/>
          </w:tcPr>
          <w:p w:rsidR="00315D84" w:rsidRDefault="00717B28">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UPS搬迁使用电缆</w:t>
            </w:r>
          </w:p>
        </w:tc>
        <w:tc>
          <w:tcPr>
            <w:tcW w:w="986" w:type="pct"/>
            <w:shd w:val="clear" w:color="auto" w:fill="auto"/>
            <w:vAlign w:val="center"/>
          </w:tcPr>
          <w:p w:rsidR="00315D84" w:rsidRDefault="00717B28">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3*70软芯线 缆</w:t>
            </w:r>
          </w:p>
        </w:tc>
        <w:tc>
          <w:tcPr>
            <w:tcW w:w="411" w:type="pct"/>
            <w:shd w:val="clear" w:color="auto" w:fill="auto"/>
            <w:noWrap/>
            <w:vAlign w:val="center"/>
          </w:tcPr>
          <w:p w:rsidR="00315D84" w:rsidRDefault="00717B28">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米</w:t>
            </w:r>
          </w:p>
        </w:tc>
        <w:tc>
          <w:tcPr>
            <w:tcW w:w="411" w:type="pct"/>
            <w:shd w:val="clear" w:color="auto" w:fill="auto"/>
            <w:noWrap/>
            <w:vAlign w:val="center"/>
          </w:tcPr>
          <w:p w:rsidR="00315D84" w:rsidRDefault="00717B28">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30</w:t>
            </w:r>
          </w:p>
        </w:tc>
        <w:tc>
          <w:tcPr>
            <w:tcW w:w="836" w:type="pct"/>
            <w:shd w:val="clear" w:color="auto" w:fill="auto"/>
            <w:noWrap/>
            <w:vAlign w:val="center"/>
          </w:tcPr>
          <w:p w:rsidR="00315D84" w:rsidRDefault="00315D84">
            <w:pPr>
              <w:widowControl/>
              <w:jc w:val="center"/>
              <w:rPr>
                <w:rFonts w:ascii="仿宋" w:eastAsia="仿宋" w:hAnsi="仿宋" w:cs="宋体"/>
                <w:color w:val="000000"/>
                <w:kern w:val="0"/>
                <w:sz w:val="24"/>
              </w:rPr>
            </w:pPr>
          </w:p>
        </w:tc>
        <w:tc>
          <w:tcPr>
            <w:tcW w:w="836" w:type="pct"/>
            <w:shd w:val="clear" w:color="auto" w:fill="auto"/>
            <w:noWrap/>
            <w:vAlign w:val="center"/>
          </w:tcPr>
          <w:p w:rsidR="00315D84" w:rsidRDefault="00315D84">
            <w:pPr>
              <w:widowControl/>
              <w:jc w:val="center"/>
              <w:rPr>
                <w:rFonts w:ascii="仿宋" w:eastAsia="仿宋" w:hAnsi="仿宋" w:cs="宋体"/>
                <w:color w:val="000000"/>
                <w:kern w:val="0"/>
                <w:sz w:val="24"/>
              </w:rPr>
            </w:pPr>
          </w:p>
        </w:tc>
      </w:tr>
      <w:tr w:rsidR="00315D84">
        <w:trPr>
          <w:trHeight w:val="499"/>
        </w:trPr>
        <w:tc>
          <w:tcPr>
            <w:tcW w:w="411" w:type="pct"/>
            <w:shd w:val="clear" w:color="auto" w:fill="auto"/>
            <w:noWrap/>
            <w:vAlign w:val="center"/>
          </w:tcPr>
          <w:p w:rsidR="00315D84" w:rsidRDefault="00717B2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6</w:t>
            </w:r>
          </w:p>
        </w:tc>
        <w:tc>
          <w:tcPr>
            <w:tcW w:w="3754" w:type="pct"/>
            <w:gridSpan w:val="5"/>
            <w:shd w:val="clear" w:color="auto" w:fill="auto"/>
            <w:vAlign w:val="center"/>
          </w:tcPr>
          <w:p w:rsidR="00315D84" w:rsidRDefault="00717B2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总价</w:t>
            </w:r>
          </w:p>
        </w:tc>
        <w:tc>
          <w:tcPr>
            <w:tcW w:w="836" w:type="pct"/>
            <w:shd w:val="clear" w:color="auto" w:fill="auto"/>
            <w:noWrap/>
            <w:vAlign w:val="center"/>
          </w:tcPr>
          <w:p w:rsidR="00315D84" w:rsidRDefault="00315D84">
            <w:pPr>
              <w:widowControl/>
              <w:jc w:val="center"/>
              <w:rPr>
                <w:rFonts w:ascii="仿宋" w:eastAsia="仿宋" w:hAnsi="仿宋" w:cs="宋体"/>
                <w:color w:val="000000"/>
                <w:kern w:val="0"/>
                <w:sz w:val="24"/>
              </w:rPr>
            </w:pPr>
          </w:p>
        </w:tc>
      </w:tr>
    </w:tbl>
    <w:p w:rsidR="00315D84" w:rsidRDefault="00717B28">
      <w:pPr>
        <w:spacing w:line="560" w:lineRule="exact"/>
      </w:pPr>
      <w:r>
        <w:rPr>
          <w:rFonts w:ascii="仿宋" w:eastAsia="仿宋" w:hAnsi="仿宋" w:hint="eastAsia"/>
          <w:sz w:val="30"/>
          <w:szCs w:val="30"/>
        </w:rPr>
        <w:t>本项目为一揽子包死的交钥匙工程，要求投标人自行勘察现场；若投标人未勘察参与投标，导致实际工程量与提供的参考数量存在误差，由投标人自行承担。</w:t>
      </w:r>
    </w:p>
    <w:sectPr w:rsidR="00315D84" w:rsidSect="00315D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BB6" w:rsidRDefault="00E16BB6" w:rsidP="00BF006B">
      <w:r>
        <w:separator/>
      </w:r>
    </w:p>
  </w:endnote>
  <w:endnote w:type="continuationSeparator" w:id="1">
    <w:p w:rsidR="00E16BB6" w:rsidRDefault="00E16BB6" w:rsidP="00BF00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BB6" w:rsidRDefault="00E16BB6" w:rsidP="00BF006B">
      <w:r>
        <w:separator/>
      </w:r>
    </w:p>
  </w:footnote>
  <w:footnote w:type="continuationSeparator" w:id="1">
    <w:p w:rsidR="00E16BB6" w:rsidRDefault="00E16BB6" w:rsidP="00BF00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1AFF"/>
    <w:rsid w:val="00001AC9"/>
    <w:rsid w:val="00014360"/>
    <w:rsid w:val="00020D6B"/>
    <w:rsid w:val="00022D70"/>
    <w:rsid w:val="000244BD"/>
    <w:rsid w:val="00025905"/>
    <w:rsid w:val="00025EC5"/>
    <w:rsid w:val="000260DD"/>
    <w:rsid w:val="00031DFA"/>
    <w:rsid w:val="00033DFF"/>
    <w:rsid w:val="00036BF0"/>
    <w:rsid w:val="00037A69"/>
    <w:rsid w:val="00052660"/>
    <w:rsid w:val="00066E4E"/>
    <w:rsid w:val="00067560"/>
    <w:rsid w:val="00067EBC"/>
    <w:rsid w:val="00083E7C"/>
    <w:rsid w:val="00086D6F"/>
    <w:rsid w:val="00086F09"/>
    <w:rsid w:val="0009668B"/>
    <w:rsid w:val="000A5BF8"/>
    <w:rsid w:val="000A6237"/>
    <w:rsid w:val="000B075A"/>
    <w:rsid w:val="000B2299"/>
    <w:rsid w:val="000B6EA3"/>
    <w:rsid w:val="000B7517"/>
    <w:rsid w:val="000C1218"/>
    <w:rsid w:val="000C1A08"/>
    <w:rsid w:val="000C45B0"/>
    <w:rsid w:val="000D3B4B"/>
    <w:rsid w:val="000E3832"/>
    <w:rsid w:val="000E4A36"/>
    <w:rsid w:val="000E5F9A"/>
    <w:rsid w:val="000F50E6"/>
    <w:rsid w:val="000F6E15"/>
    <w:rsid w:val="000F72D3"/>
    <w:rsid w:val="000F7E72"/>
    <w:rsid w:val="001017E9"/>
    <w:rsid w:val="001024F8"/>
    <w:rsid w:val="001079DC"/>
    <w:rsid w:val="001108C2"/>
    <w:rsid w:val="00113CFC"/>
    <w:rsid w:val="00115525"/>
    <w:rsid w:val="001171E0"/>
    <w:rsid w:val="00121395"/>
    <w:rsid w:val="00126C30"/>
    <w:rsid w:val="00127098"/>
    <w:rsid w:val="00127955"/>
    <w:rsid w:val="00130368"/>
    <w:rsid w:val="001312CE"/>
    <w:rsid w:val="0013184F"/>
    <w:rsid w:val="0013302D"/>
    <w:rsid w:val="001335AA"/>
    <w:rsid w:val="0013529C"/>
    <w:rsid w:val="00143439"/>
    <w:rsid w:val="0014414B"/>
    <w:rsid w:val="00144A57"/>
    <w:rsid w:val="00146937"/>
    <w:rsid w:val="001514AA"/>
    <w:rsid w:val="00151D82"/>
    <w:rsid w:val="0015349C"/>
    <w:rsid w:val="00162535"/>
    <w:rsid w:val="00172929"/>
    <w:rsid w:val="0017335D"/>
    <w:rsid w:val="00195FAC"/>
    <w:rsid w:val="001A1AFE"/>
    <w:rsid w:val="001B2B36"/>
    <w:rsid w:val="001C3292"/>
    <w:rsid w:val="001C6082"/>
    <w:rsid w:val="001D2B1B"/>
    <w:rsid w:val="001D2D4E"/>
    <w:rsid w:val="001D323F"/>
    <w:rsid w:val="001D36BE"/>
    <w:rsid w:val="001E0FD9"/>
    <w:rsid w:val="001F2A0D"/>
    <w:rsid w:val="00200EDE"/>
    <w:rsid w:val="002160B3"/>
    <w:rsid w:val="002172D5"/>
    <w:rsid w:val="0022049B"/>
    <w:rsid w:val="00224AC6"/>
    <w:rsid w:val="0023044F"/>
    <w:rsid w:val="002305C0"/>
    <w:rsid w:val="00233038"/>
    <w:rsid w:val="002364B5"/>
    <w:rsid w:val="00241FB8"/>
    <w:rsid w:val="002423ED"/>
    <w:rsid w:val="002430BC"/>
    <w:rsid w:val="002523B6"/>
    <w:rsid w:val="002569CA"/>
    <w:rsid w:val="002612EA"/>
    <w:rsid w:val="00261E47"/>
    <w:rsid w:val="00263033"/>
    <w:rsid w:val="002702B7"/>
    <w:rsid w:val="00280FC8"/>
    <w:rsid w:val="002852BA"/>
    <w:rsid w:val="002855A8"/>
    <w:rsid w:val="00286C29"/>
    <w:rsid w:val="0029131E"/>
    <w:rsid w:val="00291471"/>
    <w:rsid w:val="00291EAF"/>
    <w:rsid w:val="0029782D"/>
    <w:rsid w:val="0029785B"/>
    <w:rsid w:val="002A04C6"/>
    <w:rsid w:val="002A5D1C"/>
    <w:rsid w:val="002B5192"/>
    <w:rsid w:val="002C102E"/>
    <w:rsid w:val="002C1773"/>
    <w:rsid w:val="002C3686"/>
    <w:rsid w:val="002C57F5"/>
    <w:rsid w:val="002C7DDA"/>
    <w:rsid w:val="002D0212"/>
    <w:rsid w:val="002D4E2D"/>
    <w:rsid w:val="002D5324"/>
    <w:rsid w:val="002D588D"/>
    <w:rsid w:val="002E1AFF"/>
    <w:rsid w:val="002E60C5"/>
    <w:rsid w:val="002F14AE"/>
    <w:rsid w:val="00302364"/>
    <w:rsid w:val="00305828"/>
    <w:rsid w:val="00306B7C"/>
    <w:rsid w:val="003137C0"/>
    <w:rsid w:val="00315D84"/>
    <w:rsid w:val="0031698F"/>
    <w:rsid w:val="00325D29"/>
    <w:rsid w:val="00326178"/>
    <w:rsid w:val="00330D5A"/>
    <w:rsid w:val="003311C7"/>
    <w:rsid w:val="0033127B"/>
    <w:rsid w:val="00334FE2"/>
    <w:rsid w:val="003356E2"/>
    <w:rsid w:val="003406ED"/>
    <w:rsid w:val="00340BDC"/>
    <w:rsid w:val="00345A8F"/>
    <w:rsid w:val="00353DF5"/>
    <w:rsid w:val="003559F6"/>
    <w:rsid w:val="0035719A"/>
    <w:rsid w:val="00357C67"/>
    <w:rsid w:val="00364638"/>
    <w:rsid w:val="003674C3"/>
    <w:rsid w:val="00372B33"/>
    <w:rsid w:val="00374906"/>
    <w:rsid w:val="003848ED"/>
    <w:rsid w:val="003849D6"/>
    <w:rsid w:val="00385A7D"/>
    <w:rsid w:val="003873E7"/>
    <w:rsid w:val="003904E9"/>
    <w:rsid w:val="00395CAC"/>
    <w:rsid w:val="003A4089"/>
    <w:rsid w:val="003A53A2"/>
    <w:rsid w:val="003B0290"/>
    <w:rsid w:val="003C07CB"/>
    <w:rsid w:val="003C3AAB"/>
    <w:rsid w:val="003D32D7"/>
    <w:rsid w:val="003D783D"/>
    <w:rsid w:val="003E3720"/>
    <w:rsid w:val="003E6C47"/>
    <w:rsid w:val="003E742B"/>
    <w:rsid w:val="003F5064"/>
    <w:rsid w:val="003F73A1"/>
    <w:rsid w:val="00400AC3"/>
    <w:rsid w:val="00402B14"/>
    <w:rsid w:val="00415166"/>
    <w:rsid w:val="004177A9"/>
    <w:rsid w:val="00422C62"/>
    <w:rsid w:val="00423B18"/>
    <w:rsid w:val="0042523E"/>
    <w:rsid w:val="00425A21"/>
    <w:rsid w:val="0043546A"/>
    <w:rsid w:val="0043729D"/>
    <w:rsid w:val="00442136"/>
    <w:rsid w:val="00445570"/>
    <w:rsid w:val="00445E40"/>
    <w:rsid w:val="00446012"/>
    <w:rsid w:val="0045016A"/>
    <w:rsid w:val="004524E4"/>
    <w:rsid w:val="00465269"/>
    <w:rsid w:val="00470AE9"/>
    <w:rsid w:val="00476898"/>
    <w:rsid w:val="00482238"/>
    <w:rsid w:val="004868AF"/>
    <w:rsid w:val="00491C1D"/>
    <w:rsid w:val="00495369"/>
    <w:rsid w:val="00496276"/>
    <w:rsid w:val="004B60CC"/>
    <w:rsid w:val="004C131A"/>
    <w:rsid w:val="004D4164"/>
    <w:rsid w:val="004D712B"/>
    <w:rsid w:val="004E5205"/>
    <w:rsid w:val="004E7939"/>
    <w:rsid w:val="004F2DDE"/>
    <w:rsid w:val="004F5012"/>
    <w:rsid w:val="00500C70"/>
    <w:rsid w:val="00513E61"/>
    <w:rsid w:val="00517CF4"/>
    <w:rsid w:val="00520E99"/>
    <w:rsid w:val="0052370A"/>
    <w:rsid w:val="0052543B"/>
    <w:rsid w:val="005264EA"/>
    <w:rsid w:val="0052679D"/>
    <w:rsid w:val="00530389"/>
    <w:rsid w:val="00535488"/>
    <w:rsid w:val="00536258"/>
    <w:rsid w:val="00543C8B"/>
    <w:rsid w:val="0054610A"/>
    <w:rsid w:val="00551294"/>
    <w:rsid w:val="005519CF"/>
    <w:rsid w:val="00555C32"/>
    <w:rsid w:val="00562878"/>
    <w:rsid w:val="00563BA8"/>
    <w:rsid w:val="005643D1"/>
    <w:rsid w:val="0056447D"/>
    <w:rsid w:val="0056606F"/>
    <w:rsid w:val="005660E6"/>
    <w:rsid w:val="005661BC"/>
    <w:rsid w:val="00570587"/>
    <w:rsid w:val="00573AAA"/>
    <w:rsid w:val="00592335"/>
    <w:rsid w:val="00592E29"/>
    <w:rsid w:val="00593AD7"/>
    <w:rsid w:val="005957A5"/>
    <w:rsid w:val="005A1695"/>
    <w:rsid w:val="005A214C"/>
    <w:rsid w:val="005A2829"/>
    <w:rsid w:val="005A28F0"/>
    <w:rsid w:val="005A4523"/>
    <w:rsid w:val="005A7A0B"/>
    <w:rsid w:val="005B1DA3"/>
    <w:rsid w:val="005B1E4A"/>
    <w:rsid w:val="005B275B"/>
    <w:rsid w:val="005B6F72"/>
    <w:rsid w:val="005C1225"/>
    <w:rsid w:val="005C2DC8"/>
    <w:rsid w:val="005C7C9F"/>
    <w:rsid w:val="005D2705"/>
    <w:rsid w:val="005D6CF1"/>
    <w:rsid w:val="005E690A"/>
    <w:rsid w:val="005F512E"/>
    <w:rsid w:val="005F55F0"/>
    <w:rsid w:val="00606F03"/>
    <w:rsid w:val="00612557"/>
    <w:rsid w:val="00617A9B"/>
    <w:rsid w:val="00621AB5"/>
    <w:rsid w:val="00625B81"/>
    <w:rsid w:val="00626359"/>
    <w:rsid w:val="00631523"/>
    <w:rsid w:val="00631760"/>
    <w:rsid w:val="0063257D"/>
    <w:rsid w:val="0063587E"/>
    <w:rsid w:val="00636B2C"/>
    <w:rsid w:val="00642C39"/>
    <w:rsid w:val="00643F20"/>
    <w:rsid w:val="0064410E"/>
    <w:rsid w:val="00646677"/>
    <w:rsid w:val="00651F30"/>
    <w:rsid w:val="00654243"/>
    <w:rsid w:val="00657716"/>
    <w:rsid w:val="00660DDE"/>
    <w:rsid w:val="00670DFF"/>
    <w:rsid w:val="006859CC"/>
    <w:rsid w:val="006863A4"/>
    <w:rsid w:val="0069284C"/>
    <w:rsid w:val="006930B3"/>
    <w:rsid w:val="006939BA"/>
    <w:rsid w:val="006956D8"/>
    <w:rsid w:val="00695998"/>
    <w:rsid w:val="006A4C41"/>
    <w:rsid w:val="006A5F8C"/>
    <w:rsid w:val="006A7242"/>
    <w:rsid w:val="006A7DF7"/>
    <w:rsid w:val="006B32C3"/>
    <w:rsid w:val="006B36D3"/>
    <w:rsid w:val="006B5A20"/>
    <w:rsid w:val="006C0D4F"/>
    <w:rsid w:val="006C1E6D"/>
    <w:rsid w:val="006C514B"/>
    <w:rsid w:val="006D15E5"/>
    <w:rsid w:val="006E5AE8"/>
    <w:rsid w:val="006E6F67"/>
    <w:rsid w:val="006F4FF5"/>
    <w:rsid w:val="006F7BAF"/>
    <w:rsid w:val="007040CF"/>
    <w:rsid w:val="00707462"/>
    <w:rsid w:val="00714B9E"/>
    <w:rsid w:val="007152DF"/>
    <w:rsid w:val="00717B28"/>
    <w:rsid w:val="0072142A"/>
    <w:rsid w:val="00723906"/>
    <w:rsid w:val="00726550"/>
    <w:rsid w:val="007306D9"/>
    <w:rsid w:val="00735A92"/>
    <w:rsid w:val="00742659"/>
    <w:rsid w:val="00745269"/>
    <w:rsid w:val="007453CE"/>
    <w:rsid w:val="00753209"/>
    <w:rsid w:val="00761FC8"/>
    <w:rsid w:val="007674C0"/>
    <w:rsid w:val="00770005"/>
    <w:rsid w:val="00770C56"/>
    <w:rsid w:val="00772D8E"/>
    <w:rsid w:val="00774965"/>
    <w:rsid w:val="00786520"/>
    <w:rsid w:val="00787E84"/>
    <w:rsid w:val="00795773"/>
    <w:rsid w:val="007A7EF7"/>
    <w:rsid w:val="007B5D2A"/>
    <w:rsid w:val="007B635A"/>
    <w:rsid w:val="007B72FD"/>
    <w:rsid w:val="007D0B03"/>
    <w:rsid w:val="007D1D3A"/>
    <w:rsid w:val="007D491F"/>
    <w:rsid w:val="007E1D42"/>
    <w:rsid w:val="00803EC0"/>
    <w:rsid w:val="00811F12"/>
    <w:rsid w:val="00815BE3"/>
    <w:rsid w:val="00820566"/>
    <w:rsid w:val="008215D4"/>
    <w:rsid w:val="0082761D"/>
    <w:rsid w:val="00831BD4"/>
    <w:rsid w:val="0083549E"/>
    <w:rsid w:val="0083755A"/>
    <w:rsid w:val="008402A6"/>
    <w:rsid w:val="008413E6"/>
    <w:rsid w:val="008434C2"/>
    <w:rsid w:val="00847B79"/>
    <w:rsid w:val="00850714"/>
    <w:rsid w:val="00850797"/>
    <w:rsid w:val="0085085C"/>
    <w:rsid w:val="00861BE8"/>
    <w:rsid w:val="008656E0"/>
    <w:rsid w:val="00874C01"/>
    <w:rsid w:val="00877CFD"/>
    <w:rsid w:val="008802F7"/>
    <w:rsid w:val="008862C3"/>
    <w:rsid w:val="00887D20"/>
    <w:rsid w:val="00896694"/>
    <w:rsid w:val="00897BE5"/>
    <w:rsid w:val="008A0B65"/>
    <w:rsid w:val="008A3EC2"/>
    <w:rsid w:val="008A6E10"/>
    <w:rsid w:val="008B0F0C"/>
    <w:rsid w:val="008B27CB"/>
    <w:rsid w:val="008B512E"/>
    <w:rsid w:val="008B5C19"/>
    <w:rsid w:val="008B5D52"/>
    <w:rsid w:val="008C3821"/>
    <w:rsid w:val="008D15C7"/>
    <w:rsid w:val="008D2881"/>
    <w:rsid w:val="008D3B7E"/>
    <w:rsid w:val="008E7541"/>
    <w:rsid w:val="008F4060"/>
    <w:rsid w:val="008F54F1"/>
    <w:rsid w:val="0090371F"/>
    <w:rsid w:val="009131C1"/>
    <w:rsid w:val="009133C0"/>
    <w:rsid w:val="00916884"/>
    <w:rsid w:val="00921F3F"/>
    <w:rsid w:val="00925E36"/>
    <w:rsid w:val="00934E44"/>
    <w:rsid w:val="00941203"/>
    <w:rsid w:val="00945443"/>
    <w:rsid w:val="009466F1"/>
    <w:rsid w:val="009542D7"/>
    <w:rsid w:val="00955277"/>
    <w:rsid w:val="009559B7"/>
    <w:rsid w:val="00960231"/>
    <w:rsid w:val="00963119"/>
    <w:rsid w:val="009765F5"/>
    <w:rsid w:val="009774AD"/>
    <w:rsid w:val="0098651B"/>
    <w:rsid w:val="00987BBC"/>
    <w:rsid w:val="0099270E"/>
    <w:rsid w:val="009A19BF"/>
    <w:rsid w:val="009A6403"/>
    <w:rsid w:val="009A7DFF"/>
    <w:rsid w:val="009C4378"/>
    <w:rsid w:val="009C44AF"/>
    <w:rsid w:val="009D15C1"/>
    <w:rsid w:val="009D2F25"/>
    <w:rsid w:val="009D3EC7"/>
    <w:rsid w:val="009D6C39"/>
    <w:rsid w:val="009F0263"/>
    <w:rsid w:val="009F25E4"/>
    <w:rsid w:val="009F2ACC"/>
    <w:rsid w:val="009F43E5"/>
    <w:rsid w:val="00A01594"/>
    <w:rsid w:val="00A13710"/>
    <w:rsid w:val="00A167F4"/>
    <w:rsid w:val="00A2540D"/>
    <w:rsid w:val="00A31C8B"/>
    <w:rsid w:val="00A3225D"/>
    <w:rsid w:val="00A401DE"/>
    <w:rsid w:val="00A43E17"/>
    <w:rsid w:val="00A57F4A"/>
    <w:rsid w:val="00A629C1"/>
    <w:rsid w:val="00A62A1B"/>
    <w:rsid w:val="00A71C6B"/>
    <w:rsid w:val="00A722AD"/>
    <w:rsid w:val="00A76B50"/>
    <w:rsid w:val="00A8062A"/>
    <w:rsid w:val="00A85182"/>
    <w:rsid w:val="00A85BBC"/>
    <w:rsid w:val="00A92A64"/>
    <w:rsid w:val="00AA0DE6"/>
    <w:rsid w:val="00AA2947"/>
    <w:rsid w:val="00AB15C2"/>
    <w:rsid w:val="00AC3BDE"/>
    <w:rsid w:val="00AC5F5C"/>
    <w:rsid w:val="00AE1F0A"/>
    <w:rsid w:val="00AE5A38"/>
    <w:rsid w:val="00AF02D8"/>
    <w:rsid w:val="00AF189A"/>
    <w:rsid w:val="00AF2C8D"/>
    <w:rsid w:val="00B0041B"/>
    <w:rsid w:val="00B20441"/>
    <w:rsid w:val="00B27ADD"/>
    <w:rsid w:val="00B337DE"/>
    <w:rsid w:val="00B42065"/>
    <w:rsid w:val="00B4456F"/>
    <w:rsid w:val="00B46B55"/>
    <w:rsid w:val="00B501F0"/>
    <w:rsid w:val="00B50E4B"/>
    <w:rsid w:val="00B52726"/>
    <w:rsid w:val="00B62E13"/>
    <w:rsid w:val="00B63C2B"/>
    <w:rsid w:val="00B66882"/>
    <w:rsid w:val="00B70AC0"/>
    <w:rsid w:val="00B851D3"/>
    <w:rsid w:val="00B85401"/>
    <w:rsid w:val="00B8560A"/>
    <w:rsid w:val="00B9040B"/>
    <w:rsid w:val="00B9211B"/>
    <w:rsid w:val="00B94395"/>
    <w:rsid w:val="00B94442"/>
    <w:rsid w:val="00B97B90"/>
    <w:rsid w:val="00BA4D39"/>
    <w:rsid w:val="00BA740F"/>
    <w:rsid w:val="00BB0078"/>
    <w:rsid w:val="00BB1203"/>
    <w:rsid w:val="00BB4057"/>
    <w:rsid w:val="00BB6D20"/>
    <w:rsid w:val="00BC034B"/>
    <w:rsid w:val="00BC2B5D"/>
    <w:rsid w:val="00BC4C59"/>
    <w:rsid w:val="00BC5FD4"/>
    <w:rsid w:val="00BD153A"/>
    <w:rsid w:val="00BD7894"/>
    <w:rsid w:val="00BE0162"/>
    <w:rsid w:val="00BE10AE"/>
    <w:rsid w:val="00BE688C"/>
    <w:rsid w:val="00BE72DD"/>
    <w:rsid w:val="00BF006B"/>
    <w:rsid w:val="00BF07C8"/>
    <w:rsid w:val="00BF7ADE"/>
    <w:rsid w:val="00C027FA"/>
    <w:rsid w:val="00C1018A"/>
    <w:rsid w:val="00C119F8"/>
    <w:rsid w:val="00C26D0E"/>
    <w:rsid w:val="00C329E8"/>
    <w:rsid w:val="00C331DF"/>
    <w:rsid w:val="00C350FD"/>
    <w:rsid w:val="00C37CB6"/>
    <w:rsid w:val="00C4142B"/>
    <w:rsid w:val="00C47B29"/>
    <w:rsid w:val="00C5162D"/>
    <w:rsid w:val="00C606D3"/>
    <w:rsid w:val="00C60F14"/>
    <w:rsid w:val="00C642F1"/>
    <w:rsid w:val="00C70ED1"/>
    <w:rsid w:val="00C73420"/>
    <w:rsid w:val="00C73613"/>
    <w:rsid w:val="00C7462B"/>
    <w:rsid w:val="00C80A96"/>
    <w:rsid w:val="00C8293F"/>
    <w:rsid w:val="00C84A2C"/>
    <w:rsid w:val="00C859F0"/>
    <w:rsid w:val="00C906EA"/>
    <w:rsid w:val="00C909CD"/>
    <w:rsid w:val="00C949ED"/>
    <w:rsid w:val="00C95F30"/>
    <w:rsid w:val="00CA1B7E"/>
    <w:rsid w:val="00CA4ED2"/>
    <w:rsid w:val="00CB0ADC"/>
    <w:rsid w:val="00CD04AD"/>
    <w:rsid w:val="00CD2ABB"/>
    <w:rsid w:val="00CD4944"/>
    <w:rsid w:val="00CD64B2"/>
    <w:rsid w:val="00CE0651"/>
    <w:rsid w:val="00CF220E"/>
    <w:rsid w:val="00D01598"/>
    <w:rsid w:val="00D1093A"/>
    <w:rsid w:val="00D13875"/>
    <w:rsid w:val="00D209F9"/>
    <w:rsid w:val="00D267CA"/>
    <w:rsid w:val="00D423F4"/>
    <w:rsid w:val="00D42B41"/>
    <w:rsid w:val="00D455E5"/>
    <w:rsid w:val="00D465A1"/>
    <w:rsid w:val="00D46D94"/>
    <w:rsid w:val="00D55BED"/>
    <w:rsid w:val="00D66DB7"/>
    <w:rsid w:val="00D710C3"/>
    <w:rsid w:val="00D7228B"/>
    <w:rsid w:val="00D72495"/>
    <w:rsid w:val="00D730A7"/>
    <w:rsid w:val="00D733C6"/>
    <w:rsid w:val="00D73D58"/>
    <w:rsid w:val="00D743BF"/>
    <w:rsid w:val="00D80096"/>
    <w:rsid w:val="00D803A8"/>
    <w:rsid w:val="00D81186"/>
    <w:rsid w:val="00D84AF2"/>
    <w:rsid w:val="00D84BB1"/>
    <w:rsid w:val="00D859DF"/>
    <w:rsid w:val="00D85DBB"/>
    <w:rsid w:val="00D903A5"/>
    <w:rsid w:val="00D911D5"/>
    <w:rsid w:val="00DA1179"/>
    <w:rsid w:val="00DA4557"/>
    <w:rsid w:val="00DA6BA5"/>
    <w:rsid w:val="00DB12E2"/>
    <w:rsid w:val="00DB52FF"/>
    <w:rsid w:val="00DC11D8"/>
    <w:rsid w:val="00DD1CAB"/>
    <w:rsid w:val="00DD3C87"/>
    <w:rsid w:val="00DE23E2"/>
    <w:rsid w:val="00DE2EEB"/>
    <w:rsid w:val="00DE48F8"/>
    <w:rsid w:val="00DE5B99"/>
    <w:rsid w:val="00DE6330"/>
    <w:rsid w:val="00DE6BF2"/>
    <w:rsid w:val="00DF1905"/>
    <w:rsid w:val="00DF1D6F"/>
    <w:rsid w:val="00DF7520"/>
    <w:rsid w:val="00E06226"/>
    <w:rsid w:val="00E06673"/>
    <w:rsid w:val="00E07F60"/>
    <w:rsid w:val="00E1070E"/>
    <w:rsid w:val="00E145B3"/>
    <w:rsid w:val="00E14747"/>
    <w:rsid w:val="00E14F92"/>
    <w:rsid w:val="00E16BB6"/>
    <w:rsid w:val="00E17C8D"/>
    <w:rsid w:val="00E27154"/>
    <w:rsid w:val="00E312CD"/>
    <w:rsid w:val="00E35389"/>
    <w:rsid w:val="00E40BFE"/>
    <w:rsid w:val="00E42CE9"/>
    <w:rsid w:val="00E436CF"/>
    <w:rsid w:val="00E44CBE"/>
    <w:rsid w:val="00E460D7"/>
    <w:rsid w:val="00E60789"/>
    <w:rsid w:val="00E60A8A"/>
    <w:rsid w:val="00E62666"/>
    <w:rsid w:val="00E641D2"/>
    <w:rsid w:val="00E7059A"/>
    <w:rsid w:val="00E874DB"/>
    <w:rsid w:val="00EA0A9B"/>
    <w:rsid w:val="00EA790B"/>
    <w:rsid w:val="00EB0BC9"/>
    <w:rsid w:val="00EB0E89"/>
    <w:rsid w:val="00EB27A6"/>
    <w:rsid w:val="00EB6208"/>
    <w:rsid w:val="00EC194B"/>
    <w:rsid w:val="00ED12D9"/>
    <w:rsid w:val="00ED39C5"/>
    <w:rsid w:val="00EE03B0"/>
    <w:rsid w:val="00EE53BF"/>
    <w:rsid w:val="00EF0151"/>
    <w:rsid w:val="00EF408C"/>
    <w:rsid w:val="00EF4673"/>
    <w:rsid w:val="00EF4AD0"/>
    <w:rsid w:val="00EF5506"/>
    <w:rsid w:val="00F0022C"/>
    <w:rsid w:val="00F0467C"/>
    <w:rsid w:val="00F077C9"/>
    <w:rsid w:val="00F108A5"/>
    <w:rsid w:val="00F160E6"/>
    <w:rsid w:val="00F22A2E"/>
    <w:rsid w:val="00F23054"/>
    <w:rsid w:val="00F249D9"/>
    <w:rsid w:val="00F31441"/>
    <w:rsid w:val="00F34E02"/>
    <w:rsid w:val="00F36546"/>
    <w:rsid w:val="00F4114D"/>
    <w:rsid w:val="00F4358D"/>
    <w:rsid w:val="00F4582F"/>
    <w:rsid w:val="00F5031A"/>
    <w:rsid w:val="00F53B20"/>
    <w:rsid w:val="00F54AF9"/>
    <w:rsid w:val="00F56A37"/>
    <w:rsid w:val="00F62B27"/>
    <w:rsid w:val="00F65AFB"/>
    <w:rsid w:val="00F74D61"/>
    <w:rsid w:val="00F76D1B"/>
    <w:rsid w:val="00F80725"/>
    <w:rsid w:val="00F8403C"/>
    <w:rsid w:val="00F90382"/>
    <w:rsid w:val="00F91163"/>
    <w:rsid w:val="00F952D2"/>
    <w:rsid w:val="00FA205C"/>
    <w:rsid w:val="00FA3B75"/>
    <w:rsid w:val="00FC1742"/>
    <w:rsid w:val="00FC1F1E"/>
    <w:rsid w:val="00FD3CDB"/>
    <w:rsid w:val="00FD3E1C"/>
    <w:rsid w:val="00FD5411"/>
    <w:rsid w:val="00FF1945"/>
    <w:rsid w:val="00FF59DC"/>
    <w:rsid w:val="00FF7506"/>
    <w:rsid w:val="03E07A24"/>
    <w:rsid w:val="079101CB"/>
    <w:rsid w:val="0B183F48"/>
    <w:rsid w:val="0B8D66E4"/>
    <w:rsid w:val="0F786C55"/>
    <w:rsid w:val="140E0119"/>
    <w:rsid w:val="194C3B6E"/>
    <w:rsid w:val="2329689A"/>
    <w:rsid w:val="2463143B"/>
    <w:rsid w:val="29FA0F90"/>
    <w:rsid w:val="31235DD2"/>
    <w:rsid w:val="31E50C02"/>
    <w:rsid w:val="3267118D"/>
    <w:rsid w:val="3D6407A3"/>
    <w:rsid w:val="3F7E78A8"/>
    <w:rsid w:val="48194880"/>
    <w:rsid w:val="4C746529"/>
    <w:rsid w:val="4CE90CC5"/>
    <w:rsid w:val="58983DD5"/>
    <w:rsid w:val="5E231D6D"/>
    <w:rsid w:val="605E6E7C"/>
    <w:rsid w:val="60844B35"/>
    <w:rsid w:val="63D3192F"/>
    <w:rsid w:val="64850E7B"/>
    <w:rsid w:val="68F465CF"/>
    <w:rsid w:val="70E76A1A"/>
    <w:rsid w:val="7A41363F"/>
    <w:rsid w:val="7B3C3170"/>
    <w:rsid w:val="7D276B1C"/>
    <w:rsid w:val="7D7B0C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D84"/>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315D84"/>
    <w:rPr>
      <w:rFonts w:asciiTheme="minorHAnsi" w:eastAsiaTheme="minorEastAsia" w:hAnsiTheme="minorHAnsi" w:cstheme="minorBidi"/>
      <w:sz w:val="18"/>
      <w:szCs w:val="18"/>
    </w:rPr>
  </w:style>
  <w:style w:type="paragraph" w:styleId="a4">
    <w:name w:val="footer"/>
    <w:basedOn w:val="a"/>
    <w:link w:val="Char0"/>
    <w:uiPriority w:val="99"/>
    <w:semiHidden/>
    <w:unhideWhenUsed/>
    <w:qFormat/>
    <w:rsid w:val="00315D84"/>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315D84"/>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315D84"/>
    <w:pPr>
      <w:widowControl/>
      <w:spacing w:before="100" w:beforeAutospacing="1" w:after="100" w:afterAutospacing="1"/>
      <w:ind w:left="601" w:hanging="601"/>
      <w:jc w:val="left"/>
    </w:pPr>
    <w:rPr>
      <w:rFonts w:ascii="宋体" w:hAnsi="宋体" w:cs="宋体"/>
      <w:kern w:val="0"/>
      <w:sz w:val="24"/>
    </w:rPr>
  </w:style>
  <w:style w:type="table" w:styleId="a7">
    <w:name w:val="Table Grid"/>
    <w:basedOn w:val="a1"/>
    <w:uiPriority w:val="59"/>
    <w:qFormat/>
    <w:rsid w:val="00315D84"/>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
    <w:name w:val="批注框文本 Char"/>
    <w:basedOn w:val="a0"/>
    <w:link w:val="a3"/>
    <w:uiPriority w:val="99"/>
    <w:semiHidden/>
    <w:rsid w:val="00315D84"/>
    <w:rPr>
      <w:sz w:val="18"/>
      <w:szCs w:val="18"/>
    </w:rPr>
  </w:style>
  <w:style w:type="character" w:customStyle="1" w:styleId="Char1">
    <w:name w:val="页眉 Char"/>
    <w:basedOn w:val="a0"/>
    <w:link w:val="a5"/>
    <w:uiPriority w:val="99"/>
    <w:semiHidden/>
    <w:qFormat/>
    <w:rsid w:val="00315D84"/>
    <w:rPr>
      <w:rFonts w:ascii="Times New Roman" w:eastAsia="宋体" w:hAnsi="Times New Roman" w:cs="Times New Roman"/>
      <w:sz w:val="18"/>
      <w:szCs w:val="18"/>
    </w:rPr>
  </w:style>
  <w:style w:type="character" w:customStyle="1" w:styleId="Char0">
    <w:name w:val="页脚 Char"/>
    <w:basedOn w:val="a0"/>
    <w:link w:val="a4"/>
    <w:uiPriority w:val="99"/>
    <w:semiHidden/>
    <w:qFormat/>
    <w:rsid w:val="00315D8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EFAE5-8637-420F-8B6E-D09779D3C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174</Words>
  <Characters>996</Characters>
  <Application>Microsoft Office Word</Application>
  <DocSecurity>0</DocSecurity>
  <Lines>8</Lines>
  <Paragraphs>2</Paragraphs>
  <ScaleCrop>false</ScaleCrop>
  <Company>WRGHO.COM</Company>
  <LinksUpToDate>false</LinksUpToDate>
  <CharactersWithSpaces>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WRGHO</dc:creator>
  <cp:lastModifiedBy>2</cp:lastModifiedBy>
  <cp:revision>8</cp:revision>
  <cp:lastPrinted>2026-01-16T06:44:00Z</cp:lastPrinted>
  <dcterms:created xsi:type="dcterms:W3CDTF">2026-07-10T07:08:00Z</dcterms:created>
  <dcterms:modified xsi:type="dcterms:W3CDTF">2026-07-13T08:19:00Z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eyJoZGlkIjoiNGZmYTNlYWRjYzQ3Njg4NjFkODU0OWU2NGYyZjc3YTkiLCJ1c2VySWQiOiI0NDg0NjU3NzcifQ==</vt:lpwstr>
  </property>
  <property fmtid="{D5CDD505-2E9C-101B-9397-08002B2CF9AE}" pid="3" name="KSOProductBuildVer">
    <vt:lpwstr>2052-12.1.0.26895</vt:lpwstr>
  </property>
  <property fmtid="{D5CDD505-2E9C-101B-9397-08002B2CF9AE}" pid="4" name="ICV">
    <vt:lpwstr>08D645B012C54FE99C3D8218AC0A9886_12</vt:lpwstr>
  </property>
</Properties>
</file>