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265C5">
      <w:pPr>
        <w:spacing w:before="312" w:beforeLines="100" w:after="312" w:afterLines="100"/>
        <w:jc w:val="center"/>
        <w:rPr>
          <w:rFonts w:hint="eastAsia" w:ascii="方正小标宋简体" w:hAnsi="仿宋" w:eastAsia="方正小标宋简体" w:cstheme="minorBidi"/>
          <w:sz w:val="32"/>
          <w:szCs w:val="32"/>
          <w:lang w:val="en-US" w:eastAsia="zh-CN"/>
        </w:rPr>
      </w:pPr>
      <w:r>
        <w:rPr>
          <w:rFonts w:hint="eastAsia" w:ascii="方正小标宋简体" w:hAnsi="仿宋" w:eastAsia="方正小标宋简体" w:cstheme="minorBidi"/>
          <w:sz w:val="32"/>
          <w:szCs w:val="32"/>
          <w:lang w:val="en-US" w:eastAsia="zh-CN"/>
        </w:rPr>
        <w:t>图书馆及肿瘤楼</w:t>
      </w:r>
      <w:r>
        <w:rPr>
          <w:rFonts w:hint="eastAsia" w:ascii="方正小标宋简体" w:hAnsi="仿宋" w:eastAsia="方正小标宋简体" w:cstheme="minorBidi"/>
          <w:sz w:val="32"/>
          <w:szCs w:val="32"/>
          <w:lang w:eastAsia="zh-CN"/>
        </w:rPr>
        <w:t>电梯轿厢内</w:t>
      </w:r>
      <w:r>
        <w:rPr>
          <w:rFonts w:hint="eastAsia" w:ascii="方正小标宋简体" w:hAnsi="仿宋" w:eastAsia="方正小标宋简体" w:cstheme="minorBidi"/>
          <w:sz w:val="32"/>
          <w:szCs w:val="32"/>
          <w:lang w:val="en-US" w:eastAsia="zh-CN"/>
        </w:rPr>
        <w:t>视频监控系统安装恢复</w:t>
      </w:r>
      <w:r>
        <w:rPr>
          <w:rFonts w:hint="eastAsia" w:ascii="方正小标宋简体" w:hAnsi="仿宋" w:eastAsia="方正小标宋简体" w:cstheme="minorBidi"/>
          <w:sz w:val="32"/>
          <w:szCs w:val="32"/>
          <w:lang w:eastAsia="zh-CN"/>
        </w:rPr>
        <w:t>工程</w:t>
      </w:r>
    </w:p>
    <w:p w14:paraId="225C7559">
      <w:pPr>
        <w:spacing w:before="312" w:beforeLines="100" w:after="312" w:afterLines="100"/>
        <w:jc w:val="center"/>
        <w:rPr>
          <w:rFonts w:ascii="方正小标宋简体" w:hAnsi="仿宋" w:eastAsia="方正小标宋简体" w:cstheme="minorBidi"/>
          <w:sz w:val="32"/>
          <w:szCs w:val="32"/>
        </w:rPr>
      </w:pPr>
      <w:r>
        <w:rPr>
          <w:rFonts w:hint="eastAsia" w:ascii="方正小标宋简体" w:hAnsi="仿宋" w:eastAsia="方正小标宋简体" w:cstheme="minorBidi"/>
          <w:sz w:val="32"/>
          <w:szCs w:val="32"/>
        </w:rPr>
        <w:t>项目比价方案</w:t>
      </w:r>
    </w:p>
    <w:p w14:paraId="5084AF70">
      <w:pPr>
        <w:adjustRightInd w:val="0"/>
        <w:spacing w:line="480" w:lineRule="exact"/>
        <w:ind w:firstLine="600" w:firstLineChars="200"/>
        <w:jc w:val="left"/>
        <w:rPr>
          <w:rFonts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图书馆及肿瘤楼电梯轿厢内视频监控系统安装恢复工程</w:t>
      </w:r>
      <w:r>
        <w:rPr>
          <w:rFonts w:hint="eastAsia"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比价方案</w:t>
      </w:r>
      <w:r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具体要求如下：</w:t>
      </w:r>
    </w:p>
    <w:p w14:paraId="4B06E1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43" w:firstLineChars="200"/>
        <w:jc w:val="left"/>
        <w:textAlignment w:val="auto"/>
        <w:rPr>
          <w:rFonts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一、项目概况及要求：</w:t>
      </w:r>
    </w:p>
    <w:p w14:paraId="015EDB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1.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图书馆需安装电梯监控摄像机3台，肿瘤楼东侧新更换电梯的视频监控进行恢复，所用设备兼容院区原有视频监控系统，中标单位自行负责安装调试对接。所提供设备需符合要求（不接受独立系统）</w:t>
      </w:r>
    </w:p>
    <w:p w14:paraId="19445B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2.现场自行勘察或与联系人（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蒋老师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13775350888</w:t>
      </w:r>
      <w:r>
        <w:rPr>
          <w:rFonts w:hint="eastAsia" w:ascii="仿宋" w:hAnsi="仿宋" w:eastAsia="仿宋"/>
          <w:sz w:val="30"/>
          <w:szCs w:val="30"/>
        </w:rPr>
        <w:t>）联系勘察现场。</w:t>
      </w:r>
    </w:p>
    <w:p w14:paraId="7CEE92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3.施工方案由施工单位自拟，确保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工程</w:t>
      </w:r>
      <w:r>
        <w:rPr>
          <w:rFonts w:hint="eastAsia" w:ascii="仿宋" w:hAnsi="仿宋" w:eastAsia="仿宋"/>
          <w:sz w:val="30"/>
          <w:szCs w:val="30"/>
        </w:rPr>
        <w:t>质量和施工安全。</w:t>
      </w:r>
    </w:p>
    <w:p w14:paraId="50C64F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left="896" w:leftChars="284" w:hanging="300" w:hangingChars="1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4.</w:t>
      </w:r>
      <w:r>
        <w:rPr>
          <w:rFonts w:hint="eastAsia" w:ascii="仿宋" w:hAnsi="仿宋" w:eastAsia="仿宋" w:cs="宋体"/>
          <w:kern w:val="0"/>
          <w:sz w:val="30"/>
          <w:szCs w:val="30"/>
        </w:rPr>
        <w:t>按行业规程施工，</w:t>
      </w:r>
      <w:r>
        <w:rPr>
          <w:rFonts w:hint="eastAsia" w:ascii="仿宋" w:hAnsi="仿宋" w:eastAsia="仿宋" w:cs="宋体"/>
          <w:kern w:val="0"/>
          <w:sz w:val="32"/>
          <w:szCs w:val="32"/>
        </w:rPr>
        <w:t>服从院方安排，</w:t>
      </w:r>
      <w:r>
        <w:rPr>
          <w:rFonts w:hint="eastAsia" w:ascii="仿宋" w:hAnsi="仿宋" w:eastAsia="仿宋" w:cs="宋体"/>
          <w:kern w:val="0"/>
          <w:sz w:val="30"/>
          <w:szCs w:val="30"/>
        </w:rPr>
        <w:t>质保期为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30"/>
          <w:szCs w:val="30"/>
        </w:rPr>
        <w:t>年。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 xml:space="preserve">      </w:t>
      </w:r>
      <w:r>
        <w:rPr>
          <w:rFonts w:hint="eastAsia" w:ascii="仿宋" w:hAnsi="仿宋" w:eastAsia="仿宋" w:cs="宋体"/>
          <w:kern w:val="0"/>
          <w:sz w:val="30"/>
          <w:szCs w:val="30"/>
        </w:rPr>
        <w:t>（以验收之日起计）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6CAEF6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auto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5.接到中标通知后，工期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30"/>
          <w:szCs w:val="30"/>
        </w:rPr>
        <w:t>天完成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安装</w:t>
      </w:r>
      <w:r>
        <w:rPr>
          <w:rFonts w:hint="eastAsia" w:ascii="仿宋" w:hAnsi="仿宋" w:eastAsia="仿宋" w:cs="宋体"/>
          <w:kern w:val="0"/>
          <w:sz w:val="30"/>
          <w:szCs w:val="30"/>
        </w:rPr>
        <w:t>。</w:t>
      </w:r>
    </w:p>
    <w:p w14:paraId="699B2D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auto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6.施工期间安全责任由中标单位自行负责,发生任何安全事故与招标单位无关。</w:t>
      </w:r>
    </w:p>
    <w:p w14:paraId="5E9BCD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auto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7.如需登高作业，须提供施工人员在有效期内的登高作业证和身份证复印件。</w:t>
      </w:r>
    </w:p>
    <w:p w14:paraId="6AB2A0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8.验收标准：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合格</w:t>
      </w:r>
    </w:p>
    <w:p w14:paraId="291DE7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jc w:val="left"/>
        <w:textAlignment w:val="auto"/>
        <w:rPr>
          <w:rFonts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9.费用结算：经验收合格，三个月后一次性结算。</w:t>
      </w:r>
    </w:p>
    <w:p w14:paraId="4369E7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562" w:firstLineChars="200"/>
        <w:jc w:val="left"/>
        <w:textAlignment w:val="auto"/>
        <w:rPr>
          <w:rFonts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sz w:val="28"/>
          <w:szCs w:val="32"/>
        </w:rPr>
        <w:t>二</w:t>
      </w:r>
      <w:r>
        <w:rPr>
          <w:rFonts w:ascii="仿宋" w:hAnsi="仿宋" w:eastAsia="仿宋"/>
          <w:b/>
          <w:sz w:val="28"/>
          <w:szCs w:val="32"/>
        </w:rPr>
        <w:t>、</w:t>
      </w:r>
      <w:r>
        <w:rPr>
          <w:rFonts w:hint="eastAsia"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比价方案：</w:t>
      </w:r>
    </w:p>
    <w:p w14:paraId="2EBA33D4">
      <w:pPr>
        <w:adjustRightInd w:val="0"/>
        <w:spacing w:line="44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采用现场比价排序方式，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一轮报价，</w:t>
      </w:r>
      <w:r>
        <w:rPr>
          <w:rFonts w:ascii="仿宋" w:hAnsi="仿宋" w:eastAsia="仿宋" w:cs="宋体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各报价单位须提准备好营业执照、品牌授权（如有需提供）、项目报价（一次性报价），</w:t>
      </w:r>
      <w:r>
        <w:rPr>
          <w:rFonts w:ascii="仿宋" w:hAnsi="仿宋" w:eastAsia="仿宋" w:cs="仿宋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如投标人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不是</w:t>
      </w:r>
      <w:r>
        <w:rPr>
          <w:rFonts w:ascii="仿宋" w:hAnsi="仿宋" w:eastAsia="仿宋" w:cs="仿宋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公司法人需提供授权委托书和投标代理人身份证复印件（授权委托书和身份证复印件均需加盖公章）</w:t>
      </w:r>
      <w:r>
        <w:rPr>
          <w:rFonts w:ascii="仿宋" w:hAnsi="仿宋" w:eastAsia="仿宋" w:cs="宋体"/>
          <w:b w:val="0"/>
          <w:bCs w:val="0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用文件袋密封包装</w:t>
      </w:r>
      <w:r>
        <w:rPr>
          <w:rFonts w:hint="eastAsia" w:ascii="仿宋" w:hAnsi="仿宋" w:eastAsia="仿宋" w:cs="宋体"/>
          <w:b w:val="0"/>
          <w:bCs w:val="0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送至</w:t>
      </w:r>
      <w:r>
        <w:rPr>
          <w:rFonts w:ascii="仿宋" w:hAnsi="仿宋" w:eastAsia="仿宋" w:cs="宋体"/>
          <w:b w:val="0"/>
          <w:bCs w:val="0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指定地点</w:t>
      </w:r>
      <w:r>
        <w:rPr>
          <w:rFonts w:hint="eastAsia" w:ascii="仿宋" w:hAnsi="仿宋" w:eastAsia="仿宋" w:cs="宋体"/>
          <w:b w:val="0"/>
          <w:bCs w:val="0"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。</w:t>
      </w:r>
    </w:p>
    <w:p w14:paraId="09F0DD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43" w:firstLineChars="200"/>
        <w:jc w:val="left"/>
        <w:textAlignment w:val="auto"/>
        <w:rPr>
          <w:rFonts w:hint="eastAsia" w:ascii="仿宋" w:hAnsi="仿宋" w:eastAsia="仿宋" w:cs="宋体"/>
          <w:b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32"/>
          <w14:textFill>
            <w14:solidFill>
              <w14:schemeClr w14:val="tx1"/>
            </w14:solidFill>
          </w14:textFill>
        </w:rPr>
        <w:t>三、投标人资质要求：</w:t>
      </w:r>
    </w:p>
    <w:p w14:paraId="7FACB3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供应商经营范围应包含：网络工程类服务、智能化建筑类服务、安防监控类服务等。需熟练掌握、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能够熟练掌握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浙江大华、海康威视、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人脸识别视频监控系统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 w14:paraId="0CC931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43" w:firstLineChars="200"/>
        <w:jc w:val="left"/>
        <w:textAlignment w:val="auto"/>
        <w:rPr>
          <w:rFonts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四、资格审查方式及特殊情况说明：</w:t>
      </w:r>
    </w:p>
    <w:p w14:paraId="584E90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40" w:firstLineChars="200"/>
        <w:jc w:val="left"/>
        <w:textAlignment w:val="auto"/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本次采用资格后审方式。</w:t>
      </w:r>
    </w:p>
    <w:p w14:paraId="20F48CE0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40" w:lineRule="exact"/>
        <w:ind w:left="0" w:firstLine="600" w:firstLineChars="200"/>
        <w:jc w:val="both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14:paraId="5E9BE6C1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40" w:lineRule="exact"/>
        <w:ind w:left="0" w:firstLine="600" w:firstLineChars="200"/>
        <w:jc w:val="both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14:paraId="1B9501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jc w:val="left"/>
        <w:textAlignment w:val="auto"/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14:paraId="4A5BEE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43" w:firstLineChars="2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五、项目参考价格：</w:t>
      </w:r>
      <w:r>
        <w:rPr>
          <w:rFonts w:hint="eastAsia" w:ascii="仿宋" w:hAnsi="仿宋" w:eastAsia="仿宋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19000元</w:t>
      </w:r>
    </w:p>
    <w:p w14:paraId="2DFA8665">
      <w:pPr>
        <w:adjustRightInd w:val="0"/>
        <w:spacing w:line="48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</w:t>
      </w:r>
    </w:p>
    <w:tbl>
      <w:tblPr>
        <w:tblStyle w:val="7"/>
        <w:tblW w:w="10405" w:type="dxa"/>
        <w:tblInd w:w="-64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913"/>
        <w:gridCol w:w="4609"/>
        <w:gridCol w:w="791"/>
        <w:gridCol w:w="709"/>
        <w:gridCol w:w="860"/>
        <w:gridCol w:w="913"/>
        <w:gridCol w:w="873"/>
      </w:tblGrid>
      <w:tr w14:paraId="1F2D6B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405" w:type="dxa"/>
            <w:gridSpan w:val="8"/>
            <w:vAlign w:val="center"/>
          </w:tcPr>
          <w:p w14:paraId="66E9711F">
            <w:pPr>
              <w:jc w:val="center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报价清单</w:t>
            </w:r>
          </w:p>
        </w:tc>
      </w:tr>
      <w:tr w14:paraId="4B657A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50" w:type="dxa"/>
            <w:gridSpan w:val="2"/>
            <w:vAlign w:val="center"/>
          </w:tcPr>
          <w:p w14:paraId="3B64B8D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</w:t>
            </w:r>
            <w:r>
              <w:rPr>
                <w:rFonts w:ascii="仿宋" w:hAnsi="仿宋" w:eastAsia="仿宋"/>
                <w:sz w:val="24"/>
              </w:rPr>
              <w:t>名称</w:t>
            </w:r>
          </w:p>
        </w:tc>
        <w:tc>
          <w:tcPr>
            <w:tcW w:w="6109" w:type="dxa"/>
            <w:gridSpan w:val="3"/>
            <w:vAlign w:val="center"/>
          </w:tcPr>
          <w:p w14:paraId="31DD6424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60" w:type="dxa"/>
            <w:tcBorders>
              <w:bottom w:val="single" w:color="auto" w:sz="4" w:space="0"/>
            </w:tcBorders>
            <w:vAlign w:val="center"/>
          </w:tcPr>
          <w:p w14:paraId="12A45BC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报价单位</w:t>
            </w:r>
          </w:p>
        </w:tc>
        <w:tc>
          <w:tcPr>
            <w:tcW w:w="1786" w:type="dxa"/>
            <w:gridSpan w:val="2"/>
            <w:vAlign w:val="center"/>
          </w:tcPr>
          <w:p w14:paraId="664DC72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FAB83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37" w:type="dxa"/>
            <w:vAlign w:val="center"/>
          </w:tcPr>
          <w:p w14:paraId="0E9E602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序号</w:t>
            </w:r>
          </w:p>
        </w:tc>
        <w:tc>
          <w:tcPr>
            <w:tcW w:w="913" w:type="dxa"/>
            <w:vAlign w:val="center"/>
          </w:tcPr>
          <w:p w14:paraId="00B1346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名称</w:t>
            </w:r>
          </w:p>
        </w:tc>
        <w:tc>
          <w:tcPr>
            <w:tcW w:w="4609" w:type="dxa"/>
            <w:vAlign w:val="center"/>
          </w:tcPr>
          <w:p w14:paraId="1DD49A44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型号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参数要求</w:t>
            </w:r>
          </w:p>
          <w:p w14:paraId="3DDEE1F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及规格</w:t>
            </w:r>
          </w:p>
        </w:tc>
        <w:tc>
          <w:tcPr>
            <w:tcW w:w="791" w:type="dxa"/>
            <w:vAlign w:val="center"/>
          </w:tcPr>
          <w:p w14:paraId="507B628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单位</w:t>
            </w:r>
          </w:p>
        </w:tc>
        <w:tc>
          <w:tcPr>
            <w:tcW w:w="709" w:type="dxa"/>
            <w:vAlign w:val="center"/>
          </w:tcPr>
          <w:p w14:paraId="5F6BBDA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860" w:type="dxa"/>
            <w:tcBorders>
              <w:right w:val="single" w:color="auto" w:sz="4" w:space="0"/>
            </w:tcBorders>
            <w:vAlign w:val="center"/>
          </w:tcPr>
          <w:p w14:paraId="0ABE9C7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品牌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0FDE8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单价</w:t>
            </w:r>
          </w:p>
          <w:p w14:paraId="49EF7EE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（元）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36280C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合价</w:t>
            </w:r>
          </w:p>
          <w:p w14:paraId="1E5A9BD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（元）</w:t>
            </w:r>
          </w:p>
        </w:tc>
      </w:tr>
      <w:tr w14:paraId="4652C2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5" w:hRule="atLeast"/>
        </w:trPr>
        <w:tc>
          <w:tcPr>
            <w:tcW w:w="737" w:type="dxa"/>
            <w:tcBorders>
              <w:bottom w:val="single" w:color="auto" w:sz="4" w:space="0"/>
            </w:tcBorders>
            <w:vAlign w:val="center"/>
          </w:tcPr>
          <w:p w14:paraId="3E3B6216"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1</w:t>
            </w:r>
          </w:p>
        </w:tc>
        <w:tc>
          <w:tcPr>
            <w:tcW w:w="913" w:type="dxa"/>
            <w:tcBorders>
              <w:bottom w:val="single" w:color="auto" w:sz="4" w:space="0"/>
            </w:tcBorders>
            <w:vAlign w:val="center"/>
          </w:tcPr>
          <w:p w14:paraId="34364BEA"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摄像机</w:t>
            </w:r>
          </w:p>
        </w:tc>
        <w:tc>
          <w:tcPr>
            <w:tcW w:w="4609" w:type="dxa"/>
            <w:tcBorders>
              <w:bottom w:val="single" w:color="auto" w:sz="4" w:space="0"/>
            </w:tcBorders>
          </w:tcPr>
          <w:p w14:paraId="1A753E21">
            <w:pPr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视频主码流帧率分辨率：</w:t>
            </w:r>
            <w:r>
              <w:rPr>
                <w:rFonts w:hint="eastAsia" w:ascii="仿宋" w:hAnsi="仿宋" w:eastAsia="仿宋" w:cs="仿宋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Cs w:val="21"/>
              </w:rPr>
              <w:t>50 Hz：25 fps（2560 × 1440，1920 × 1080，1280 × 720）子码流帧率分辨率：</w:t>
            </w:r>
            <w:r>
              <w:rPr>
                <w:rFonts w:hint="eastAsia" w:ascii="仿宋" w:hAnsi="仿宋" w:eastAsia="仿宋" w:cs="仿宋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Cs w:val="21"/>
              </w:rPr>
              <w:t>50 Hz：25 fps（704 × 576，640 × 480）</w:t>
            </w:r>
            <w:r>
              <w:rPr>
                <w:rFonts w:hint="eastAsia" w:ascii="仿宋" w:hAnsi="仿宋" w:eastAsia="仿宋" w:cs="仿宋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Cs w:val="21"/>
              </w:rPr>
              <w:t>视频压缩标准：主码流：H.265/H.264 子码流：H.265/H.264/MJPEG视频压缩码率：</w:t>
            </w:r>
            <w:r>
              <w:rPr>
                <w:rFonts w:hint="eastAsia" w:ascii="仿宋" w:hAnsi="仿宋" w:eastAsia="仿宋" w:cs="仿宋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Cs w:val="21"/>
              </w:rPr>
              <w:t>32 Kbps~8 MbpsH.264编码类型：</w:t>
            </w:r>
            <w:r>
              <w:rPr>
                <w:rFonts w:hint="eastAsia" w:ascii="仿宋" w:hAnsi="仿宋" w:eastAsia="仿宋" w:cs="仿宋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Cs w:val="21"/>
              </w:rPr>
              <w:t>BaseLine Profile/Main Profile/High Profile</w:t>
            </w:r>
            <w:r>
              <w:rPr>
                <w:rFonts w:hint="eastAsia" w:ascii="仿宋" w:hAnsi="仿宋" w:eastAsia="仿宋" w:cs="仿宋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Cs w:val="21"/>
              </w:rPr>
              <w:t>H.265编码类型：Main ProfileSmart264编码：</w:t>
            </w:r>
            <w:r>
              <w:rPr>
                <w:rFonts w:hint="eastAsia" w:ascii="仿宋" w:hAnsi="仿宋" w:eastAsia="仿宋" w:cs="仿宋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Cs w:val="21"/>
              </w:rPr>
              <w:t>主码流支持Smart265编码：主码流支持码率控制：定码率，变码率ROI：支持主码流设置1个固定区域事件报警触发：报警输入，异常，To遮挡报警音频音频压缩标准：</w:t>
            </w:r>
            <w:r>
              <w:rPr>
                <w:rFonts w:hint="eastAsia" w:ascii="仿宋" w:hAnsi="仿宋" w:eastAsia="仿宋" w:cs="仿宋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Cs w:val="21"/>
              </w:rPr>
              <w:t>G.711ulaw/G.711alaw/G.722.1/G.726/MP2L2/PCM/MP3/AAC-LC音频压缩码率：64 Kbps（G.711ulaw/G.711alaw）/16 Kbps（G.722.1）/16 Kbps（G.726）/32~192 Kbps（MP2L2）/8~320 Kbps（MP3）/16~64 Kbps（AAC-LC）</w:t>
            </w:r>
            <w:r>
              <w:rPr>
                <w:rFonts w:hint="eastAsia" w:ascii="仿宋" w:hAnsi="仿宋" w:eastAsia="仿宋" w:cs="仿宋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Cs w:val="21"/>
              </w:rPr>
              <w:t>音频采样率：8 kHz/16 kHz/32 kHz/48 kHz</w:t>
            </w:r>
            <w:r>
              <w:rPr>
                <w:rFonts w:hint="eastAsia" w:ascii="仿宋" w:hAnsi="仿宋" w:eastAsia="仿宋" w:cs="仿宋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Cs w:val="21"/>
              </w:rPr>
              <w:t>音频环境噪声过滤：支持网络传输网络协议：</w:t>
            </w:r>
            <w:r>
              <w:rPr>
                <w:rFonts w:hint="eastAsia" w:ascii="仿宋" w:hAnsi="仿宋" w:eastAsia="仿宋" w:cs="仿宋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Cs w:val="21"/>
              </w:rPr>
              <w:t>TCP/IP，ICMP，HTTP，HTTPS，FTP，DHCP，DNS，DDNS，RTP，RTSP，RTCP，NTP，UPnP，SMTP，IGMP，802.1X，QoS，IPv6，UDP，Bonjour，SSL/TLS，PPPoE，SNMP，WebSocket，WebSockets</w:t>
            </w:r>
            <w:r>
              <w:rPr>
                <w:rFonts w:hint="eastAsia" w:ascii="仿宋" w:hAnsi="仿宋" w:eastAsia="仿宋" w:cs="仿宋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Cs w:val="21"/>
              </w:rPr>
              <w:t>同时预览路数：最多6路接口协议（API）：</w:t>
            </w:r>
            <w:r>
              <w:rPr>
                <w:rFonts w:hint="eastAsia" w:ascii="仿宋" w:hAnsi="仿宋" w:eastAsia="仿宋" w:cs="仿宋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Cs w:val="21"/>
              </w:rPr>
              <w:t>开放型网络视频接口，ISAPI，SDK，ISUP（5.0），GB28181（2022）用户管理：最多32个用户，可分3级用户权限管理：管理员，操作员，普通用户网络存储：支持NAS（NFS，SMB/CIFS均支持），断网本地录像存储及断网续传，配合海康黑卡支持SD卡加密及SD卡状态检测</w:t>
            </w:r>
            <w:r>
              <w:rPr>
                <w:rFonts w:hint="eastAsia" w:ascii="仿宋" w:hAnsi="仿宋" w:eastAsia="仿宋" w:cs="仿宋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Cs w:val="21"/>
              </w:rPr>
              <w:t>浏览器：使用插件预览：IE10，IE11 使用本地服务预览：Chrome 57.0+，Firefox 52.0+，Edge 89+图像图像设置：镜像，视频遮盖，饱和度，亮度，对比度，锐度，AGC，白平衡通过客户端或者浏览器可调日夜转换模式：白天，夜晚，自动，定时切换图像增强：背光补偿，强光抑制，3D数字降噪，透雾宽动态：120 dB接口</w:t>
            </w:r>
            <w:r>
              <w:rPr>
                <w:rFonts w:hint="eastAsia" w:ascii="仿宋" w:hAnsi="仿宋" w:eastAsia="仿宋" w:cs="仿宋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Cs w:val="21"/>
              </w:rPr>
              <w:t>网络：1个RJ45 10 M/100 M自适应以太网口SD卡扩展：内置MicroSD/MicroSDHC/MicroSDXC 插槽，最大支持512 GB内置麦克风：支持1个内置麦克风内置扬声器：支持1个内置扬声器</w:t>
            </w:r>
            <w:r>
              <w:rPr>
                <w:rFonts w:hint="eastAsia" w:ascii="仿宋" w:hAnsi="仿宋" w:eastAsia="仿宋" w:cs="仿宋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Cs w:val="21"/>
              </w:rPr>
              <w:t>报1 s~1/100,000 s日夜切换模式：电子彩转黑</w:t>
            </w:r>
            <w:r>
              <w:rPr>
                <w:rFonts w:hint="eastAsia" w:ascii="仿宋" w:hAnsi="仿宋" w:eastAsia="仿宋" w:cs="仿宋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Cs w:val="21"/>
              </w:rPr>
              <w:t>调节角度：水平：-15°~15°，垂直：0°~75°</w:t>
            </w:r>
            <w:r>
              <w:rPr>
                <w:rFonts w:hint="eastAsia" w:ascii="仿宋" w:hAnsi="仿宋" w:eastAsia="仿宋" w:cs="仿宋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Cs w:val="21"/>
              </w:rPr>
              <w:t>镜头焦距&amp;视场角：2 mm，水平视场角：128°，垂直视场角：75°，对角视场角：147° 2.8 mm，水平视场角：104°，垂直视场角：57°，对角视场角：122° 4 mm，水平视场角：84°，垂直视场角：45°，对角视场角：100°</w:t>
            </w:r>
            <w:r>
              <w:rPr>
                <w:rFonts w:hint="eastAsia" w:ascii="仿宋" w:hAnsi="仿宋" w:eastAsia="仿宋" w:cs="仿宋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Cs w:val="21"/>
              </w:rPr>
              <w:t>镜头尺寸接口：M12最大光圈数：F1.6补光</w:t>
            </w:r>
            <w:r>
              <w:rPr>
                <w:rFonts w:hint="eastAsia" w:ascii="仿宋" w:hAnsi="仿宋" w:eastAsia="仿宋" w:cs="仿宋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Cs w:val="21"/>
              </w:rPr>
              <w:t>补光灯类型：红外灯补光距离：红外光最远可达10 m红外波长范围：850 nm认证防护：IK08一般规格联动方式：</w:t>
            </w:r>
            <w:r>
              <w:rPr>
                <w:rFonts w:hint="eastAsia" w:ascii="仿宋" w:hAnsi="仿宋" w:eastAsia="仿宋" w:cs="仿宋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Cs w:val="21"/>
              </w:rPr>
              <w:t>上传FTP/SD卡/NAS，上传中心，邮件，录像，抓图，报警输出，声音报警，语音播报，闪光报警产品尺寸：安装转接盘：</w:t>
            </w:r>
            <w:r>
              <w:rPr>
                <w:rFonts w:ascii="Calibri" w:hAnsi="Calibri" w:eastAsia="仿宋" w:cs="Calibri"/>
                <w:szCs w:val="21"/>
              </w:rPr>
              <w:t>Ø</w:t>
            </w:r>
            <w:r>
              <w:rPr>
                <w:rFonts w:hint="eastAsia" w:ascii="仿宋" w:hAnsi="仿宋" w:eastAsia="仿宋" w:cs="仿宋"/>
                <w:szCs w:val="21"/>
              </w:rPr>
              <w:t>120 × 77 mm 不安装转接盘：</w:t>
            </w:r>
            <w:r>
              <w:rPr>
                <w:rFonts w:ascii="Calibri" w:hAnsi="Calibri" w:eastAsia="仿宋" w:cs="Calibri"/>
                <w:szCs w:val="21"/>
              </w:rPr>
              <w:t>Ø</w:t>
            </w:r>
            <w:r>
              <w:rPr>
                <w:rFonts w:hint="eastAsia" w:ascii="仿宋" w:hAnsi="仿宋" w:eastAsia="仿宋" w:cs="仿宋"/>
                <w:szCs w:val="21"/>
              </w:rPr>
              <w:t>110 × 67 mm</w:t>
            </w:r>
            <w:r>
              <w:rPr>
                <w:rFonts w:hint="eastAsia" w:ascii="仿宋" w:hAnsi="仿宋" w:eastAsia="仿宋" w:cs="仿宋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Cs w:val="21"/>
              </w:rPr>
              <w:t>456 g启动及工作温湿度：-10 °C~40 °C，湿度小于95%（无凝结）恢复出厂设置：</w:t>
            </w:r>
            <w:r>
              <w:rPr>
                <w:rFonts w:hint="eastAsia" w:ascii="仿宋" w:hAnsi="仿宋" w:eastAsia="仿宋" w:cs="仿宋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Cs w:val="21"/>
              </w:rPr>
              <w:t>支持RESET按键，客户端或浏览器恢复</w:t>
            </w:r>
            <w:r>
              <w:rPr>
                <w:rFonts w:hint="eastAsia" w:ascii="仿宋" w:hAnsi="仿宋" w:eastAsia="仿宋" w:cs="仿宋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Cs w:val="21"/>
              </w:rPr>
              <w:t>电流及功耗：DC：12 V，0.58 A，最大功耗：7 W PoE：IEEE 802.3af，CLASS 3，最大功耗：8 W</w:t>
            </w:r>
            <w:r>
              <w:rPr>
                <w:rFonts w:hint="eastAsia" w:ascii="仿宋" w:hAnsi="仿宋" w:eastAsia="仿宋" w:cs="仿宋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Cs w:val="21"/>
              </w:rPr>
              <w:t>供电方式：DC：12 V ± 25%，支持防反接保护 PoE：IEEE 802.3af，CLASS 3</w:t>
            </w:r>
            <w:r>
              <w:rPr>
                <w:rFonts w:hint="eastAsia" w:ascii="仿宋" w:hAnsi="仿宋" w:eastAsia="仿宋" w:cs="仿宋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Cs w:val="21"/>
              </w:rPr>
              <w:t>电源接口类型：</w:t>
            </w:r>
            <w:r>
              <w:rPr>
                <w:rFonts w:ascii="Calibri" w:hAnsi="Calibri" w:eastAsia="仿宋" w:cs="Calibri"/>
                <w:szCs w:val="21"/>
              </w:rPr>
              <w:t>Ø</w:t>
            </w:r>
            <w:r>
              <w:rPr>
                <w:rFonts w:hint="eastAsia" w:ascii="仿宋" w:hAnsi="仿宋" w:eastAsia="仿宋" w:cs="仿宋"/>
                <w:szCs w:val="21"/>
              </w:rPr>
              <w:t>5.5 mm圆口 *需自行配备DC12 V，</w:t>
            </w:r>
            <w:r>
              <w:rPr>
                <w:rFonts w:ascii="Calibri" w:hAnsi="Calibri" w:eastAsia="仿宋" w:cs="Calibri"/>
                <w:szCs w:val="21"/>
              </w:rPr>
              <w:t>Ø</w:t>
            </w:r>
            <w:r>
              <w:rPr>
                <w:rFonts w:hint="eastAsia" w:ascii="仿宋" w:hAnsi="仿宋" w:eastAsia="仿宋" w:cs="仿宋"/>
                <w:szCs w:val="21"/>
              </w:rPr>
              <w:t>5.5 mm圆口电源适配器</w:t>
            </w:r>
            <w:r>
              <w:rPr>
                <w:rFonts w:hint="eastAsia" w:ascii="仿宋" w:hAnsi="仿宋" w:eastAsia="仿宋" w:cs="仿宋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Cs w:val="21"/>
              </w:rPr>
              <w:t>闪光灯：支持AI开放平台模型规格：1. 支持1个模型包存储，模型包支持2种目标检测：电动车、头肩 2. 默认规则：电瓶车进电梯，人数统计；任务类型：支持视频任务（检测）算法类型：</w:t>
            </w:r>
            <w:r>
              <w:rPr>
                <w:rFonts w:hint="eastAsia" w:ascii="仿宋" w:hAnsi="仿宋" w:eastAsia="仿宋" w:cs="仿宋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Cs w:val="21"/>
              </w:rPr>
              <w:t>检测：区域目标异常状态检测、跨线目标检测、跨线目标统计、区域目标数统计、全分析规则、组合规则规则配置：</w:t>
            </w:r>
            <w:r>
              <w:rPr>
                <w:rFonts w:hint="eastAsia" w:ascii="仿宋" w:hAnsi="仿宋" w:eastAsia="仿宋" w:cs="仿宋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Cs w:val="21"/>
              </w:rPr>
              <w:t>支持最大4条规则配置</w:t>
            </w:r>
            <w:r>
              <w:rPr>
                <w:rFonts w:hint="eastAsia" w:ascii="仿宋" w:hAnsi="仿宋" w:eastAsia="仿宋" w:cs="仿宋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Cs w:val="21"/>
              </w:rPr>
              <w:t>产品执行标准(具体版本号以标签为准)：</w:t>
            </w:r>
            <w:r>
              <w:rPr>
                <w:rFonts w:hint="eastAsia" w:ascii="仿宋" w:hAnsi="仿宋" w:eastAsia="仿宋" w:cs="仿宋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Cs w:val="21"/>
              </w:rPr>
              <w:t>Q/BFW 396</w:t>
            </w:r>
          </w:p>
        </w:tc>
        <w:tc>
          <w:tcPr>
            <w:tcW w:w="791" w:type="dxa"/>
            <w:tcBorders>
              <w:bottom w:val="single" w:color="auto" w:sz="4" w:space="0"/>
            </w:tcBorders>
            <w:vAlign w:val="center"/>
          </w:tcPr>
          <w:p w14:paraId="0EEF0F62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台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3C4B2E6C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</w:t>
            </w:r>
          </w:p>
        </w:tc>
        <w:tc>
          <w:tcPr>
            <w:tcW w:w="8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5194F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3C98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184D73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0CCCE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87BB86">
            <w:pPr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A0E221"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电梯监控专用网桥</w:t>
            </w:r>
          </w:p>
        </w:tc>
        <w:tc>
          <w:tcPr>
            <w:tcW w:w="4609" w:type="dxa"/>
            <w:tcBorders>
              <w:top w:val="single" w:color="auto" w:sz="4" w:space="0"/>
              <w:bottom w:val="single" w:color="auto" w:sz="4" w:space="0"/>
            </w:tcBorders>
          </w:tcPr>
          <w:p w14:paraId="37A57651">
            <w:pPr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机房端/摄像机端安全模式：WPA2-PSK安全机制：</w:t>
            </w:r>
            <w:r>
              <w:rPr>
                <w:rFonts w:hint="eastAsia" w:ascii="仿宋" w:hAnsi="仿宋" w:eastAsia="仿宋" w:cs="仿宋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Cs w:val="21"/>
              </w:rPr>
              <w:t>隐藏无线网络名称网络模式：桥接智能频谱管理：支持VLAN：支持WiFi热点：支持终端安全防护：支持信号扫描：支持频谱扫描：支持</w:t>
            </w:r>
            <w:r>
              <w:rPr>
                <w:rFonts w:hint="eastAsia" w:ascii="仿宋" w:hAnsi="仿宋" w:eastAsia="仿宋" w:cs="仿宋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Cs w:val="21"/>
              </w:rPr>
              <w:t>网桥对准：支持通用参数工作温度：-30 °C~60 °C工作湿度：5%~95%（无凝露）存储温度：-40℃~80 ℃存储湿度：5%~95%（无凝露）</w:t>
            </w:r>
            <w:r>
              <w:rPr>
                <w:rFonts w:hint="eastAsia" w:ascii="仿宋" w:hAnsi="仿宋" w:eastAsia="仿宋" w:cs="仿宋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Cs w:val="21"/>
              </w:rPr>
              <w:t>整机功耗：整机最大功耗：3.39W；带1路2MP IPC：2.09 W浪涌防护：共模2 kV，差模1 kV防水防尘等级：IP41硬件功能网口：2个RJ45 ,10/100 Mbps自适应LED指示灯：PWR电源指示灯,LAN口指示灯,信号强度指示灯复位：支持供电方式：支持12-24 V非标PoE供电,网线供电距离100 m</w:t>
            </w:r>
            <w:r>
              <w:rPr>
                <w:rFonts w:hint="eastAsia" w:ascii="仿宋" w:hAnsi="仿宋" w:eastAsia="仿宋" w:cs="仿宋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Cs w:val="21"/>
              </w:rPr>
              <w:t>设备运维设备维护：支持日志查询，控制台日志导出 支持远程升级 支持配置导入导出 支持默认参数恢复 支持DHCP Client 支持SSH 支持NTP校时远程管理：支持Web 支持4200客户端 支持SADP 支持海康云商App 支持海康互联APP 支持统一网络管理平台Ping工具：支持Ping Watchdog：支持带宽测试：支持产品执行标准(具体版本号以标签为准)：Q/BFW 050</w:t>
            </w:r>
          </w:p>
        </w:tc>
        <w:tc>
          <w:tcPr>
            <w:tcW w:w="7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D1B4E0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套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B4D433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</w:t>
            </w:r>
          </w:p>
        </w:tc>
        <w:tc>
          <w:tcPr>
            <w:tcW w:w="8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9BFF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E9B9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6DDA4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7A6E7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4" w:hRule="atLeast"/>
        </w:trPr>
        <w:tc>
          <w:tcPr>
            <w:tcW w:w="7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9E8F51">
            <w:pPr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8EC0CE"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硬盘录像机</w:t>
            </w:r>
          </w:p>
        </w:tc>
        <w:tc>
          <w:tcPr>
            <w:tcW w:w="4609" w:type="dxa"/>
            <w:tcBorders>
              <w:top w:val="single" w:color="auto" w:sz="4" w:space="0"/>
              <w:bottom w:val="single" w:color="auto" w:sz="4" w:space="0"/>
            </w:tcBorders>
          </w:tcPr>
          <w:p w14:paraId="6BCAB6ED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主处理器：工业级微控制器；</w:t>
            </w:r>
          </w:p>
          <w:p w14:paraId="1C3B5237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操作系统：嵌入式Linux操作系统；</w:t>
            </w:r>
          </w:p>
          <w:p w14:paraId="1020AA9A"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后智能分析：支持后智能智能动检；</w:t>
            </w:r>
          </w:p>
          <w:p w14:paraId="4F34EA99">
            <w:pPr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前智能分析：支持前智能人脸检测、人脸识别、周界防范、智能动检、立体行为分析、人群分布、人数统计、车牌识别；周界前智能性能（路数）：全通道（最大处理6个事件/秒）；人脸识别前智能性能（路数）：全通道（最大处理6个事件/秒）；接入路数：32路；分辨率：12MP；8MP；6MP；5MP；4MP；3MP；1080p；720p；960p；D1；CIF；QCIF；解码能力：不开智能:1路12MP@25fps; 2路8MP@25fps; 3路6MP@25fps; 3路5MP@25fps; 4路4MP@25fps; 10路1080p@25fps开智能:1路12MP@25fps; 2路8MP@25fps; 3路6MP@25fps; 3路5MP@25fps; 4路4MP@25fps; 9路1080p@25fps；报警输入：16路；报警输出：4路；硬盘接口：9个SATA，单盘最大20T；RS-485接口：1个；网络接口：2个（10M/100M/1000M以太网口，RJ-45）▲支持接入带有火情检测、冷点检测、热点检测、温度/温差检测、打电话检测、吸烟检测、烟雾检测报警功能的网络摄像机，当触发报警时，可联动录像、抓拍并保存图片、弹出报警画面、声音警告、上传中心、发送邮件、触发报警输出，并按通道、时间、类型检索报警图片，录像搜索结果支持图片和列表两种展现形式（提供公安部检测报告）▲可在Normal和Rescue两个系统模式之间进行切换，当Normal系统无法正常启动时，可通过Rescue系统将Normal系统修复（提供公安部检测报告）</w:t>
            </w:r>
          </w:p>
        </w:tc>
        <w:tc>
          <w:tcPr>
            <w:tcW w:w="7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D55E86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143D67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</w:p>
        </w:tc>
        <w:tc>
          <w:tcPr>
            <w:tcW w:w="8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97F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BD3C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FC100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804E3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BFED8F"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E0266B"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监控硬盘</w:t>
            </w:r>
          </w:p>
        </w:tc>
        <w:tc>
          <w:tcPr>
            <w:tcW w:w="4609" w:type="dxa"/>
            <w:tcBorders>
              <w:top w:val="single" w:color="auto" w:sz="4" w:space="0"/>
              <w:bottom w:val="single" w:color="auto" w:sz="4" w:space="0"/>
            </w:tcBorders>
          </w:tcPr>
          <w:p w14:paraId="6E652A73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标称容量：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>TB</w:t>
            </w:r>
            <w:r>
              <w:rPr>
                <w:rFonts w:hint="eastAsia" w:ascii="仿宋" w:hAnsi="仿宋" w:eastAsia="仿宋" w:cs="仿宋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Cs w:val="21"/>
              </w:rPr>
              <w:t>外形规格：3.5-inch</w:t>
            </w:r>
            <w:r>
              <w:rPr>
                <w:rFonts w:hint="eastAsia" w:ascii="仿宋" w:hAnsi="仿宋" w:eastAsia="仿宋" w:cs="仿宋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Cs w:val="21"/>
              </w:rPr>
              <w:t>接口类型：SATA</w:t>
            </w:r>
          </w:p>
        </w:tc>
        <w:tc>
          <w:tcPr>
            <w:tcW w:w="7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95C682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块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3FB9AA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8</w:t>
            </w:r>
          </w:p>
        </w:tc>
        <w:tc>
          <w:tcPr>
            <w:tcW w:w="8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0C58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E92A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5F887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36911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7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9DDC86"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BE2721">
            <w:pPr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千兆交换机</w:t>
            </w:r>
          </w:p>
        </w:tc>
        <w:tc>
          <w:tcPr>
            <w:tcW w:w="4609" w:type="dxa"/>
            <w:tcBorders>
              <w:top w:val="single" w:color="auto" w:sz="4" w:space="0"/>
              <w:bottom w:val="single" w:color="auto" w:sz="4" w:space="0"/>
            </w:tcBorders>
          </w:tcPr>
          <w:p w14:paraId="72ED0FFA">
            <w:pPr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提供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szCs w:val="21"/>
              </w:rPr>
              <w:t>个千兆PoE电口，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>个千兆电口， 1个千兆光口交换容量：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szCs w:val="21"/>
              </w:rPr>
              <w:t>Gbps，包转发率：14.88Mpps符合IEEE802.3af/at供电标准，整机PoE功率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247</w:t>
            </w:r>
            <w:r>
              <w:rPr>
                <w:rFonts w:hint="eastAsia" w:ascii="仿宋" w:hAnsi="仿宋" w:eastAsia="仿宋" w:cs="仿宋"/>
                <w:szCs w:val="21"/>
              </w:rPr>
              <w:t>WPD功率智能检测系统级过载保护</w:t>
            </w:r>
            <w:r>
              <w:rPr>
                <w:rFonts w:hint="eastAsia" w:ascii="仿宋" w:hAnsi="仿宋" w:eastAsia="仿宋" w:cs="仿宋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szCs w:val="21"/>
              </w:rPr>
              <w:t>支持6KV防浪涌</w:t>
            </w:r>
          </w:p>
        </w:tc>
        <w:tc>
          <w:tcPr>
            <w:tcW w:w="7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8B8374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73A883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</w:p>
        </w:tc>
        <w:tc>
          <w:tcPr>
            <w:tcW w:w="8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3A8E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C919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36E61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A2AED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7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78FF00"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1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142F357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PVC管</w:t>
            </w:r>
          </w:p>
        </w:tc>
        <w:tc>
          <w:tcPr>
            <w:tcW w:w="46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64BB617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PVC20mm管</w:t>
            </w:r>
          </w:p>
        </w:tc>
        <w:tc>
          <w:tcPr>
            <w:tcW w:w="79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A154594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批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051788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</w:p>
        </w:tc>
        <w:tc>
          <w:tcPr>
            <w:tcW w:w="8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DA3B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208C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7EAC2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FA55F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3D047A"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1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B03647D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光缆</w:t>
            </w:r>
          </w:p>
        </w:tc>
        <w:tc>
          <w:tcPr>
            <w:tcW w:w="46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1452CD7">
            <w:pPr>
              <w:jc w:val="left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Cs w:val="21"/>
              </w:rPr>
              <w:t>芯室外铠装光纤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包含铺设熔接及传输设备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）</w:t>
            </w:r>
          </w:p>
          <w:p w14:paraId="515699E7">
            <w:pPr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线路铺设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自行勘察现场测量</w:t>
            </w:r>
            <w:bookmarkStart w:id="0" w:name="_GoBack"/>
            <w:bookmarkEnd w:id="0"/>
          </w:p>
        </w:tc>
        <w:tc>
          <w:tcPr>
            <w:tcW w:w="79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43CCF8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米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B214A3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500</w:t>
            </w:r>
          </w:p>
        </w:tc>
        <w:tc>
          <w:tcPr>
            <w:tcW w:w="8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A377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A2C7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F0391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268B6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7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8640B3"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1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728EC22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电源线</w:t>
            </w:r>
          </w:p>
        </w:tc>
        <w:tc>
          <w:tcPr>
            <w:tcW w:w="46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1655653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RVV2*1.0</w:t>
            </w:r>
          </w:p>
        </w:tc>
        <w:tc>
          <w:tcPr>
            <w:tcW w:w="79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629DFC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米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E68641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150</w:t>
            </w:r>
          </w:p>
        </w:tc>
        <w:tc>
          <w:tcPr>
            <w:tcW w:w="8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49AA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1435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DB2FA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4F85E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7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D734A0"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91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13484FD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网线</w:t>
            </w:r>
          </w:p>
        </w:tc>
        <w:tc>
          <w:tcPr>
            <w:tcW w:w="46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FD6CD39">
            <w:pPr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六类</w:t>
            </w:r>
            <w:r>
              <w:rPr>
                <w:rFonts w:hint="eastAsia" w:ascii="仿宋" w:hAnsi="仿宋" w:eastAsia="仿宋" w:cs="仿宋"/>
                <w:szCs w:val="21"/>
              </w:rPr>
              <w:t>双绞线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8*0.57</w:t>
            </w:r>
          </w:p>
        </w:tc>
        <w:tc>
          <w:tcPr>
            <w:tcW w:w="79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9EF0F23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箱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9D37BF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</w:p>
        </w:tc>
        <w:tc>
          <w:tcPr>
            <w:tcW w:w="8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7C97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A20D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DDAE9D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DD05E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737" w:type="dxa"/>
            <w:tcBorders>
              <w:top w:val="single" w:color="auto" w:sz="4" w:space="0"/>
            </w:tcBorders>
            <w:vAlign w:val="center"/>
          </w:tcPr>
          <w:p w14:paraId="12250723"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1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B623E99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墙柜</w:t>
            </w:r>
          </w:p>
        </w:tc>
        <w:tc>
          <w:tcPr>
            <w:tcW w:w="460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328B85B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6U墙柜，含电源插座</w:t>
            </w:r>
          </w:p>
        </w:tc>
        <w:tc>
          <w:tcPr>
            <w:tcW w:w="79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1ED07C7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套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 w14:paraId="717627A6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</w:p>
        </w:tc>
        <w:tc>
          <w:tcPr>
            <w:tcW w:w="86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A7B21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8FEAB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CE9438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27947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37" w:type="dxa"/>
            <w:tcBorders>
              <w:bottom w:val="single" w:color="auto" w:sz="4" w:space="0"/>
            </w:tcBorders>
            <w:vAlign w:val="center"/>
          </w:tcPr>
          <w:p w14:paraId="40540219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11</w:t>
            </w:r>
          </w:p>
        </w:tc>
        <w:tc>
          <w:tcPr>
            <w:tcW w:w="913" w:type="dxa"/>
            <w:tcBorders>
              <w:bottom w:val="single" w:color="auto" w:sz="4" w:space="0"/>
            </w:tcBorders>
            <w:vAlign w:val="center"/>
          </w:tcPr>
          <w:p w14:paraId="75C850C4"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设备安装调试</w:t>
            </w:r>
          </w:p>
        </w:tc>
        <w:tc>
          <w:tcPr>
            <w:tcW w:w="4609" w:type="dxa"/>
            <w:tcBorders>
              <w:bottom w:val="single" w:color="auto" w:sz="4" w:space="0"/>
            </w:tcBorders>
          </w:tcPr>
          <w:p w14:paraId="6FD68435">
            <w:pPr>
              <w:rPr>
                <w:rFonts w:hint="default" w:ascii="仿宋" w:hAnsi="仿宋" w:eastAsia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自行勘察现场测量</w:t>
            </w:r>
          </w:p>
        </w:tc>
        <w:tc>
          <w:tcPr>
            <w:tcW w:w="791" w:type="dxa"/>
            <w:tcBorders>
              <w:bottom w:val="single" w:color="auto" w:sz="4" w:space="0"/>
            </w:tcBorders>
            <w:vAlign w:val="center"/>
          </w:tcPr>
          <w:p w14:paraId="72768DC8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项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25BF9D6A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</w:p>
        </w:tc>
        <w:tc>
          <w:tcPr>
            <w:tcW w:w="8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626C51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279A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C5AF4F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229D4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37" w:type="dxa"/>
            <w:tcBorders>
              <w:top w:val="single" w:color="auto" w:sz="4" w:space="0"/>
            </w:tcBorders>
            <w:vAlign w:val="center"/>
          </w:tcPr>
          <w:p w14:paraId="75D23D77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12</w:t>
            </w:r>
          </w:p>
        </w:tc>
        <w:tc>
          <w:tcPr>
            <w:tcW w:w="913" w:type="dxa"/>
            <w:tcBorders>
              <w:top w:val="single" w:color="auto" w:sz="4" w:space="0"/>
            </w:tcBorders>
            <w:vAlign w:val="center"/>
          </w:tcPr>
          <w:p w14:paraId="4203F47D">
            <w:pPr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设备安装辅助材料</w:t>
            </w:r>
          </w:p>
        </w:tc>
        <w:tc>
          <w:tcPr>
            <w:tcW w:w="4609" w:type="dxa"/>
            <w:tcBorders>
              <w:top w:val="single" w:color="auto" w:sz="4" w:space="0"/>
            </w:tcBorders>
          </w:tcPr>
          <w:p w14:paraId="4370B4AB">
            <w:pPr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自行勘察现场测量</w:t>
            </w:r>
          </w:p>
        </w:tc>
        <w:tc>
          <w:tcPr>
            <w:tcW w:w="791" w:type="dxa"/>
            <w:tcBorders>
              <w:top w:val="single" w:color="auto" w:sz="4" w:space="0"/>
            </w:tcBorders>
            <w:vAlign w:val="center"/>
          </w:tcPr>
          <w:p w14:paraId="24F6B656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批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 w14:paraId="18A6A1B1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</w:p>
        </w:tc>
        <w:tc>
          <w:tcPr>
            <w:tcW w:w="86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442156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34DC1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9CFAF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69D23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0405" w:type="dxa"/>
            <w:gridSpan w:val="8"/>
          </w:tcPr>
          <w:p w14:paraId="25B697C4">
            <w:pPr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总价（含税）：　　　　　　　　　　　　　元</w:t>
            </w:r>
          </w:p>
        </w:tc>
      </w:tr>
      <w:tr w14:paraId="64700D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650" w:type="dxa"/>
            <w:gridSpan w:val="2"/>
          </w:tcPr>
          <w:p w14:paraId="49BD6691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编制说明：</w:t>
            </w:r>
          </w:p>
        </w:tc>
        <w:tc>
          <w:tcPr>
            <w:tcW w:w="8755" w:type="dxa"/>
            <w:gridSpan w:val="6"/>
          </w:tcPr>
          <w:p w14:paraId="699DC936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施工期间安全责任由中标单位自行负责,发生任何安全事故与招标单位无关。</w:t>
            </w:r>
          </w:p>
        </w:tc>
      </w:tr>
    </w:tbl>
    <w:p w14:paraId="711E6885">
      <w:pPr>
        <w:adjustRightInd w:val="0"/>
        <w:spacing w:line="48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5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ZjE2ODc4NTg4OWZjYzE1NTVlOWJlYTk4NjFhYjgifQ=="/>
  </w:docVars>
  <w:rsids>
    <w:rsidRoot w:val="06543448"/>
    <w:rsid w:val="00062588"/>
    <w:rsid w:val="000825A3"/>
    <w:rsid w:val="00086438"/>
    <w:rsid w:val="00092008"/>
    <w:rsid w:val="00095F72"/>
    <w:rsid w:val="000A186D"/>
    <w:rsid w:val="000A58D0"/>
    <w:rsid w:val="000A7ABE"/>
    <w:rsid w:val="000C2B3B"/>
    <w:rsid w:val="000D1A5C"/>
    <w:rsid w:val="000E760D"/>
    <w:rsid w:val="000F7212"/>
    <w:rsid w:val="00112C05"/>
    <w:rsid w:val="001139B1"/>
    <w:rsid w:val="0011483F"/>
    <w:rsid w:val="001225B2"/>
    <w:rsid w:val="0013429A"/>
    <w:rsid w:val="00151347"/>
    <w:rsid w:val="00174B29"/>
    <w:rsid w:val="0018354B"/>
    <w:rsid w:val="001939F8"/>
    <w:rsid w:val="001C6D02"/>
    <w:rsid w:val="001E21AF"/>
    <w:rsid w:val="001F3DF8"/>
    <w:rsid w:val="0020514E"/>
    <w:rsid w:val="00207483"/>
    <w:rsid w:val="002165C5"/>
    <w:rsid w:val="00245F74"/>
    <w:rsid w:val="0025367D"/>
    <w:rsid w:val="00281034"/>
    <w:rsid w:val="002B7857"/>
    <w:rsid w:val="002E2034"/>
    <w:rsid w:val="003132CF"/>
    <w:rsid w:val="0036283A"/>
    <w:rsid w:val="0037616E"/>
    <w:rsid w:val="00384704"/>
    <w:rsid w:val="00395945"/>
    <w:rsid w:val="003C282F"/>
    <w:rsid w:val="003E4818"/>
    <w:rsid w:val="003F1741"/>
    <w:rsid w:val="00405F30"/>
    <w:rsid w:val="00414913"/>
    <w:rsid w:val="0044066C"/>
    <w:rsid w:val="00446BAE"/>
    <w:rsid w:val="004552D8"/>
    <w:rsid w:val="00484286"/>
    <w:rsid w:val="00484B47"/>
    <w:rsid w:val="004A2B4F"/>
    <w:rsid w:val="004A6BF7"/>
    <w:rsid w:val="004B0629"/>
    <w:rsid w:val="004F4572"/>
    <w:rsid w:val="00510203"/>
    <w:rsid w:val="00517F1D"/>
    <w:rsid w:val="005275A4"/>
    <w:rsid w:val="00553BBB"/>
    <w:rsid w:val="005574F6"/>
    <w:rsid w:val="005812C1"/>
    <w:rsid w:val="005A2496"/>
    <w:rsid w:val="005A2A77"/>
    <w:rsid w:val="00614F8A"/>
    <w:rsid w:val="00626F2E"/>
    <w:rsid w:val="00642EE1"/>
    <w:rsid w:val="00675AF7"/>
    <w:rsid w:val="00711BE9"/>
    <w:rsid w:val="00731991"/>
    <w:rsid w:val="00743841"/>
    <w:rsid w:val="007A235F"/>
    <w:rsid w:val="007A78E7"/>
    <w:rsid w:val="007B6C7F"/>
    <w:rsid w:val="007C1DF6"/>
    <w:rsid w:val="007C2BEC"/>
    <w:rsid w:val="007D257A"/>
    <w:rsid w:val="007D763D"/>
    <w:rsid w:val="007E3192"/>
    <w:rsid w:val="008144CA"/>
    <w:rsid w:val="00821545"/>
    <w:rsid w:val="00822A29"/>
    <w:rsid w:val="00864D2D"/>
    <w:rsid w:val="00867984"/>
    <w:rsid w:val="008863C5"/>
    <w:rsid w:val="00897BD1"/>
    <w:rsid w:val="008B2B20"/>
    <w:rsid w:val="008C65F2"/>
    <w:rsid w:val="008E59CF"/>
    <w:rsid w:val="00923FDF"/>
    <w:rsid w:val="00934AC0"/>
    <w:rsid w:val="009543BC"/>
    <w:rsid w:val="00971917"/>
    <w:rsid w:val="009839F7"/>
    <w:rsid w:val="00992374"/>
    <w:rsid w:val="009B6914"/>
    <w:rsid w:val="009C70E6"/>
    <w:rsid w:val="009E31AE"/>
    <w:rsid w:val="009E59DC"/>
    <w:rsid w:val="00A41D50"/>
    <w:rsid w:val="00A41ED7"/>
    <w:rsid w:val="00A42EAF"/>
    <w:rsid w:val="00A4636E"/>
    <w:rsid w:val="00A66677"/>
    <w:rsid w:val="00A75B1D"/>
    <w:rsid w:val="00A90F8A"/>
    <w:rsid w:val="00AA298A"/>
    <w:rsid w:val="00AA4E5A"/>
    <w:rsid w:val="00AB412A"/>
    <w:rsid w:val="00AE5AAF"/>
    <w:rsid w:val="00AF294F"/>
    <w:rsid w:val="00B0451E"/>
    <w:rsid w:val="00B369C9"/>
    <w:rsid w:val="00B47453"/>
    <w:rsid w:val="00B47E0A"/>
    <w:rsid w:val="00B57E7D"/>
    <w:rsid w:val="00B80ECB"/>
    <w:rsid w:val="00B953E9"/>
    <w:rsid w:val="00BA24C5"/>
    <w:rsid w:val="00BA69A1"/>
    <w:rsid w:val="00BB3C94"/>
    <w:rsid w:val="00BD66E4"/>
    <w:rsid w:val="00C02295"/>
    <w:rsid w:val="00C040A3"/>
    <w:rsid w:val="00C20E63"/>
    <w:rsid w:val="00C30CEE"/>
    <w:rsid w:val="00C50B14"/>
    <w:rsid w:val="00C52D35"/>
    <w:rsid w:val="00C623C0"/>
    <w:rsid w:val="00C91015"/>
    <w:rsid w:val="00C920F6"/>
    <w:rsid w:val="00CC43A9"/>
    <w:rsid w:val="00CE1A88"/>
    <w:rsid w:val="00CE5849"/>
    <w:rsid w:val="00CF23E3"/>
    <w:rsid w:val="00CF7D81"/>
    <w:rsid w:val="00D1766F"/>
    <w:rsid w:val="00D24D0F"/>
    <w:rsid w:val="00D4485D"/>
    <w:rsid w:val="00D44A77"/>
    <w:rsid w:val="00D46D69"/>
    <w:rsid w:val="00D63C7D"/>
    <w:rsid w:val="00D81A31"/>
    <w:rsid w:val="00DA20BD"/>
    <w:rsid w:val="00DA3643"/>
    <w:rsid w:val="00DB2158"/>
    <w:rsid w:val="00DB348C"/>
    <w:rsid w:val="00DE6630"/>
    <w:rsid w:val="00DF5E42"/>
    <w:rsid w:val="00E14FF0"/>
    <w:rsid w:val="00E236CE"/>
    <w:rsid w:val="00E31D01"/>
    <w:rsid w:val="00E51664"/>
    <w:rsid w:val="00E87A9E"/>
    <w:rsid w:val="00EB17F3"/>
    <w:rsid w:val="00EB7968"/>
    <w:rsid w:val="00F0174F"/>
    <w:rsid w:val="00F07287"/>
    <w:rsid w:val="00F34F7B"/>
    <w:rsid w:val="00F3697F"/>
    <w:rsid w:val="00F46629"/>
    <w:rsid w:val="00FA1BAB"/>
    <w:rsid w:val="00FC4229"/>
    <w:rsid w:val="00FC5D77"/>
    <w:rsid w:val="05DC048B"/>
    <w:rsid w:val="06543448"/>
    <w:rsid w:val="16D63B17"/>
    <w:rsid w:val="1CAB1879"/>
    <w:rsid w:val="26F573D4"/>
    <w:rsid w:val="36C97FD3"/>
    <w:rsid w:val="41AF0959"/>
    <w:rsid w:val="48177A4F"/>
    <w:rsid w:val="487264B9"/>
    <w:rsid w:val="4AE40CBB"/>
    <w:rsid w:val="54107DA9"/>
    <w:rsid w:val="5A43492C"/>
    <w:rsid w:val="5EB03DB4"/>
    <w:rsid w:val="60DF48B4"/>
    <w:rsid w:val="68B2712F"/>
    <w:rsid w:val="73020754"/>
    <w:rsid w:val="74ED0076"/>
    <w:rsid w:val="791C7D3B"/>
    <w:rsid w:val="799D19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8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3175</Words>
  <Characters>4229</Characters>
  <Lines>5</Lines>
  <Paragraphs>1</Paragraphs>
  <TotalTime>5</TotalTime>
  <ScaleCrop>false</ScaleCrop>
  <LinksUpToDate>false</LinksUpToDate>
  <CharactersWithSpaces>4366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2022-10-20T01:32:00Z</dcterms:created>
  <dc:creator>Administrator</dc:creator>
  <cp:lastModifiedBy>李海州</cp:lastModifiedBy>
  <cp:lastPrinted>2023-08-31T00:31:00Z</cp:lastPrinted>
  <dcterms:modified xsi:type="dcterms:W3CDTF">2026-06-10T01:04:59Z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514232A1726B4DAFADA5275085AD8370</vt:lpwstr>
  </property>
  <property fmtid="{D5CDD505-2E9C-101B-9397-08002B2CF9AE}" pid="4" name="KSOTemplateDocerSaveRecord">
    <vt:lpwstr>eyJoZGlkIjoiMjFiODJiYTEyNjQ4ZGVmODQ5MmM0ZmI1MTY3NThhOTYiLCJ1c2VySWQiOiIzODgwMzIxNjYifQ==</vt:lpwstr>
  </property>
</Properties>
</file>