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C5F7">
      <w:pPr>
        <w:ind w:left="3080" w:hanging="3080" w:hangingChars="700"/>
        <w:jc w:val="both"/>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工会活动室（图书馆602室）安装镜子</w:t>
      </w:r>
      <w:r>
        <w:rPr>
          <w:rFonts w:hint="eastAsia" w:ascii="方正小标宋简体" w:hAnsi="仿宋" w:eastAsia="方正小标宋简体"/>
          <w:sz w:val="44"/>
          <w:szCs w:val="44"/>
        </w:rPr>
        <w:t>项目比价方案</w:t>
      </w:r>
    </w:p>
    <w:p w14:paraId="3E9819C4">
      <w:pPr>
        <w:spacing w:line="240" w:lineRule="auto"/>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工会活动室（图书馆602室）安装镜子</w:t>
      </w:r>
    </w:p>
    <w:p w14:paraId="207E65F3">
      <w:pPr>
        <w:spacing w:line="240" w:lineRule="auto"/>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spacing w:line="240" w:lineRule="auto"/>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eastAsia="zh-CN"/>
        </w:rPr>
        <w:t>为</w:t>
      </w:r>
      <w:r>
        <w:rPr>
          <w:rFonts w:hint="eastAsia" w:ascii="仿宋" w:hAnsi="仿宋" w:eastAsia="仿宋"/>
          <w:sz w:val="30"/>
          <w:szCs w:val="30"/>
          <w:lang w:val="en-US" w:eastAsia="zh-CN"/>
        </w:rPr>
        <w:t>满足职工活动需要，工会申请在活动室（图书馆602室）整面墙上安装镜子，（具体工作量须自行现场勘查）。</w:t>
      </w:r>
    </w:p>
    <w:p w14:paraId="42998EDF">
      <w:pPr>
        <w:spacing w:line="240" w:lineRule="auto"/>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33CB43F3">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1、墙面基层30*40木龙骨骨架（20CM）+18mm厚阻燃基层板；</w:t>
      </w:r>
    </w:p>
    <w:p w14:paraId="376082D1">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2、镜面安装（水银镜，不能多于7块，厚度不小于5mm）;</w:t>
      </w:r>
    </w:p>
    <w:p w14:paraId="30B70D0E">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3、镜边周围欧松板基层（含不锈钢包套）；</w:t>
      </w:r>
    </w:p>
    <w:p w14:paraId="03AF29B8">
      <w:pPr>
        <w:numPr>
          <w:ilvl w:val="0"/>
          <w:numId w:val="0"/>
        </w:numPr>
        <w:spacing w:line="24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4、镜子需人工搬运至图书馆6楼；</w:t>
      </w:r>
    </w:p>
    <w:p w14:paraId="08EAC0ED">
      <w:pPr>
        <w:numPr>
          <w:ilvl w:val="0"/>
          <w:numId w:val="0"/>
        </w:numPr>
        <w:spacing w:line="240" w:lineRule="auto"/>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5.</w:t>
      </w:r>
      <w:r>
        <w:rPr>
          <w:rFonts w:hint="eastAsia" w:ascii="仿宋" w:hAnsi="仿宋" w:eastAsia="仿宋"/>
          <w:sz w:val="30"/>
          <w:szCs w:val="30"/>
          <w:lang w:val="en-US" w:eastAsia="zh-CN"/>
        </w:rPr>
        <w:t>施工</w:t>
      </w:r>
      <w:r>
        <w:rPr>
          <w:rFonts w:hint="eastAsia" w:ascii="仿宋" w:hAnsi="仿宋" w:eastAsia="仿宋"/>
          <w:sz w:val="30"/>
          <w:szCs w:val="30"/>
          <w:lang w:val="zh-CN"/>
        </w:rPr>
        <w:t>过程中不得损坏任何设备，不得影响科室正常工作，尽可能减少噪音，</w:t>
      </w:r>
      <w:r>
        <w:rPr>
          <w:rFonts w:hint="eastAsia" w:ascii="仿宋" w:hAnsi="仿宋" w:eastAsia="仿宋"/>
          <w:sz w:val="30"/>
          <w:szCs w:val="30"/>
          <w:lang w:val="en-US" w:eastAsia="zh-CN"/>
        </w:rPr>
        <w:t>垃圾人工清理下楼外运。</w:t>
      </w:r>
    </w:p>
    <w:p w14:paraId="4BF65993">
      <w:pPr>
        <w:numPr>
          <w:ilvl w:val="0"/>
          <w:numId w:val="0"/>
        </w:numPr>
        <w:spacing w:line="240" w:lineRule="auto"/>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cs="仿宋"/>
          <w:sz w:val="30"/>
          <w:szCs w:val="30"/>
          <w:lang w:val="en-US" w:eastAsia="zh-CN"/>
        </w:rPr>
        <w:t>6.施工时，施工人员安全及施工场所人员安全由施工方负责，和施工单位没有任何关系。</w:t>
      </w:r>
    </w:p>
    <w:p w14:paraId="0A8B5B44">
      <w:pPr>
        <w:spacing w:line="240" w:lineRule="auto"/>
        <w:ind w:firstLine="600" w:firstLineChars="200"/>
        <w:rPr>
          <w:rFonts w:ascii="仿宋" w:hAnsi="仿宋" w:eastAsia="仿宋"/>
          <w:sz w:val="30"/>
          <w:szCs w:val="30"/>
        </w:rPr>
      </w:pPr>
      <w:r>
        <w:rPr>
          <w:rFonts w:hint="eastAsia" w:ascii="楷体" w:hAnsi="楷体" w:eastAsia="楷体"/>
          <w:sz w:val="30"/>
          <w:szCs w:val="30"/>
          <w:lang w:eastAsia="zh-CN"/>
        </w:rPr>
        <w:t>（</w:t>
      </w:r>
      <w:r>
        <w:rPr>
          <w:rFonts w:hint="eastAsia" w:ascii="楷体" w:hAnsi="楷体" w:eastAsia="楷体"/>
          <w:sz w:val="30"/>
          <w:szCs w:val="30"/>
          <w:lang w:val="en-US" w:eastAsia="zh-CN"/>
        </w:rPr>
        <w:t>三</w:t>
      </w:r>
      <w:r>
        <w:rPr>
          <w:rFonts w:hint="eastAsia" w:ascii="楷体" w:hAnsi="楷体" w:eastAsia="楷体"/>
          <w:sz w:val="30"/>
          <w:szCs w:val="30"/>
          <w:lang w:eastAsia="zh-CN"/>
        </w:rPr>
        <w:t>）</w:t>
      </w:r>
      <w:r>
        <w:rPr>
          <w:rFonts w:hint="eastAsia" w:ascii="楷体" w:hAnsi="楷体" w:eastAsia="楷体"/>
          <w:sz w:val="30"/>
          <w:szCs w:val="30"/>
        </w:rPr>
        <w:t>费用结算</w:t>
      </w:r>
      <w:r>
        <w:rPr>
          <w:rFonts w:hint="eastAsia" w:ascii="仿宋" w:hAnsi="仿宋" w:eastAsia="仿宋"/>
          <w:sz w:val="30"/>
          <w:szCs w:val="30"/>
        </w:rPr>
        <w:t>：</w:t>
      </w:r>
    </w:p>
    <w:p w14:paraId="4738D879">
      <w:pPr>
        <w:spacing w:line="240" w:lineRule="auto"/>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所有费用。</w:t>
      </w:r>
    </w:p>
    <w:p w14:paraId="319684A6">
      <w:pPr>
        <w:spacing w:line="240" w:lineRule="auto"/>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w:t>
      </w:r>
      <w:r>
        <w:rPr>
          <w:rFonts w:hint="eastAsia" w:ascii="仿宋" w:hAnsi="仿宋" w:eastAsia="仿宋"/>
          <w:sz w:val="30"/>
          <w:szCs w:val="30"/>
        </w:rPr>
        <w:t>付款。</w:t>
      </w:r>
    </w:p>
    <w:p w14:paraId="4CBF8CBE">
      <w:pPr>
        <w:spacing w:line="240" w:lineRule="auto"/>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42688BDB">
      <w:pPr>
        <w:spacing w:line="240" w:lineRule="auto"/>
        <w:ind w:firstLine="600" w:firstLineChars="200"/>
        <w:rPr>
          <w:rFonts w:ascii="仿宋" w:hAnsi="仿宋" w:eastAsia="仿宋"/>
          <w:sz w:val="30"/>
          <w:szCs w:val="30"/>
        </w:rPr>
      </w:pPr>
      <w:r>
        <w:rPr>
          <w:rFonts w:hint="eastAsia" w:ascii="黑体" w:hAnsi="黑体" w:eastAsia="黑体"/>
          <w:sz w:val="30"/>
          <w:szCs w:val="30"/>
        </w:rPr>
        <w:t>三、投标人资质要求</w:t>
      </w:r>
      <w:r>
        <w:rPr>
          <w:rFonts w:hint="eastAsia" w:ascii="仿宋" w:hAnsi="仿宋" w:eastAsia="仿宋"/>
          <w:sz w:val="30"/>
          <w:szCs w:val="30"/>
        </w:rPr>
        <w:t>：</w:t>
      </w:r>
    </w:p>
    <w:p w14:paraId="56A462C9">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1.持有效的营业执照，经营范围包含本项目的内容（做过类似项目的公司可优先考虑）;</w:t>
      </w:r>
    </w:p>
    <w:p w14:paraId="70B5CD36">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57729DB2">
      <w:pPr>
        <w:adjustRightInd w:val="0"/>
        <w:spacing w:line="240" w:lineRule="auto"/>
        <w:ind w:firstLine="602" w:firstLineChars="200"/>
        <w:jc w:val="left"/>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240" w:lineRule="auto"/>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240" w:lineRule="auto"/>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240" w:lineRule="auto"/>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240" w:lineRule="auto"/>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10000</w:t>
      </w:r>
      <w:r>
        <w:rPr>
          <w:rFonts w:hint="eastAsia" w:ascii="仿宋" w:hAnsi="仿宋" w:eastAsia="仿宋"/>
          <w:b/>
          <w:color w:val="000000"/>
          <w:kern w:val="2"/>
          <w:sz w:val="30"/>
          <w:szCs w:val="30"/>
        </w:rPr>
        <w:t>元，报价不得高于控制价。</w:t>
      </w:r>
    </w:p>
    <w:p w14:paraId="3C31D685">
      <w:pPr>
        <w:spacing w:line="240" w:lineRule="auto"/>
        <w:rPr>
          <w:rFonts w:hint="eastAsia" w:ascii="仿宋" w:hAnsi="仿宋" w:eastAsia="仿宋"/>
          <w:sz w:val="32"/>
          <w:szCs w:val="32"/>
          <w:lang w:val="en-US" w:eastAsia="zh-CN"/>
        </w:rPr>
      </w:pPr>
    </w:p>
    <w:p w14:paraId="2C6EEA80">
      <w:pPr>
        <w:spacing w:line="240" w:lineRule="auto"/>
        <w:rPr>
          <w:rFonts w:hint="eastAsia" w:ascii="仿宋" w:hAnsi="仿宋" w:eastAsia="仿宋"/>
          <w:sz w:val="32"/>
          <w:szCs w:val="32"/>
          <w:lang w:val="en-US" w:eastAsia="zh-CN"/>
        </w:rPr>
      </w:pPr>
    </w:p>
    <w:p w14:paraId="2B9A82E7">
      <w:pPr>
        <w:spacing w:line="240" w:lineRule="auto"/>
        <w:rPr>
          <w:rFonts w:hint="eastAsia" w:ascii="仿宋" w:hAnsi="仿宋" w:eastAsia="仿宋"/>
          <w:sz w:val="32"/>
          <w:szCs w:val="32"/>
          <w:lang w:val="en-US" w:eastAsia="zh-CN"/>
        </w:rPr>
      </w:pPr>
    </w:p>
    <w:p w14:paraId="1D7D4F46">
      <w:pPr>
        <w:spacing w:line="240" w:lineRule="auto"/>
        <w:rPr>
          <w:rFonts w:hint="eastAsia" w:ascii="仿宋" w:hAnsi="仿宋" w:eastAsia="仿宋"/>
          <w:sz w:val="32"/>
          <w:szCs w:val="32"/>
          <w:lang w:val="en-US" w:eastAsia="zh-CN"/>
        </w:rPr>
      </w:pPr>
    </w:p>
    <w:p w14:paraId="7B4FE7E2">
      <w:pPr>
        <w:spacing w:line="240" w:lineRule="auto"/>
        <w:rPr>
          <w:rFonts w:hint="eastAsia" w:ascii="仿宋" w:hAnsi="仿宋" w:eastAsia="仿宋"/>
          <w:sz w:val="32"/>
          <w:szCs w:val="32"/>
          <w:lang w:val="en-US" w:eastAsia="zh-CN"/>
        </w:rPr>
      </w:pPr>
    </w:p>
    <w:p w14:paraId="6B6AA76A">
      <w:pPr>
        <w:spacing w:line="240" w:lineRule="auto"/>
        <w:rPr>
          <w:rFonts w:hint="eastAsia" w:ascii="仿宋" w:hAnsi="仿宋" w:eastAsia="仿宋"/>
          <w:sz w:val="32"/>
          <w:szCs w:val="32"/>
          <w:lang w:val="en-US" w:eastAsia="zh-CN"/>
        </w:rPr>
      </w:pPr>
    </w:p>
    <w:p w14:paraId="4F88CFF9">
      <w:pPr>
        <w:spacing w:line="240" w:lineRule="auto"/>
        <w:rPr>
          <w:rFonts w:hint="eastAsia" w:ascii="仿宋" w:hAnsi="仿宋" w:eastAsia="仿宋"/>
          <w:sz w:val="32"/>
          <w:szCs w:val="32"/>
          <w:lang w:val="en-US" w:eastAsia="zh-CN"/>
        </w:rPr>
      </w:pPr>
    </w:p>
    <w:p w14:paraId="130A048F">
      <w:pPr>
        <w:spacing w:line="240" w:lineRule="auto"/>
        <w:rPr>
          <w:rFonts w:hint="eastAsia" w:ascii="仿宋" w:hAnsi="仿宋" w:eastAsia="仿宋"/>
          <w:sz w:val="32"/>
          <w:szCs w:val="32"/>
          <w:lang w:val="en-US" w:eastAsia="zh-CN"/>
        </w:rPr>
      </w:pPr>
      <w:r>
        <w:rPr>
          <w:rFonts w:hint="eastAsia" w:ascii="仿宋" w:hAnsi="仿宋" w:eastAsia="仿宋"/>
          <w:sz w:val="32"/>
          <w:szCs w:val="32"/>
          <w:lang w:val="en-US" w:eastAsia="zh-CN"/>
        </w:rPr>
        <w:t>附：报价清单</w:t>
      </w:r>
    </w:p>
    <w:tbl>
      <w:tblPr>
        <w:tblW w:w="95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75"/>
        <w:gridCol w:w="1425"/>
        <w:gridCol w:w="3827"/>
        <w:gridCol w:w="658"/>
        <w:gridCol w:w="1020"/>
        <w:gridCol w:w="795"/>
        <w:gridCol w:w="1110"/>
      </w:tblGrid>
      <w:tr w14:paraId="5BDCF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9" w:hRule="atLeast"/>
        </w:trPr>
        <w:tc>
          <w:tcPr>
            <w:tcW w:w="9510" w:type="dxa"/>
            <w:gridSpan w:val="7"/>
            <w:tcBorders>
              <w:top w:val="nil"/>
              <w:left w:val="nil"/>
              <w:bottom w:val="nil"/>
              <w:right w:val="nil"/>
            </w:tcBorders>
            <w:shd w:val="clear"/>
            <w:noWrap/>
            <w:vAlign w:val="center"/>
          </w:tcPr>
          <w:p w14:paraId="0F149D45">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图书馆602工会整面墙墙镜子安装</w:t>
            </w:r>
          </w:p>
        </w:tc>
      </w:tr>
      <w:tr w14:paraId="7D0CB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61D71D">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90EB8D">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26016E">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项目特征描述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0FAAF6">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7D5F76">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工程量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9480B8">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C2CACF">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r>
      <w:tr w14:paraId="3BE51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4E326F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712617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墙面基层</w:t>
            </w:r>
          </w:p>
        </w:tc>
        <w:tc>
          <w:tcPr>
            <w:tcW w:w="3870" w:type="dxa"/>
            <w:tcBorders>
              <w:top w:val="single" w:color="000000" w:sz="4" w:space="0"/>
              <w:left w:val="single" w:color="000000" w:sz="4" w:space="0"/>
              <w:bottom w:val="single" w:color="000000" w:sz="4" w:space="0"/>
              <w:right w:val="single" w:color="000000" w:sz="4" w:space="0"/>
            </w:tcBorders>
            <w:shd w:val="clear"/>
            <w:vAlign w:val="center"/>
          </w:tcPr>
          <w:p w14:paraId="7D7B246C">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1、30*40木龙骨骨架（20公分）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2、18mm阻燃基层板</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0E38A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m²</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646E1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24.38 </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14:paraId="2F605D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76C14D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p>
        </w:tc>
      </w:tr>
      <w:tr w14:paraId="6BB63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433DD3F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46F8D5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镜面安装</w:t>
            </w:r>
          </w:p>
        </w:tc>
        <w:tc>
          <w:tcPr>
            <w:tcW w:w="3870" w:type="dxa"/>
            <w:tcBorders>
              <w:top w:val="single" w:color="000000" w:sz="4" w:space="0"/>
              <w:left w:val="single" w:color="000000" w:sz="4" w:space="0"/>
              <w:bottom w:val="single" w:color="000000" w:sz="4" w:space="0"/>
              <w:right w:val="single" w:color="000000" w:sz="4" w:space="0"/>
            </w:tcBorders>
            <w:shd w:val="clear"/>
            <w:vAlign w:val="center"/>
          </w:tcPr>
          <w:p w14:paraId="61F1EC0E">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1、墙面镜子安装（水银镜）</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2、包括辅材</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3、镜体分为7块（厚度5mm)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0A13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m²</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13420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24.38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69606C">
            <w:pPr>
              <w:keepNext w:val="0"/>
              <w:keepLines w:val="0"/>
              <w:widowControl/>
              <w:suppressLineNumbers w:val="0"/>
              <w:spacing w:line="240" w:lineRule="auto"/>
              <w:jc w:val="both"/>
              <w:textAlignment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0FF870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p>
        </w:tc>
      </w:tr>
      <w:tr w14:paraId="1B24C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80DB2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1B279A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不锈钢收口</w:t>
            </w:r>
          </w:p>
        </w:tc>
        <w:tc>
          <w:tcPr>
            <w:tcW w:w="3870" w:type="dxa"/>
            <w:tcBorders>
              <w:top w:val="single" w:color="000000" w:sz="4" w:space="0"/>
              <w:left w:val="single" w:color="000000" w:sz="4" w:space="0"/>
              <w:bottom w:val="single" w:color="000000" w:sz="4" w:space="0"/>
              <w:right w:val="single" w:color="000000" w:sz="4" w:space="0"/>
            </w:tcBorders>
            <w:shd w:val="clear"/>
            <w:vAlign w:val="center"/>
          </w:tcPr>
          <w:p w14:paraId="32D6F1EB">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1、镜边周围欧松板基层、不锈钢包套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2、包括辅材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C11FC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8224A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25.80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C3AB2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761317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p>
        </w:tc>
      </w:tr>
      <w:tr w14:paraId="6160C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5"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105A8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14:paraId="550DC4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搬运</w:t>
            </w:r>
            <w:bookmarkStart w:id="0" w:name="_GoBack"/>
            <w:bookmarkEnd w:id="0"/>
            <w:r>
              <w:rPr>
                <w:rFonts w:hint="eastAsia" w:ascii="宋体" w:hAnsi="宋体" w:eastAsia="宋体" w:cs="宋体"/>
                <w:i w:val="0"/>
                <w:iCs w:val="0"/>
                <w:color w:val="000000"/>
                <w:kern w:val="0"/>
                <w:sz w:val="22"/>
                <w:szCs w:val="22"/>
                <w:u w:val="none"/>
                <w:bdr w:val="none" w:color="auto" w:sz="0" w:space="0"/>
                <w:lang w:val="en-US" w:eastAsia="zh-CN" w:bidi="ar"/>
              </w:rPr>
              <w:t>安装费</w:t>
            </w:r>
          </w:p>
        </w:tc>
        <w:tc>
          <w:tcPr>
            <w:tcW w:w="3870" w:type="dxa"/>
            <w:tcBorders>
              <w:top w:val="single" w:color="000000" w:sz="4" w:space="0"/>
              <w:left w:val="single" w:color="000000" w:sz="4" w:space="0"/>
              <w:bottom w:val="single" w:color="000000" w:sz="4" w:space="0"/>
              <w:right w:val="single" w:color="000000" w:sz="4" w:space="0"/>
            </w:tcBorders>
            <w:shd w:val="clear"/>
            <w:vAlign w:val="center"/>
          </w:tcPr>
          <w:p w14:paraId="06395120">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1、人工搬运六层</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5D33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10D73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FD6D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07746C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p>
        </w:tc>
      </w:tr>
      <w:tr w14:paraId="3D57A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308F14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F517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总计</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724BA3D3">
            <w:pPr>
              <w:spacing w:line="240" w:lineRule="auto"/>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FF25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r>
    </w:tbl>
    <w:p w14:paraId="404BAF03">
      <w:pPr>
        <w:spacing w:line="240" w:lineRule="auto"/>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 w:name="KSOF4B1AA1F4">
    <w:panose1 w:val="020B0604020202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doNotDisplayPageBoundaries w:val="1"/>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172A27"/>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6E32B73"/>
    <w:rsid w:val="0ABD5BA0"/>
    <w:rsid w:val="0CA131CD"/>
    <w:rsid w:val="0F413746"/>
    <w:rsid w:val="0FA80C02"/>
    <w:rsid w:val="11E91552"/>
    <w:rsid w:val="1407008B"/>
    <w:rsid w:val="17B92F10"/>
    <w:rsid w:val="19601E2E"/>
    <w:rsid w:val="19EA4802"/>
    <w:rsid w:val="1A436089"/>
    <w:rsid w:val="1D7E47CC"/>
    <w:rsid w:val="1EE92A08"/>
    <w:rsid w:val="21294361"/>
    <w:rsid w:val="21BD09EA"/>
    <w:rsid w:val="24877D1C"/>
    <w:rsid w:val="261F562C"/>
    <w:rsid w:val="268E37D0"/>
    <w:rsid w:val="2927562A"/>
    <w:rsid w:val="2A284628"/>
    <w:rsid w:val="2A61691A"/>
    <w:rsid w:val="2C5E172E"/>
    <w:rsid w:val="2DB97E61"/>
    <w:rsid w:val="2DD56FC0"/>
    <w:rsid w:val="2FC736C3"/>
    <w:rsid w:val="302F00B3"/>
    <w:rsid w:val="33B06877"/>
    <w:rsid w:val="33D62F2A"/>
    <w:rsid w:val="33D91C17"/>
    <w:rsid w:val="35D45B84"/>
    <w:rsid w:val="383E1A38"/>
    <w:rsid w:val="38807B07"/>
    <w:rsid w:val="389F10A1"/>
    <w:rsid w:val="38F018EE"/>
    <w:rsid w:val="396D003B"/>
    <w:rsid w:val="3B4535CA"/>
    <w:rsid w:val="3C28163E"/>
    <w:rsid w:val="40217FC5"/>
    <w:rsid w:val="446D2B52"/>
    <w:rsid w:val="47D37BB9"/>
    <w:rsid w:val="495C4EE9"/>
    <w:rsid w:val="4B105AC6"/>
    <w:rsid w:val="4B4F092F"/>
    <w:rsid w:val="4BFB3039"/>
    <w:rsid w:val="4CB14F60"/>
    <w:rsid w:val="50914CAD"/>
    <w:rsid w:val="54574A59"/>
    <w:rsid w:val="559D5D6A"/>
    <w:rsid w:val="57FA7A08"/>
    <w:rsid w:val="5A1E41A4"/>
    <w:rsid w:val="5BB45DCE"/>
    <w:rsid w:val="5DFB43B4"/>
    <w:rsid w:val="5F2B74DB"/>
    <w:rsid w:val="5F4E5B29"/>
    <w:rsid w:val="644B741C"/>
    <w:rsid w:val="64E87C67"/>
    <w:rsid w:val="65385D05"/>
    <w:rsid w:val="67D01153"/>
    <w:rsid w:val="69F03EBF"/>
    <w:rsid w:val="6D0D7C60"/>
    <w:rsid w:val="6D6C185A"/>
    <w:rsid w:val="6E557E91"/>
    <w:rsid w:val="6F532332"/>
    <w:rsid w:val="72694E43"/>
    <w:rsid w:val="73BD0A2D"/>
    <w:rsid w:val="75871530"/>
    <w:rsid w:val="7C3D2E30"/>
    <w:rsid w:val="7D736EF5"/>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1054</Words>
  <Characters>1148</Characters>
  <Lines>8</Lines>
  <Paragraphs>2</Paragraphs>
  <TotalTime>70</TotalTime>
  <ScaleCrop>false</ScaleCrop>
  <LinksUpToDate>false</LinksUpToDate>
  <CharactersWithSpaces>1188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2026-03-30T01:30:00Z</cp:lastPrinted>
  <dcterms:modified xsi:type="dcterms:W3CDTF">2026-04-01T08:00:55Z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FB47D25700D7475084D846E4001DF5F2_13</vt:lpwstr>
  </property>
  <property fmtid="{D5CDD505-2E9C-101B-9397-08002B2CF9AE}" pid="4" name="KSOTemplateDocerSaveRecord">
    <vt:lpwstr>eyJoZGlkIjoiNzdlMDVkNDYwYmZkNTE5NGQ0ZTdiYzI2ZDFhMjhiMWQiLCJ1c2VySWQiOiI4MDQyODQ1MTkifQ==</vt:lpwstr>
  </property>
</Properties>
</file>