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图书馆原结构梁改造加固</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图书馆原结构梁改造加固</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2"/>
          <w:szCs w:val="32"/>
          <w:lang w:val="en-US" w:eastAsia="zh-CN"/>
        </w:rPr>
        <w:t>因图书馆在施工改造中发现部分原结构梁强度不够，为保证原结构梁与新结构梁的稳固连接，对其进行改造加固</w:t>
      </w:r>
      <w:r>
        <w:rPr>
          <w:rFonts w:hint="eastAsia" w:ascii="仿宋" w:hAnsi="仿宋" w:eastAsia="仿宋"/>
          <w:sz w:val="30"/>
          <w:szCs w:val="30"/>
          <w:lang w:val="en-US" w:eastAsia="zh-CN"/>
        </w:rPr>
        <w:t>。联系人勘察现场（联系电话：15050875537）。</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55C775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9"/>
        <w:gridCol w:w="1434"/>
        <w:gridCol w:w="3691"/>
        <w:gridCol w:w="704"/>
        <w:gridCol w:w="582"/>
        <w:gridCol w:w="826"/>
        <w:gridCol w:w="826"/>
      </w:tblGrid>
      <w:tr w14:paraId="4042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1B084C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宋体" w:hAnsi="宋体" w:eastAsia="宋体" w:cs="宋体"/>
                <w:b/>
                <w:bCs/>
                <w:i w:val="0"/>
                <w:iCs w:val="0"/>
                <w:color w:val="000000"/>
                <w:kern w:val="0"/>
                <w:sz w:val="24"/>
                <w:szCs w:val="24"/>
                <w:u w:val="none"/>
                <w:bdr w:val="none" w:color="auto" w:sz="0" w:space="0"/>
                <w:lang w:val="en-US" w:eastAsia="zh-CN" w:bidi="ar"/>
              </w:rPr>
              <w:t>江苏大学附属医院图书馆原结构梁改造加固</w:t>
            </w:r>
          </w:p>
        </w:tc>
      </w:tr>
      <w:tr w14:paraId="2A45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48FB2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03DE0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272" w:type="pct"/>
            <w:tcBorders>
              <w:top w:val="single" w:color="000000" w:sz="4" w:space="0"/>
              <w:left w:val="single" w:color="000000" w:sz="4" w:space="0"/>
              <w:bottom w:val="single" w:color="000000" w:sz="4" w:space="0"/>
              <w:right w:val="single" w:color="000000" w:sz="4" w:space="0"/>
            </w:tcBorders>
            <w:shd w:val="clear"/>
            <w:noWrap/>
            <w:vAlign w:val="center"/>
          </w:tcPr>
          <w:p w14:paraId="378F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294AE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F97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17A14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B1D4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r>
      <w:tr w14:paraId="13CF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0307C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51" w:type="pct"/>
            <w:tcBorders>
              <w:top w:val="single" w:color="000000" w:sz="4" w:space="0"/>
              <w:left w:val="single" w:color="000000" w:sz="4" w:space="0"/>
              <w:bottom w:val="single" w:color="000000" w:sz="4" w:space="0"/>
              <w:right w:val="single" w:color="000000" w:sz="4" w:space="0"/>
            </w:tcBorders>
            <w:shd w:val="clear"/>
            <w:vAlign w:val="center"/>
          </w:tcPr>
          <w:p w14:paraId="527B9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加固构件拆除</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3C0646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1.构件表面的附着物种类:按现场实际情况确定，一起拆除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2.垃圾:拆除的建筑垃圾外运处置按照相关规定文件执行，投标人在综合单价自行考虑。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325E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40C8E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5EE35728">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05F92D8">
            <w:pPr>
              <w:jc w:val="center"/>
              <w:rPr>
                <w:rFonts w:hint="eastAsia" w:ascii="宋体" w:hAnsi="宋体" w:eastAsia="宋体" w:cs="宋体"/>
                <w:i w:val="0"/>
                <w:iCs w:val="0"/>
                <w:color w:val="000000"/>
                <w:sz w:val="20"/>
                <w:szCs w:val="20"/>
                <w:u w:val="none"/>
              </w:rPr>
            </w:pPr>
          </w:p>
        </w:tc>
      </w:tr>
      <w:tr w14:paraId="385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608F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54C65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砖砌体拆除</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39446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1、砌体名称：砖砌体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2、拆除砌体的截面尺寸：300mm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3、砌体表面的附着物种类：水泥砂浆、涂料等</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0DE9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E20E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775282F1">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02BA526">
            <w:pPr>
              <w:jc w:val="center"/>
              <w:rPr>
                <w:rFonts w:hint="eastAsia" w:ascii="宋体" w:hAnsi="宋体" w:eastAsia="宋体" w:cs="宋体"/>
                <w:i w:val="0"/>
                <w:iCs w:val="0"/>
                <w:color w:val="000000"/>
                <w:sz w:val="20"/>
                <w:szCs w:val="20"/>
                <w:u w:val="none"/>
              </w:rPr>
            </w:pPr>
          </w:p>
        </w:tc>
      </w:tr>
      <w:tr w14:paraId="2C27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32C3C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2BE57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凿毛</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605FB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1、凿毛部位：新旧混凝土交接处，投标人在综合单价自行考虑。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53313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A8DC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18798686">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8623B7D">
            <w:pPr>
              <w:jc w:val="center"/>
              <w:rPr>
                <w:rFonts w:hint="eastAsia" w:ascii="宋体" w:hAnsi="宋体" w:eastAsia="宋体" w:cs="宋体"/>
                <w:i w:val="0"/>
                <w:iCs w:val="0"/>
                <w:color w:val="000000"/>
                <w:sz w:val="20"/>
                <w:szCs w:val="20"/>
                <w:u w:val="none"/>
              </w:rPr>
            </w:pPr>
          </w:p>
        </w:tc>
      </w:tr>
      <w:tr w14:paraId="2E07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464D5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2E1FB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新旧混凝土面刷界面剂</w:t>
            </w:r>
          </w:p>
        </w:tc>
        <w:tc>
          <w:tcPr>
            <w:tcW w:w="2272" w:type="pct"/>
            <w:tcBorders>
              <w:top w:val="single" w:color="000000" w:sz="4" w:space="0"/>
              <w:left w:val="single" w:color="000000" w:sz="4" w:space="0"/>
              <w:bottom w:val="single" w:color="000000" w:sz="4" w:space="0"/>
              <w:right w:val="single" w:color="000000" w:sz="4" w:space="0"/>
            </w:tcBorders>
            <w:shd w:val="clear"/>
            <w:noWrap/>
            <w:vAlign w:val="center"/>
          </w:tcPr>
          <w:p w14:paraId="7AFCA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1、凿毛部位：新旧混凝土交接处，投标人在综合单价自行考虑。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9A76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处</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2BA43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77A115F9">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035358D">
            <w:pPr>
              <w:jc w:val="center"/>
              <w:rPr>
                <w:rFonts w:hint="eastAsia" w:ascii="宋体" w:hAnsi="宋体" w:eastAsia="宋体" w:cs="宋体"/>
                <w:i w:val="0"/>
                <w:iCs w:val="0"/>
                <w:color w:val="000000"/>
                <w:sz w:val="20"/>
                <w:szCs w:val="20"/>
                <w:u w:val="none"/>
              </w:rPr>
            </w:pPr>
          </w:p>
        </w:tc>
      </w:tr>
      <w:tr w14:paraId="024B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51F9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6EC41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5BC9E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1、废弃料品种：拆除垃圾下楼、清理并外运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2、运距：自行考虑</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AE83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646E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1027E05B">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13CEF81">
            <w:pPr>
              <w:jc w:val="center"/>
              <w:rPr>
                <w:rFonts w:hint="eastAsia" w:ascii="宋体" w:hAnsi="宋体" w:eastAsia="宋体" w:cs="宋体"/>
                <w:i w:val="0"/>
                <w:iCs w:val="0"/>
                <w:color w:val="000000"/>
                <w:sz w:val="20"/>
                <w:szCs w:val="20"/>
                <w:u w:val="none"/>
              </w:rPr>
            </w:pPr>
          </w:p>
        </w:tc>
      </w:tr>
      <w:tr w14:paraId="7D6A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46FA0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41DA6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植筋</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5592B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1、植筋规格：φ12（水平方向）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2、钻孔方向：水平方向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3、钻孔深度：贯通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4、结构胶种类：改性环氧类结构胶粘剂或改性乙烯基酯类结构胶粘剂</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40D11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0E42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73401C8D">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6F3B1BF">
            <w:pPr>
              <w:jc w:val="center"/>
              <w:rPr>
                <w:rFonts w:hint="eastAsia" w:ascii="宋体" w:hAnsi="宋体" w:eastAsia="宋体" w:cs="宋体"/>
                <w:i w:val="0"/>
                <w:iCs w:val="0"/>
                <w:color w:val="000000"/>
                <w:sz w:val="20"/>
                <w:szCs w:val="20"/>
                <w:u w:val="none"/>
              </w:rPr>
            </w:pPr>
          </w:p>
        </w:tc>
      </w:tr>
      <w:tr w14:paraId="2D3F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47636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1E63C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植筋</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7ED64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1、植筋规格：φ18（水平方向）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2、钻孔方向：水平方向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3、钻孔深度：贯通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4、结构胶种类：改性环氧类结构胶粘剂或改性乙烯基酯类结构胶粘剂</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5FA88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28BE2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27EDC3DE">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C1B812D">
            <w:pPr>
              <w:jc w:val="center"/>
              <w:rPr>
                <w:rFonts w:hint="eastAsia" w:ascii="宋体" w:hAnsi="宋体" w:eastAsia="宋体" w:cs="宋体"/>
                <w:i w:val="0"/>
                <w:iCs w:val="0"/>
                <w:color w:val="000000"/>
                <w:sz w:val="20"/>
                <w:szCs w:val="20"/>
                <w:u w:val="none"/>
              </w:rPr>
            </w:pPr>
          </w:p>
        </w:tc>
      </w:tr>
      <w:tr w14:paraId="142A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25E2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4E779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新旧钢筋焊接</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11C81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1、钢筋种类、规格：HRB400;φ6-φ18</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23A1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FD63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2664</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6521FEAE">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AB529FF">
            <w:pPr>
              <w:jc w:val="center"/>
              <w:rPr>
                <w:rFonts w:hint="eastAsia" w:ascii="宋体" w:hAnsi="宋体" w:eastAsia="宋体" w:cs="宋体"/>
                <w:i w:val="0"/>
                <w:iCs w:val="0"/>
                <w:color w:val="000000"/>
                <w:sz w:val="20"/>
                <w:szCs w:val="20"/>
                <w:u w:val="none"/>
              </w:rPr>
            </w:pPr>
          </w:p>
        </w:tc>
      </w:tr>
      <w:tr w14:paraId="55B1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2EC76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1FAAF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锚固钢板</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4B7A8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1、构件名称：0.5钢板300*350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2、钢材表面处理方式：高强楼栓锚固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3、钢材规格：Q335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4、油漆种类、遍数：两遍</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6D114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48794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69F7BF81">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B0E1711">
            <w:pPr>
              <w:jc w:val="center"/>
              <w:rPr>
                <w:rFonts w:hint="eastAsia" w:ascii="宋体" w:hAnsi="宋体" w:eastAsia="宋体" w:cs="宋体"/>
                <w:i w:val="0"/>
                <w:iCs w:val="0"/>
                <w:color w:val="000000"/>
                <w:sz w:val="20"/>
                <w:szCs w:val="20"/>
                <w:u w:val="none"/>
              </w:rPr>
            </w:pPr>
          </w:p>
        </w:tc>
      </w:tr>
      <w:tr w14:paraId="449B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0832B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408E4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锚固孔注胶</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4D9F4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1、注浆种类及配合比：环氧胶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2、注射方式：注胶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3、胶缝3-5mm</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5448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处</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C6E1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7E6F3B06">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BB70319">
            <w:pPr>
              <w:jc w:val="center"/>
              <w:rPr>
                <w:rFonts w:hint="eastAsia" w:ascii="宋体" w:hAnsi="宋体" w:eastAsia="宋体" w:cs="宋体"/>
                <w:i w:val="0"/>
                <w:iCs w:val="0"/>
                <w:color w:val="000000"/>
                <w:sz w:val="20"/>
                <w:szCs w:val="20"/>
                <w:u w:val="none"/>
              </w:rPr>
            </w:pPr>
          </w:p>
        </w:tc>
      </w:tr>
      <w:tr w14:paraId="55DB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370FE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61045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构件包钢加固</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00289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1、构件名称：梁包钢加固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2、钢材表面处理方式：满足设计、规范及验收要求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3、钢材规格：Q335B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4、螺栓种类：高强螺栓锚固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5、油漆种类、遍数：两边</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6275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BA1F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3269D625">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3FBB803">
            <w:pPr>
              <w:jc w:val="center"/>
              <w:rPr>
                <w:rFonts w:hint="eastAsia" w:ascii="宋体" w:hAnsi="宋体" w:eastAsia="宋体" w:cs="宋体"/>
                <w:i w:val="0"/>
                <w:iCs w:val="0"/>
                <w:color w:val="000000"/>
                <w:sz w:val="20"/>
                <w:szCs w:val="20"/>
                <w:u w:val="none"/>
              </w:rPr>
            </w:pPr>
          </w:p>
        </w:tc>
      </w:tr>
      <w:tr w14:paraId="7A16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6DDF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3BD71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构件粘贴钢板</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49E7A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1、构件类型：梁加固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2、钢材品种、 规格：Q235B，-100*5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3、粘贴胶品种、 用量：A级胶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4、备注：含锚栓≥M10</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6E215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13CD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632054B3">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33157CC">
            <w:pPr>
              <w:jc w:val="center"/>
              <w:rPr>
                <w:rFonts w:hint="eastAsia" w:ascii="宋体" w:hAnsi="宋体" w:eastAsia="宋体" w:cs="宋体"/>
                <w:i w:val="0"/>
                <w:iCs w:val="0"/>
                <w:color w:val="000000"/>
                <w:sz w:val="20"/>
                <w:szCs w:val="20"/>
                <w:u w:val="none"/>
              </w:rPr>
            </w:pPr>
          </w:p>
        </w:tc>
      </w:tr>
      <w:tr w14:paraId="4810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557A7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51" w:type="pct"/>
            <w:tcBorders>
              <w:top w:val="single" w:color="000000" w:sz="4" w:space="0"/>
              <w:left w:val="single" w:color="000000" w:sz="4" w:space="0"/>
              <w:bottom w:val="single" w:color="000000" w:sz="4" w:space="0"/>
              <w:right w:val="single" w:color="000000" w:sz="4" w:space="0"/>
            </w:tcBorders>
            <w:shd w:val="clear"/>
            <w:vAlign w:val="center"/>
          </w:tcPr>
          <w:p w14:paraId="2A4A3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垂直运输</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622DF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1、抗震加固部分垂直运输费用，单价包干不调整</w:t>
            </w:r>
          </w:p>
        </w:tc>
        <w:tc>
          <w:tcPr>
            <w:tcW w:w="390" w:type="pct"/>
            <w:tcBorders>
              <w:top w:val="single" w:color="000000" w:sz="4" w:space="0"/>
              <w:left w:val="single" w:color="000000" w:sz="4" w:space="0"/>
              <w:bottom w:val="single" w:color="000000" w:sz="4" w:space="0"/>
              <w:right w:val="single" w:color="000000" w:sz="4" w:space="0"/>
            </w:tcBorders>
            <w:shd w:val="clear"/>
            <w:vAlign w:val="center"/>
          </w:tcPr>
          <w:p w14:paraId="719E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09F1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2977F278">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FD7A2F9">
            <w:pPr>
              <w:jc w:val="center"/>
              <w:rPr>
                <w:rFonts w:hint="eastAsia" w:ascii="宋体" w:hAnsi="宋体" w:eastAsia="宋体" w:cs="宋体"/>
                <w:i w:val="0"/>
                <w:iCs w:val="0"/>
                <w:color w:val="000000"/>
                <w:sz w:val="20"/>
                <w:szCs w:val="20"/>
                <w:u w:val="none"/>
              </w:rPr>
            </w:pPr>
          </w:p>
        </w:tc>
      </w:tr>
      <w:tr w14:paraId="4768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3EB8A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51" w:type="pct"/>
            <w:tcBorders>
              <w:top w:val="single" w:color="000000" w:sz="4" w:space="0"/>
              <w:left w:val="single" w:color="000000" w:sz="4" w:space="0"/>
              <w:bottom w:val="single" w:color="000000" w:sz="4" w:space="0"/>
              <w:right w:val="single" w:color="000000" w:sz="4" w:space="0"/>
            </w:tcBorders>
            <w:shd w:val="clear"/>
            <w:vAlign w:val="center"/>
          </w:tcPr>
          <w:p w14:paraId="54C96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满堂脚手架</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26DFF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1、加固脚手架，综合考虑</w:t>
            </w:r>
          </w:p>
        </w:tc>
        <w:tc>
          <w:tcPr>
            <w:tcW w:w="390" w:type="pct"/>
            <w:tcBorders>
              <w:top w:val="single" w:color="000000" w:sz="4" w:space="0"/>
              <w:left w:val="single" w:color="000000" w:sz="4" w:space="0"/>
              <w:bottom w:val="single" w:color="000000" w:sz="4" w:space="0"/>
              <w:right w:val="single" w:color="000000" w:sz="4" w:space="0"/>
            </w:tcBorders>
            <w:shd w:val="clear"/>
            <w:vAlign w:val="center"/>
          </w:tcPr>
          <w:p w14:paraId="56B7D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305F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30DD73A1">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F68F811">
            <w:pPr>
              <w:jc w:val="center"/>
              <w:rPr>
                <w:rFonts w:hint="eastAsia" w:ascii="宋体" w:hAnsi="宋体" w:eastAsia="宋体" w:cs="宋体"/>
                <w:i w:val="0"/>
                <w:iCs w:val="0"/>
                <w:color w:val="000000"/>
                <w:sz w:val="20"/>
                <w:szCs w:val="20"/>
                <w:u w:val="none"/>
              </w:rPr>
            </w:pPr>
          </w:p>
        </w:tc>
      </w:tr>
      <w:tr w14:paraId="62E6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7F1CF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51" w:type="pct"/>
            <w:tcBorders>
              <w:top w:val="single" w:color="000000" w:sz="4" w:space="0"/>
              <w:left w:val="single" w:color="000000" w:sz="4" w:space="0"/>
              <w:bottom w:val="single" w:color="000000" w:sz="4" w:space="0"/>
              <w:right w:val="single" w:color="000000" w:sz="4" w:space="0"/>
            </w:tcBorders>
            <w:shd w:val="clear"/>
            <w:noWrap/>
            <w:vAlign w:val="center"/>
          </w:tcPr>
          <w:p w14:paraId="4A761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2272" w:type="pct"/>
            <w:tcBorders>
              <w:top w:val="single" w:color="000000" w:sz="4" w:space="0"/>
              <w:left w:val="single" w:color="000000" w:sz="4" w:space="0"/>
              <w:bottom w:val="single" w:color="000000" w:sz="4" w:space="0"/>
              <w:right w:val="single" w:color="000000" w:sz="4" w:space="0"/>
            </w:tcBorders>
            <w:shd w:val="clear"/>
            <w:vAlign w:val="center"/>
          </w:tcPr>
          <w:p w14:paraId="3EF78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1、现场保洁</w:t>
            </w:r>
          </w:p>
        </w:tc>
        <w:tc>
          <w:tcPr>
            <w:tcW w:w="390" w:type="pct"/>
            <w:tcBorders>
              <w:top w:val="single" w:color="000000" w:sz="4" w:space="0"/>
              <w:left w:val="single" w:color="000000" w:sz="4" w:space="0"/>
              <w:bottom w:val="single" w:color="000000" w:sz="4" w:space="0"/>
              <w:right w:val="single" w:color="000000" w:sz="4" w:space="0"/>
            </w:tcBorders>
            <w:shd w:val="clear"/>
            <w:vAlign w:val="center"/>
          </w:tcPr>
          <w:p w14:paraId="3D776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9425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3F95B317">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F3A6460">
            <w:pPr>
              <w:jc w:val="center"/>
              <w:rPr>
                <w:rFonts w:hint="eastAsia" w:ascii="宋体" w:hAnsi="宋体" w:eastAsia="宋体" w:cs="宋体"/>
                <w:i w:val="0"/>
                <w:iCs w:val="0"/>
                <w:color w:val="000000"/>
                <w:sz w:val="20"/>
                <w:szCs w:val="20"/>
                <w:u w:val="none"/>
              </w:rPr>
            </w:pPr>
          </w:p>
        </w:tc>
      </w:tr>
      <w:tr w14:paraId="0089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 w:type="pct"/>
            <w:tcBorders>
              <w:top w:val="single" w:color="000000" w:sz="4" w:space="0"/>
              <w:left w:val="single" w:color="000000" w:sz="4" w:space="0"/>
              <w:bottom w:val="single" w:color="000000" w:sz="4" w:space="0"/>
              <w:right w:val="single" w:color="000000" w:sz="4" w:space="0"/>
            </w:tcBorders>
            <w:shd w:val="clear"/>
            <w:noWrap/>
            <w:vAlign w:val="center"/>
          </w:tcPr>
          <w:p w14:paraId="02740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12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B87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noWrap/>
            <w:vAlign w:val="center"/>
          </w:tcPr>
          <w:p w14:paraId="3F0A1F52">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224F2B9A">
            <w:pPr>
              <w:jc w:val="center"/>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012ADF2C">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53F143A">
            <w:pPr>
              <w:rPr>
                <w:rFonts w:hint="eastAsia" w:ascii="宋体" w:hAnsi="宋体" w:eastAsia="宋体" w:cs="宋体"/>
                <w:i w:val="0"/>
                <w:iCs w:val="0"/>
                <w:color w:val="000000"/>
                <w:sz w:val="22"/>
                <w:szCs w:val="22"/>
                <w:u w:val="none"/>
              </w:rPr>
            </w:pPr>
          </w:p>
        </w:tc>
      </w:tr>
      <w:bookmarkEnd w:id="0"/>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3F21424"/>
    <w:rsid w:val="043973B6"/>
    <w:rsid w:val="04F401B3"/>
    <w:rsid w:val="05456992"/>
    <w:rsid w:val="056C0631"/>
    <w:rsid w:val="06543448"/>
    <w:rsid w:val="06AB172E"/>
    <w:rsid w:val="07604706"/>
    <w:rsid w:val="07830C87"/>
    <w:rsid w:val="07931220"/>
    <w:rsid w:val="08154A6C"/>
    <w:rsid w:val="09907758"/>
    <w:rsid w:val="0A0674FF"/>
    <w:rsid w:val="0AA448CB"/>
    <w:rsid w:val="0B6435BB"/>
    <w:rsid w:val="0B860EB1"/>
    <w:rsid w:val="0C5728BC"/>
    <w:rsid w:val="0C6D4563"/>
    <w:rsid w:val="0CF84031"/>
    <w:rsid w:val="0E282CE3"/>
    <w:rsid w:val="0E47210D"/>
    <w:rsid w:val="0F3F5F47"/>
    <w:rsid w:val="0F8E6586"/>
    <w:rsid w:val="0FB32534"/>
    <w:rsid w:val="0FDA0C1D"/>
    <w:rsid w:val="10613A0A"/>
    <w:rsid w:val="10D00E84"/>
    <w:rsid w:val="11692E07"/>
    <w:rsid w:val="11A726EA"/>
    <w:rsid w:val="11BC387F"/>
    <w:rsid w:val="11F42D81"/>
    <w:rsid w:val="120C1B9A"/>
    <w:rsid w:val="12121331"/>
    <w:rsid w:val="12C50511"/>
    <w:rsid w:val="13031039"/>
    <w:rsid w:val="131018D8"/>
    <w:rsid w:val="14125C6A"/>
    <w:rsid w:val="144933C4"/>
    <w:rsid w:val="1483335E"/>
    <w:rsid w:val="1487792B"/>
    <w:rsid w:val="14922675"/>
    <w:rsid w:val="14D827D3"/>
    <w:rsid w:val="15091AF6"/>
    <w:rsid w:val="163836F0"/>
    <w:rsid w:val="16B4137A"/>
    <w:rsid w:val="16D63B17"/>
    <w:rsid w:val="18660E62"/>
    <w:rsid w:val="19406B43"/>
    <w:rsid w:val="194B1768"/>
    <w:rsid w:val="19F73F01"/>
    <w:rsid w:val="1A662151"/>
    <w:rsid w:val="1A8769F4"/>
    <w:rsid w:val="1B125DB5"/>
    <w:rsid w:val="1B28270A"/>
    <w:rsid w:val="1B2D5D50"/>
    <w:rsid w:val="1B48007F"/>
    <w:rsid w:val="1BBB0703"/>
    <w:rsid w:val="1CAA5CB0"/>
    <w:rsid w:val="1CB702FA"/>
    <w:rsid w:val="1D437B8E"/>
    <w:rsid w:val="1D7F0399"/>
    <w:rsid w:val="1DBC2247"/>
    <w:rsid w:val="1DF66617"/>
    <w:rsid w:val="1E84307A"/>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4D80120"/>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8D72B7"/>
    <w:rsid w:val="3AB14CEA"/>
    <w:rsid w:val="3AFB2DC5"/>
    <w:rsid w:val="3B951B7B"/>
    <w:rsid w:val="3BC7163B"/>
    <w:rsid w:val="3BFD1D4F"/>
    <w:rsid w:val="3C7E0650"/>
    <w:rsid w:val="3D8B0C71"/>
    <w:rsid w:val="3DCF6FFB"/>
    <w:rsid w:val="3E267331"/>
    <w:rsid w:val="3E3010A8"/>
    <w:rsid w:val="3ED966FA"/>
    <w:rsid w:val="3F7B7B8A"/>
    <w:rsid w:val="3FD0465A"/>
    <w:rsid w:val="41DC3B36"/>
    <w:rsid w:val="42300F7E"/>
    <w:rsid w:val="42CD0B98"/>
    <w:rsid w:val="43087E22"/>
    <w:rsid w:val="435766B4"/>
    <w:rsid w:val="436E5F66"/>
    <w:rsid w:val="455A182E"/>
    <w:rsid w:val="462F56C6"/>
    <w:rsid w:val="46534978"/>
    <w:rsid w:val="468D30CA"/>
    <w:rsid w:val="46EE37D3"/>
    <w:rsid w:val="47702E10"/>
    <w:rsid w:val="47A008A9"/>
    <w:rsid w:val="491B410A"/>
    <w:rsid w:val="496C5102"/>
    <w:rsid w:val="49787384"/>
    <w:rsid w:val="4A6C0C97"/>
    <w:rsid w:val="4ACA03B1"/>
    <w:rsid w:val="4AD849ED"/>
    <w:rsid w:val="4B271062"/>
    <w:rsid w:val="4BB849BD"/>
    <w:rsid w:val="4CC4568A"/>
    <w:rsid w:val="4CF87218"/>
    <w:rsid w:val="4D92310A"/>
    <w:rsid w:val="4E143CB5"/>
    <w:rsid w:val="4EED611E"/>
    <w:rsid w:val="4F46070C"/>
    <w:rsid w:val="4FB4610D"/>
    <w:rsid w:val="4FFB7CBC"/>
    <w:rsid w:val="506D57DC"/>
    <w:rsid w:val="50895F8F"/>
    <w:rsid w:val="50E9657C"/>
    <w:rsid w:val="532175A1"/>
    <w:rsid w:val="542D593B"/>
    <w:rsid w:val="55A03EEB"/>
    <w:rsid w:val="55EA5046"/>
    <w:rsid w:val="55F622FB"/>
    <w:rsid w:val="565A678F"/>
    <w:rsid w:val="56D13F4F"/>
    <w:rsid w:val="5728768E"/>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5C9123C"/>
    <w:rsid w:val="67046EE0"/>
    <w:rsid w:val="67287E43"/>
    <w:rsid w:val="68064081"/>
    <w:rsid w:val="689720E1"/>
    <w:rsid w:val="68A15E82"/>
    <w:rsid w:val="68BE6600"/>
    <w:rsid w:val="698937D7"/>
    <w:rsid w:val="6A033CF5"/>
    <w:rsid w:val="6AEA3D0D"/>
    <w:rsid w:val="6B2D5D6A"/>
    <w:rsid w:val="6B40663A"/>
    <w:rsid w:val="6BAD42C1"/>
    <w:rsid w:val="6C4C04D0"/>
    <w:rsid w:val="6C5D448C"/>
    <w:rsid w:val="6C866040"/>
    <w:rsid w:val="6C9E0E60"/>
    <w:rsid w:val="6CE95D1F"/>
    <w:rsid w:val="6D0A4B1A"/>
    <w:rsid w:val="6EEE3AC1"/>
    <w:rsid w:val="6FF44A4B"/>
    <w:rsid w:val="70F43DA3"/>
    <w:rsid w:val="7121017E"/>
    <w:rsid w:val="71305D34"/>
    <w:rsid w:val="7148570A"/>
    <w:rsid w:val="714A6D87"/>
    <w:rsid w:val="715E76DD"/>
    <w:rsid w:val="71A61200"/>
    <w:rsid w:val="721910BE"/>
    <w:rsid w:val="72B77225"/>
    <w:rsid w:val="73291A9C"/>
    <w:rsid w:val="7564579F"/>
    <w:rsid w:val="758A07C7"/>
    <w:rsid w:val="75F55735"/>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CFB1883"/>
    <w:rsid w:val="7D0476B9"/>
    <w:rsid w:val="7D1374BC"/>
    <w:rsid w:val="7D983576"/>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806</Words>
  <Characters>831</Characters>
  <Lines>5</Lines>
  <Paragraphs>1</Paragraphs>
  <TotalTime>4</TotalTime>
  <ScaleCrop>false</ScaleCrop>
  <LinksUpToDate>false</LinksUpToDate>
  <CharactersWithSpaces>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马福立</cp:lastModifiedBy>
  <cp:lastPrinted>2026-03-16T02:57:00Z</cp:lastPrinted>
  <dcterms:modified xsi:type="dcterms:W3CDTF">2026-03-16T05:29:07Z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C5D374851ED14B2EBB2F8DE901F88D6C_13</vt:lpwstr>
  </property>
  <property fmtid="{D5CDD505-2E9C-101B-9397-08002B2CF9AE}" pid="4" name="KSOTemplateDocerSaveRecord">
    <vt:lpwstr>eyJoZGlkIjoiZTM5ODFmNmFhNzhhM2JmM2Y3MjQzMmI1YTE1OWM4NzAiLCJ1c2VySWQiOiI0Mzc5MDk4MDIifQ==</vt:lpwstr>
  </property>
</Properties>
</file>