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图书馆六楼大屏线路预埋改造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图书馆六楼大屏线路预埋改造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为配合图书馆六楼报告厅改造项目，确保新屏幕投入使用后的网络信号传输及功能稳定，经现场勘查，拟进行配套的大屏线路预埋工作，在相应位置预埋网线及光纤地插等，以满足后续设备的高清信号接入需求。联系人勘察现场（联系电话：15951277852）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12</w:t>
      </w:r>
      <w:bookmarkStart w:id="0" w:name="_GoBack"/>
      <w:bookmarkEnd w:id="0"/>
      <w:r>
        <w:rPr>
          <w:rFonts w:hint="eastAsia" w:ascii="仿宋" w:hAnsi="仿宋" w:eastAsia="仿宋"/>
          <w:b/>
          <w:color w:val="000000" w:themeColor="text1"/>
          <w:sz w:val="30"/>
          <w:szCs w:val="30"/>
          <w:lang w:val="en-US" w:eastAsia="zh-CN"/>
          <w14:textFill>
            <w14:solidFill>
              <w14:schemeClr w14:val="tx1"/>
            </w14:solidFill>
          </w14:textFill>
        </w:rPr>
        <w:t>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Layout w:type="fixed"/>
        <w:tblCellMar>
          <w:top w:w="0" w:type="dxa"/>
          <w:left w:w="108" w:type="dxa"/>
          <w:bottom w:w="0" w:type="dxa"/>
          <w:right w:w="108" w:type="dxa"/>
        </w:tblCellMar>
      </w:tblPr>
      <w:tblGrid>
        <w:gridCol w:w="589"/>
        <w:gridCol w:w="1295"/>
        <w:gridCol w:w="1215"/>
        <w:gridCol w:w="650"/>
        <w:gridCol w:w="1000"/>
        <w:gridCol w:w="562"/>
        <w:gridCol w:w="3211"/>
      </w:tblGrid>
      <w:tr w14:paraId="58D82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5000" w:type="pct"/>
            <w:gridSpan w:val="7"/>
            <w:tcBorders>
              <w:bottom w:val="single" w:color="000000" w:sz="4" w:space="0"/>
            </w:tcBorders>
            <w:shd w:val="clear"/>
            <w:noWrap/>
            <w:vAlign w:val="center"/>
          </w:tcPr>
          <w:p w14:paraId="3DF2F5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图书馆6楼报告厅预埋清单</w:t>
            </w:r>
          </w:p>
        </w:tc>
      </w:tr>
      <w:tr w14:paraId="357E8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5" w:type="pct"/>
            <w:tcBorders>
              <w:top w:val="single" w:color="000000" w:sz="4" w:space="0"/>
              <w:bottom w:val="single" w:color="000000" w:sz="4" w:space="0"/>
              <w:right w:val="single" w:color="000000" w:sz="4" w:space="0"/>
            </w:tcBorders>
            <w:shd w:val="clear" w:color="auto" w:fill="C0C0C0"/>
            <w:noWrap/>
            <w:vAlign w:val="center"/>
          </w:tcPr>
          <w:p w14:paraId="02EE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C3F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71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7DA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38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C177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B0B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w:t>
            </w:r>
          </w:p>
        </w:tc>
        <w:tc>
          <w:tcPr>
            <w:tcW w:w="3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D12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883" w:type="pct"/>
            <w:tcBorders>
              <w:top w:val="single" w:color="000000" w:sz="4" w:space="0"/>
              <w:left w:val="single" w:color="000000" w:sz="4" w:space="0"/>
              <w:bottom w:val="single" w:color="000000" w:sz="4" w:space="0"/>
            </w:tcBorders>
            <w:shd w:val="clear" w:color="auto" w:fill="C0C0C0"/>
            <w:noWrap/>
            <w:vAlign w:val="center"/>
          </w:tcPr>
          <w:p w14:paraId="4C8A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25D1C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45" w:type="pct"/>
            <w:tcBorders>
              <w:top w:val="single" w:color="000000" w:sz="4" w:space="0"/>
              <w:bottom w:val="single" w:color="000000" w:sz="4" w:space="0"/>
              <w:right w:val="single" w:color="000000" w:sz="4" w:space="0"/>
            </w:tcBorders>
            <w:shd w:val="clear"/>
            <w:noWrap/>
            <w:vAlign w:val="center"/>
          </w:tcPr>
          <w:p w14:paraId="4824A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noWrap/>
            <w:vAlign w:val="center"/>
          </w:tcPr>
          <w:p w14:paraId="79FE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网络线</w:t>
            </w: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465B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六类</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334E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4EFD4D9A">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69128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83" w:type="pct"/>
            <w:tcBorders>
              <w:top w:val="single" w:color="000000" w:sz="4" w:space="0"/>
              <w:left w:val="single" w:color="000000" w:sz="4" w:space="0"/>
              <w:bottom w:val="single" w:color="000000" w:sz="4" w:space="0"/>
            </w:tcBorders>
            <w:shd w:val="clear"/>
            <w:vAlign w:val="center"/>
          </w:tcPr>
          <w:p w14:paraId="214C8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1、音控室机柜到大屏</w:t>
            </w:r>
            <w:r>
              <w:rPr>
                <w:rStyle w:val="15"/>
                <w:sz w:val="22"/>
                <w:szCs w:val="22"/>
                <w:bdr w:val="none" w:color="auto" w:sz="0" w:space="0"/>
                <w:lang w:val="en-US" w:eastAsia="zh-CN" w:bidi="ar"/>
              </w:rPr>
              <w:t>15根</w:t>
            </w:r>
            <w:r>
              <w:rPr>
                <w:rStyle w:val="16"/>
                <w:sz w:val="22"/>
                <w:szCs w:val="22"/>
                <w:bdr w:val="none" w:color="auto" w:sz="0" w:space="0"/>
                <w:lang w:val="en-US" w:eastAsia="zh-CN" w:bidi="ar"/>
              </w:rPr>
              <w:t xml:space="preserve">网线    </w:t>
            </w:r>
            <w:r>
              <w:rPr>
                <w:rStyle w:val="16"/>
                <w:sz w:val="22"/>
                <w:szCs w:val="22"/>
                <w:bdr w:val="none" w:color="auto" w:sz="0" w:space="0"/>
                <w:lang w:val="en-US" w:eastAsia="zh-CN" w:bidi="ar"/>
              </w:rPr>
              <w:br w:type="textWrapping"/>
            </w:r>
            <w:r>
              <w:rPr>
                <w:rStyle w:val="16"/>
                <w:sz w:val="22"/>
                <w:szCs w:val="22"/>
                <w:bdr w:val="none" w:color="auto" w:sz="0" w:space="0"/>
                <w:lang w:val="en-US" w:eastAsia="zh-CN" w:bidi="ar"/>
              </w:rPr>
              <w:t>2、音控室机柜到讲台地插</w:t>
            </w:r>
            <w:r>
              <w:rPr>
                <w:rStyle w:val="15"/>
                <w:sz w:val="22"/>
                <w:szCs w:val="22"/>
                <w:bdr w:val="none" w:color="auto" w:sz="0" w:space="0"/>
                <w:lang w:val="en-US" w:eastAsia="zh-CN" w:bidi="ar"/>
              </w:rPr>
              <w:t>2根</w:t>
            </w:r>
            <w:r>
              <w:rPr>
                <w:rStyle w:val="16"/>
                <w:sz w:val="22"/>
                <w:szCs w:val="22"/>
                <w:bdr w:val="none" w:color="auto" w:sz="0" w:space="0"/>
                <w:lang w:val="en-US" w:eastAsia="zh-CN" w:bidi="ar"/>
              </w:rPr>
              <w:t>网线</w:t>
            </w:r>
            <w:r>
              <w:rPr>
                <w:rStyle w:val="16"/>
                <w:sz w:val="22"/>
                <w:szCs w:val="22"/>
                <w:bdr w:val="none" w:color="auto" w:sz="0" w:space="0"/>
                <w:lang w:val="en-US" w:eastAsia="zh-CN" w:bidi="ar"/>
              </w:rPr>
              <w:br w:type="textWrapping"/>
            </w:r>
            <w:r>
              <w:rPr>
                <w:rStyle w:val="16"/>
                <w:sz w:val="22"/>
                <w:szCs w:val="22"/>
                <w:bdr w:val="none" w:color="auto" w:sz="0" w:space="0"/>
                <w:lang w:val="en-US" w:eastAsia="zh-CN" w:bidi="ar"/>
              </w:rPr>
              <w:t>3、音控室机柜到信息发布屏</w:t>
            </w:r>
            <w:r>
              <w:rPr>
                <w:rStyle w:val="15"/>
                <w:sz w:val="22"/>
                <w:szCs w:val="22"/>
                <w:bdr w:val="none" w:color="auto" w:sz="0" w:space="0"/>
                <w:lang w:val="en-US" w:eastAsia="zh-CN" w:bidi="ar"/>
              </w:rPr>
              <w:t>1根</w:t>
            </w:r>
            <w:r>
              <w:rPr>
                <w:rStyle w:val="15"/>
                <w:sz w:val="22"/>
                <w:szCs w:val="22"/>
                <w:bdr w:val="none" w:color="auto" w:sz="0" w:space="0"/>
                <w:lang w:val="en-US" w:eastAsia="zh-CN" w:bidi="ar"/>
              </w:rPr>
              <w:br w:type="textWrapping"/>
            </w:r>
            <w:r>
              <w:rPr>
                <w:rStyle w:val="16"/>
                <w:sz w:val="22"/>
                <w:szCs w:val="22"/>
                <w:bdr w:val="none" w:color="auto" w:sz="0" w:space="0"/>
                <w:lang w:val="en-US" w:eastAsia="zh-CN" w:bidi="ar"/>
              </w:rPr>
              <w:t>4、音控室机柜到大厅南侧幕墙天花AP</w:t>
            </w:r>
            <w:r>
              <w:rPr>
                <w:rStyle w:val="15"/>
                <w:sz w:val="22"/>
                <w:szCs w:val="22"/>
                <w:bdr w:val="none" w:color="auto" w:sz="0" w:space="0"/>
                <w:lang w:val="en-US" w:eastAsia="zh-CN" w:bidi="ar"/>
              </w:rPr>
              <w:t>1根</w:t>
            </w:r>
          </w:p>
        </w:tc>
      </w:tr>
      <w:tr w14:paraId="59D5B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345" w:type="pct"/>
            <w:vMerge w:val="restart"/>
            <w:tcBorders>
              <w:top w:val="single" w:color="000000" w:sz="4" w:space="0"/>
              <w:bottom w:val="single" w:color="000000" w:sz="4" w:space="0"/>
              <w:right w:val="single" w:color="000000" w:sz="4" w:space="0"/>
            </w:tcBorders>
            <w:shd w:val="clear"/>
            <w:noWrap/>
            <w:vAlign w:val="center"/>
          </w:tcPr>
          <w:p w14:paraId="4FBDC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5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6E54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HDMI线（光纤）</w:t>
            </w: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4FE29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40米</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29199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0F221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秋叶原</w:t>
            </w: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787F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83" w:type="pct"/>
            <w:tcBorders>
              <w:top w:val="single" w:color="000000" w:sz="4" w:space="0"/>
              <w:left w:val="single" w:color="000000" w:sz="4" w:space="0"/>
              <w:bottom w:val="single" w:color="000000" w:sz="4" w:space="0"/>
            </w:tcBorders>
            <w:shd w:val="clear" w:color="auto" w:fill="FFFFFF"/>
            <w:vAlign w:val="center"/>
          </w:tcPr>
          <w:p w14:paraId="252D9D52">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音控室机柜--</w:t>
            </w:r>
            <w:r>
              <w:rPr>
                <w:rStyle w:val="15"/>
                <w:sz w:val="22"/>
                <w:szCs w:val="22"/>
                <w:bdr w:val="none" w:color="auto" w:sz="0" w:space="0"/>
                <w:lang w:val="en-US" w:eastAsia="zh-CN" w:bidi="ar"/>
              </w:rPr>
              <w:t>电视机，</w:t>
            </w:r>
            <w:r>
              <w:rPr>
                <w:rStyle w:val="15"/>
                <w:sz w:val="22"/>
                <w:szCs w:val="22"/>
                <w:bdr w:val="none" w:color="auto" w:sz="0" w:space="0"/>
                <w:lang w:val="en-US" w:eastAsia="zh-CN" w:bidi="ar"/>
              </w:rPr>
              <w:br w:type="textWrapping"/>
            </w:r>
            <w:r>
              <w:rPr>
                <w:rStyle w:val="15"/>
                <w:sz w:val="22"/>
                <w:szCs w:val="22"/>
                <w:bdr w:val="none" w:color="auto" w:sz="0" w:space="0"/>
                <w:lang w:val="en-US" w:eastAsia="zh-CN" w:bidi="ar"/>
              </w:rPr>
              <w:t>线缆敷设要注意方向！注意方向！</w:t>
            </w:r>
          </w:p>
        </w:tc>
      </w:tr>
      <w:tr w14:paraId="542F3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345" w:type="pct"/>
            <w:vMerge w:val="continue"/>
            <w:tcBorders>
              <w:top w:val="single" w:color="000000" w:sz="4" w:space="0"/>
              <w:bottom w:val="single" w:color="000000" w:sz="4" w:space="0"/>
              <w:right w:val="single" w:color="000000" w:sz="4" w:space="0"/>
            </w:tcBorders>
            <w:shd w:val="clear"/>
            <w:noWrap/>
            <w:vAlign w:val="center"/>
          </w:tcPr>
          <w:p w14:paraId="7EABDEC6">
            <w:pPr>
              <w:jc w:val="center"/>
              <w:rPr>
                <w:rFonts w:hint="eastAsia" w:ascii="宋体" w:hAnsi="宋体" w:eastAsia="宋体" w:cs="宋体"/>
                <w:i w:val="0"/>
                <w:iCs w:val="0"/>
                <w:color w:val="000000"/>
                <w:sz w:val="22"/>
                <w:szCs w:val="22"/>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ADDCCE">
            <w:pPr>
              <w:jc w:val="center"/>
              <w:rPr>
                <w:rFonts w:hint="eastAsia" w:ascii="宋体" w:hAnsi="宋体" w:eastAsia="宋体" w:cs="宋体"/>
                <w:i w:val="0"/>
                <w:iCs w:val="0"/>
                <w:color w:val="00000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74FF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25米</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75567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35AD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秋叶原</w:t>
            </w: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1B24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83" w:type="pct"/>
            <w:tcBorders>
              <w:top w:val="single" w:color="000000" w:sz="4" w:space="0"/>
              <w:left w:val="single" w:color="000000" w:sz="4" w:space="0"/>
              <w:bottom w:val="single" w:color="000000" w:sz="4" w:space="0"/>
            </w:tcBorders>
            <w:shd w:val="clear" w:color="auto" w:fill="FFFFFF"/>
            <w:vAlign w:val="center"/>
          </w:tcPr>
          <w:p w14:paraId="52AB8E06">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音控室机柜--电视机，</w:t>
            </w:r>
            <w:r>
              <w:rPr>
                <w:rFonts w:hint="eastAsia" w:ascii="宋体" w:hAnsi="宋体" w:eastAsia="宋体" w:cs="宋体"/>
                <w:i w:val="0"/>
                <w:iCs w:val="0"/>
                <w:color w:val="FF0000"/>
                <w:kern w:val="0"/>
                <w:sz w:val="22"/>
                <w:szCs w:val="22"/>
                <w:u w:val="none"/>
                <w:bdr w:val="none" w:color="auto" w:sz="0" w:space="0"/>
                <w:lang w:val="en-US" w:eastAsia="zh-CN" w:bidi="ar"/>
              </w:rPr>
              <w:br w:type="textWrapping"/>
            </w:r>
            <w:r>
              <w:rPr>
                <w:rFonts w:hint="eastAsia" w:ascii="宋体" w:hAnsi="宋体" w:eastAsia="宋体" w:cs="宋体"/>
                <w:i w:val="0"/>
                <w:iCs w:val="0"/>
                <w:color w:val="FF0000"/>
                <w:kern w:val="0"/>
                <w:sz w:val="22"/>
                <w:szCs w:val="22"/>
                <w:u w:val="none"/>
                <w:bdr w:val="none" w:color="auto" w:sz="0" w:space="0"/>
                <w:lang w:val="en-US" w:eastAsia="zh-CN" w:bidi="ar"/>
              </w:rPr>
              <w:t>线缆敷设要注意方向！注意方向！</w:t>
            </w:r>
          </w:p>
        </w:tc>
      </w:tr>
      <w:tr w14:paraId="2ABDD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45" w:type="pct"/>
            <w:vMerge w:val="continue"/>
            <w:tcBorders>
              <w:top w:val="single" w:color="000000" w:sz="4" w:space="0"/>
              <w:bottom w:val="single" w:color="000000" w:sz="4" w:space="0"/>
              <w:right w:val="single" w:color="000000" w:sz="4" w:space="0"/>
            </w:tcBorders>
            <w:shd w:val="clear"/>
            <w:noWrap/>
            <w:vAlign w:val="center"/>
          </w:tcPr>
          <w:p w14:paraId="14445C0E">
            <w:pPr>
              <w:jc w:val="center"/>
              <w:rPr>
                <w:rFonts w:hint="eastAsia" w:ascii="宋体" w:hAnsi="宋体" w:eastAsia="宋体" w:cs="宋体"/>
                <w:i w:val="0"/>
                <w:iCs w:val="0"/>
                <w:color w:val="000000"/>
                <w:sz w:val="22"/>
                <w:szCs w:val="22"/>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A4E66B">
            <w:pPr>
              <w:jc w:val="center"/>
              <w:rPr>
                <w:rFonts w:hint="eastAsia" w:ascii="宋体" w:hAnsi="宋体" w:eastAsia="宋体" w:cs="宋体"/>
                <w:i w:val="0"/>
                <w:iCs w:val="0"/>
                <w:color w:val="00000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4F50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15米</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53EB6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58A2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秋叶原</w:t>
            </w: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14CB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83" w:type="pct"/>
            <w:tcBorders>
              <w:top w:val="single" w:color="000000" w:sz="4" w:space="0"/>
              <w:left w:val="single" w:color="000000" w:sz="4" w:space="0"/>
              <w:bottom w:val="single" w:color="000000" w:sz="4" w:space="0"/>
            </w:tcBorders>
            <w:shd w:val="clear" w:color="auto" w:fill="FFFFFF"/>
            <w:vAlign w:val="center"/>
          </w:tcPr>
          <w:p w14:paraId="22B4A00A">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音控室机柜--讲台地插，</w:t>
            </w:r>
            <w:r>
              <w:rPr>
                <w:rFonts w:hint="eastAsia" w:ascii="宋体" w:hAnsi="宋体" w:eastAsia="宋体" w:cs="宋体"/>
                <w:i w:val="0"/>
                <w:iCs w:val="0"/>
                <w:color w:val="FF0000"/>
                <w:kern w:val="0"/>
                <w:sz w:val="22"/>
                <w:szCs w:val="22"/>
                <w:u w:val="none"/>
                <w:bdr w:val="none" w:color="auto" w:sz="0" w:space="0"/>
                <w:lang w:val="en-US" w:eastAsia="zh-CN" w:bidi="ar"/>
              </w:rPr>
              <w:br w:type="textWrapping"/>
            </w:r>
            <w:r>
              <w:rPr>
                <w:rFonts w:hint="eastAsia" w:ascii="宋体" w:hAnsi="宋体" w:eastAsia="宋体" w:cs="宋体"/>
                <w:i w:val="0"/>
                <w:iCs w:val="0"/>
                <w:color w:val="FF0000"/>
                <w:kern w:val="0"/>
                <w:sz w:val="22"/>
                <w:szCs w:val="22"/>
                <w:u w:val="none"/>
                <w:bdr w:val="none" w:color="auto" w:sz="0" w:space="0"/>
                <w:lang w:val="en-US" w:eastAsia="zh-CN" w:bidi="ar"/>
              </w:rPr>
              <w:t>线缆敷设要注意方向！注意方向！</w:t>
            </w:r>
          </w:p>
        </w:tc>
      </w:tr>
      <w:tr w14:paraId="4AA8F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45" w:type="pct"/>
            <w:tcBorders>
              <w:top w:val="nil"/>
              <w:bottom w:val="single" w:color="000000" w:sz="4" w:space="0"/>
              <w:right w:val="single" w:color="000000" w:sz="4" w:space="0"/>
            </w:tcBorders>
            <w:shd w:val="clear"/>
            <w:noWrap/>
            <w:vAlign w:val="center"/>
          </w:tcPr>
          <w:p w14:paraId="2C6CF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noWrap/>
            <w:vAlign w:val="center"/>
          </w:tcPr>
          <w:p w14:paraId="3D162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话筒线</w:t>
            </w: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56DE6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37芯128编</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10E6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6AB2DCC9">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3263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883" w:type="pct"/>
            <w:tcBorders>
              <w:top w:val="single" w:color="000000" w:sz="4" w:space="0"/>
              <w:left w:val="single" w:color="000000" w:sz="4" w:space="0"/>
              <w:bottom w:val="single" w:color="000000" w:sz="4" w:space="0"/>
            </w:tcBorders>
            <w:shd w:val="clear"/>
            <w:noWrap/>
            <w:vAlign w:val="center"/>
          </w:tcPr>
          <w:p w14:paraId="7362C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音控室机柜-</w:t>
            </w:r>
            <w:r>
              <w:rPr>
                <w:rStyle w:val="16"/>
                <w:sz w:val="22"/>
                <w:szCs w:val="22"/>
                <w:bdr w:val="none" w:color="auto" w:sz="0" w:space="0"/>
                <w:lang w:val="en-US" w:eastAsia="zh-CN" w:bidi="ar"/>
              </w:rPr>
              <w:t>-地插</w:t>
            </w:r>
          </w:p>
        </w:tc>
      </w:tr>
      <w:tr w14:paraId="452F2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45" w:type="pct"/>
            <w:tcBorders>
              <w:top w:val="single" w:color="000000" w:sz="4" w:space="0"/>
              <w:bottom w:val="single" w:color="000000" w:sz="4" w:space="0"/>
              <w:right w:val="single" w:color="000000" w:sz="4" w:space="0"/>
            </w:tcBorders>
            <w:shd w:val="clear"/>
            <w:noWrap/>
            <w:vAlign w:val="center"/>
          </w:tcPr>
          <w:p w14:paraId="37F04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noWrap/>
            <w:vAlign w:val="center"/>
          </w:tcPr>
          <w:p w14:paraId="2E993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金银线</w:t>
            </w: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137D1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r>
              <w:rPr>
                <w:rStyle w:val="16"/>
                <w:sz w:val="22"/>
                <w:szCs w:val="22"/>
                <w:bdr w:val="none" w:color="auto" w:sz="0" w:space="0"/>
                <w:lang w:val="en-US" w:eastAsia="zh-CN" w:bidi="ar"/>
              </w:rPr>
              <w:t>00支</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19CCB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720A49DF">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126C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883" w:type="pct"/>
            <w:tcBorders>
              <w:top w:val="single" w:color="000000" w:sz="4" w:space="0"/>
              <w:left w:val="single" w:color="000000" w:sz="4" w:space="0"/>
              <w:bottom w:val="single" w:color="000000" w:sz="4" w:space="0"/>
            </w:tcBorders>
            <w:shd w:val="clear"/>
            <w:noWrap/>
            <w:vAlign w:val="center"/>
          </w:tcPr>
          <w:p w14:paraId="44BC6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六个喇叭用</w:t>
            </w:r>
          </w:p>
        </w:tc>
      </w:tr>
      <w:tr w14:paraId="599A8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45" w:type="pct"/>
            <w:tcBorders>
              <w:top w:val="single" w:color="000000" w:sz="4" w:space="0"/>
              <w:bottom w:val="single" w:color="000000" w:sz="4" w:space="0"/>
              <w:right w:val="single" w:color="000000" w:sz="4" w:space="0"/>
            </w:tcBorders>
            <w:shd w:val="clear"/>
            <w:noWrap/>
            <w:vAlign w:val="center"/>
          </w:tcPr>
          <w:p w14:paraId="0524D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noWrap/>
            <w:vAlign w:val="center"/>
          </w:tcPr>
          <w:p w14:paraId="264B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五孔供电插座</w:t>
            </w:r>
          </w:p>
        </w:tc>
        <w:tc>
          <w:tcPr>
            <w:tcW w:w="712" w:type="pct"/>
            <w:tcBorders>
              <w:top w:val="single" w:color="000000" w:sz="4" w:space="0"/>
              <w:left w:val="single" w:color="000000" w:sz="4" w:space="0"/>
              <w:bottom w:val="single" w:color="000000" w:sz="4" w:space="0"/>
              <w:right w:val="single" w:color="000000" w:sz="4" w:space="0"/>
            </w:tcBorders>
            <w:shd w:val="clear"/>
            <w:vAlign w:val="center"/>
          </w:tcPr>
          <w:p w14:paraId="6DFE9D21">
            <w:pPr>
              <w:jc w:val="cente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1C55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4F0E3917">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2FF0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83" w:type="pct"/>
            <w:tcBorders>
              <w:top w:val="single" w:color="000000" w:sz="4" w:space="0"/>
              <w:left w:val="single" w:color="000000" w:sz="4" w:space="0"/>
              <w:bottom w:val="single" w:color="000000" w:sz="4" w:space="0"/>
            </w:tcBorders>
            <w:shd w:val="clear"/>
            <w:vAlign w:val="center"/>
          </w:tcPr>
          <w:p w14:paraId="39CAB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2台电视机+信息发布屏</w:t>
            </w:r>
          </w:p>
        </w:tc>
      </w:tr>
      <w:tr w14:paraId="38F8C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5" w:type="pct"/>
            <w:tcBorders>
              <w:top w:val="single" w:color="000000" w:sz="4" w:space="0"/>
              <w:bottom w:val="single" w:color="000000" w:sz="4" w:space="0"/>
              <w:right w:val="single" w:color="000000" w:sz="4" w:space="0"/>
            </w:tcBorders>
            <w:shd w:val="clear"/>
            <w:noWrap/>
            <w:vAlign w:val="center"/>
          </w:tcPr>
          <w:p w14:paraId="52CDB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noWrap/>
            <w:vAlign w:val="center"/>
          </w:tcPr>
          <w:p w14:paraId="5C5A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LED屏主电缆</w:t>
            </w:r>
          </w:p>
        </w:tc>
        <w:tc>
          <w:tcPr>
            <w:tcW w:w="712" w:type="pct"/>
            <w:tcBorders>
              <w:top w:val="single" w:color="000000" w:sz="4" w:space="0"/>
              <w:left w:val="single" w:color="000000" w:sz="4" w:space="0"/>
              <w:bottom w:val="single" w:color="000000" w:sz="4" w:space="0"/>
              <w:right w:val="single" w:color="000000" w:sz="4" w:space="0"/>
            </w:tcBorders>
            <w:shd w:val="clear"/>
            <w:noWrap/>
            <w:vAlign w:val="center"/>
          </w:tcPr>
          <w:p w14:paraId="07FD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5×6平方</w:t>
            </w:r>
          </w:p>
        </w:tc>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4F835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586" w:type="pct"/>
            <w:tcBorders>
              <w:top w:val="single" w:color="000000" w:sz="4" w:space="0"/>
              <w:left w:val="single" w:color="000000" w:sz="4" w:space="0"/>
              <w:bottom w:val="single" w:color="000000" w:sz="4" w:space="0"/>
              <w:right w:val="single" w:color="000000" w:sz="4" w:space="0"/>
            </w:tcBorders>
            <w:shd w:val="clear"/>
            <w:noWrap/>
            <w:vAlign w:val="center"/>
          </w:tcPr>
          <w:p w14:paraId="518357DA">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21DD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883" w:type="pct"/>
            <w:tcBorders>
              <w:top w:val="single" w:color="000000" w:sz="4" w:space="0"/>
              <w:left w:val="single" w:color="000000" w:sz="4" w:space="0"/>
              <w:bottom w:val="single" w:color="000000" w:sz="4" w:space="0"/>
            </w:tcBorders>
            <w:shd w:val="clear"/>
            <w:vAlign w:val="center"/>
          </w:tcPr>
          <w:p w14:paraId="22D09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音控室配电箱-</w:t>
            </w:r>
            <w:r>
              <w:rPr>
                <w:rStyle w:val="16"/>
                <w:sz w:val="22"/>
                <w:szCs w:val="22"/>
                <w:bdr w:val="none" w:color="auto" w:sz="0" w:space="0"/>
                <w:lang w:val="en-US" w:eastAsia="zh-CN" w:bidi="ar"/>
              </w:rPr>
              <w:t>-大屏背后</w:t>
            </w:r>
          </w:p>
        </w:tc>
      </w:tr>
      <w:tr w14:paraId="56CC4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5" w:type="pct"/>
            <w:tcBorders>
              <w:top w:val="single" w:color="000000" w:sz="4" w:space="0"/>
              <w:bottom w:val="single" w:color="000000" w:sz="4" w:space="0"/>
              <w:right w:val="single" w:color="000000" w:sz="4" w:space="0"/>
            </w:tcBorders>
            <w:shd w:val="clear"/>
            <w:noWrap/>
            <w:vAlign w:val="center"/>
          </w:tcPr>
          <w:p w14:paraId="1E708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2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地插</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83" w:type="pct"/>
            <w:tcBorders>
              <w:top w:val="single" w:color="000000" w:sz="4" w:space="0"/>
              <w:left w:val="single" w:color="000000" w:sz="4" w:space="0"/>
              <w:bottom w:val="single" w:color="000000" w:sz="4" w:space="0"/>
            </w:tcBorders>
            <w:shd w:val="clear" w:color="auto" w:fill="auto"/>
            <w:vAlign w:val="center"/>
          </w:tcPr>
          <w:p w14:paraId="3CC7D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主席台供电</w:t>
            </w:r>
          </w:p>
        </w:tc>
      </w:tr>
      <w:tr w14:paraId="3882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5" w:type="pct"/>
            <w:tcBorders>
              <w:top w:val="single" w:color="000000" w:sz="4" w:space="0"/>
              <w:bottom w:val="single" w:color="000000" w:sz="4" w:space="0"/>
              <w:right w:val="single" w:color="000000" w:sz="4" w:space="0"/>
            </w:tcBorders>
            <w:shd w:val="clear"/>
            <w:noWrap/>
            <w:vAlign w:val="center"/>
          </w:tcPr>
          <w:p w14:paraId="7A056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9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地插</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A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0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F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83" w:type="pct"/>
            <w:tcBorders>
              <w:top w:val="single" w:color="000000" w:sz="4" w:space="0"/>
              <w:left w:val="single" w:color="000000" w:sz="4" w:space="0"/>
              <w:bottom w:val="single" w:color="000000" w:sz="4" w:space="0"/>
            </w:tcBorders>
            <w:shd w:val="clear" w:color="auto" w:fill="auto"/>
            <w:noWrap/>
            <w:vAlign w:val="center"/>
          </w:tcPr>
          <w:p w14:paraId="0C151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主席台（网络+音频+HDMI）见参考图</w:t>
            </w:r>
          </w:p>
        </w:tc>
      </w:tr>
      <w:tr w14:paraId="6B172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5" w:type="pct"/>
            <w:tcBorders>
              <w:top w:val="single" w:color="000000" w:sz="4" w:space="0"/>
              <w:bottom w:val="single" w:color="auto" w:sz="4" w:space="0"/>
              <w:right w:val="single" w:color="000000" w:sz="4" w:space="0"/>
            </w:tcBorders>
            <w:shd w:val="clear"/>
            <w:noWrap/>
            <w:vAlign w:val="center"/>
          </w:tcPr>
          <w:p w14:paraId="6435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759" w:type="pct"/>
            <w:tcBorders>
              <w:top w:val="single" w:color="000000" w:sz="4" w:space="0"/>
              <w:left w:val="single" w:color="000000" w:sz="4" w:space="0"/>
              <w:bottom w:val="single" w:color="auto" w:sz="4" w:space="0"/>
              <w:right w:val="single" w:color="000000" w:sz="4" w:space="0"/>
            </w:tcBorders>
            <w:shd w:val="clear" w:color="auto" w:fill="auto"/>
            <w:vAlign w:val="center"/>
          </w:tcPr>
          <w:p w14:paraId="4AD66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凿（压）槽</w:t>
            </w:r>
          </w:p>
        </w:tc>
        <w:tc>
          <w:tcPr>
            <w:tcW w:w="71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A70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D2F2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8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1238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F86B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883" w:type="pct"/>
            <w:tcBorders>
              <w:top w:val="single" w:color="000000" w:sz="4" w:space="0"/>
              <w:left w:val="single" w:color="000000" w:sz="4" w:space="0"/>
              <w:bottom w:val="single" w:color="auto" w:sz="4" w:space="0"/>
            </w:tcBorders>
            <w:shd w:val="clear" w:color="auto" w:fill="auto"/>
            <w:vAlign w:val="center"/>
          </w:tcPr>
          <w:p w14:paraId="58934E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1、名称：墙面开槽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3、填充（恢复）方式：高标号砂浆</w:t>
            </w:r>
          </w:p>
        </w:tc>
      </w:tr>
      <w:tr w14:paraId="5CB60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5" w:type="pct"/>
            <w:tcBorders>
              <w:top w:val="single" w:color="auto" w:sz="4" w:space="0"/>
              <w:bottom w:val="single" w:color="auto" w:sz="4" w:space="0"/>
              <w:right w:val="single" w:color="auto" w:sz="4" w:space="0"/>
            </w:tcBorders>
            <w:shd w:val="clear"/>
            <w:noWrap/>
            <w:vAlign w:val="center"/>
          </w:tcPr>
          <w:p w14:paraId="2B1CA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7E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配管</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E3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CA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77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98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883" w:type="pct"/>
            <w:tcBorders>
              <w:top w:val="single" w:color="auto" w:sz="4" w:space="0"/>
              <w:left w:val="single" w:color="auto" w:sz="4" w:space="0"/>
              <w:bottom w:val="single" w:color="auto" w:sz="4" w:space="0"/>
            </w:tcBorders>
            <w:shd w:val="clear" w:color="auto" w:fill="auto"/>
            <w:vAlign w:val="center"/>
          </w:tcPr>
          <w:p w14:paraId="618DAB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1、名称：电线管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3、规格：JDG30*1.6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4、配置形式：暗敷或顶面安装</w:t>
            </w:r>
          </w:p>
        </w:tc>
      </w:tr>
      <w:tr w14:paraId="5361B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345" w:type="pct"/>
            <w:tcBorders>
              <w:top w:val="single" w:color="auto" w:sz="4" w:space="0"/>
              <w:bottom w:val="single" w:color="auto" w:sz="4" w:space="0"/>
              <w:right w:val="single" w:color="auto" w:sz="4" w:space="0"/>
            </w:tcBorders>
            <w:shd w:val="clear"/>
            <w:noWrap/>
            <w:vAlign w:val="center"/>
          </w:tcPr>
          <w:p w14:paraId="6D6F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C4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暗盒</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E8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D7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60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26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83" w:type="pct"/>
            <w:tcBorders>
              <w:top w:val="single" w:color="auto" w:sz="4" w:space="0"/>
              <w:left w:val="single" w:color="auto" w:sz="4" w:space="0"/>
              <w:bottom w:val="single" w:color="auto" w:sz="4" w:space="0"/>
            </w:tcBorders>
            <w:shd w:val="clear" w:color="auto" w:fill="auto"/>
            <w:vAlign w:val="center"/>
          </w:tcPr>
          <w:p w14:paraId="7FDD639B">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名称：暗盒</w:t>
            </w:r>
          </w:p>
          <w:p w14:paraId="70FB2EA1">
            <w:pPr>
              <w:keepNext w:val="0"/>
              <w:keepLines w:val="0"/>
              <w:widowControl/>
              <w:numPr>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2、安装形式：暗装</w:t>
            </w:r>
          </w:p>
        </w:tc>
      </w:tr>
      <w:tr w14:paraId="34A2A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5" w:type="pct"/>
            <w:tcBorders>
              <w:top w:val="single" w:color="auto" w:sz="4" w:space="0"/>
              <w:bottom w:val="single" w:color="auto" w:sz="4" w:space="0"/>
              <w:right w:val="single" w:color="auto" w:sz="4" w:space="0"/>
            </w:tcBorders>
            <w:shd w:val="clear"/>
            <w:noWrap/>
            <w:vAlign w:val="center"/>
          </w:tcPr>
          <w:p w14:paraId="32113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18BE1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配线</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6A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DA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22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07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883" w:type="pct"/>
            <w:tcBorders>
              <w:top w:val="single" w:color="auto" w:sz="4" w:space="0"/>
              <w:left w:val="single" w:color="auto" w:sz="4" w:space="0"/>
              <w:bottom w:val="single" w:color="auto" w:sz="4" w:space="0"/>
            </w:tcBorders>
            <w:shd w:val="clear" w:color="auto" w:fill="auto"/>
            <w:vAlign w:val="center"/>
          </w:tcPr>
          <w:p w14:paraId="7339C90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3、规格：WDZ-BYJ-2.5*3</w:t>
            </w:r>
          </w:p>
        </w:tc>
      </w:tr>
      <w:tr w14:paraId="76B9C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345" w:type="pct"/>
            <w:tcBorders>
              <w:top w:val="single" w:color="auto" w:sz="4" w:space="0"/>
              <w:right w:val="single" w:color="000000" w:sz="4" w:space="0"/>
            </w:tcBorders>
            <w:shd w:val="clear"/>
            <w:noWrap/>
            <w:vAlign w:val="center"/>
          </w:tcPr>
          <w:p w14:paraId="4DC9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759" w:type="pct"/>
            <w:tcBorders>
              <w:top w:val="single" w:color="auto" w:sz="4" w:space="0"/>
              <w:left w:val="single" w:color="000000" w:sz="4" w:space="0"/>
              <w:right w:val="single" w:color="000000" w:sz="4" w:space="0"/>
            </w:tcBorders>
            <w:shd w:val="clear" w:color="auto" w:fill="auto"/>
            <w:noWrap/>
            <w:vAlign w:val="center"/>
          </w:tcPr>
          <w:p w14:paraId="136BB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背景墙龙骨加固</w:t>
            </w:r>
          </w:p>
        </w:tc>
        <w:tc>
          <w:tcPr>
            <w:tcW w:w="712" w:type="pct"/>
            <w:tcBorders>
              <w:top w:val="single" w:color="auto" w:sz="4" w:space="0"/>
              <w:left w:val="single" w:color="000000" w:sz="4" w:space="0"/>
              <w:right w:val="single" w:color="000000" w:sz="4" w:space="0"/>
            </w:tcBorders>
            <w:shd w:val="clear" w:color="auto" w:fill="auto"/>
            <w:noWrap/>
            <w:vAlign w:val="center"/>
          </w:tcPr>
          <w:p w14:paraId="4EA70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1" w:type="pct"/>
            <w:tcBorders>
              <w:top w:val="single" w:color="auto" w:sz="4" w:space="0"/>
              <w:left w:val="single" w:color="000000" w:sz="4" w:space="0"/>
              <w:right w:val="single" w:color="000000" w:sz="4" w:space="0"/>
            </w:tcBorders>
            <w:shd w:val="clear" w:color="auto" w:fill="auto"/>
            <w:noWrap/>
            <w:vAlign w:val="center"/>
          </w:tcPr>
          <w:p w14:paraId="16650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586" w:type="pct"/>
            <w:tcBorders>
              <w:top w:val="single" w:color="auto" w:sz="4" w:space="0"/>
              <w:left w:val="single" w:color="000000" w:sz="4" w:space="0"/>
              <w:right w:val="single" w:color="000000" w:sz="4" w:space="0"/>
            </w:tcBorders>
            <w:shd w:val="clear" w:color="auto" w:fill="auto"/>
            <w:noWrap/>
            <w:vAlign w:val="center"/>
          </w:tcPr>
          <w:p w14:paraId="795C3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op w:val="single" w:color="auto" w:sz="4" w:space="0"/>
              <w:left w:val="single" w:color="000000" w:sz="4" w:space="0"/>
              <w:right w:val="single" w:color="000000" w:sz="4" w:space="0"/>
            </w:tcBorders>
            <w:shd w:val="clear" w:color="auto" w:fill="auto"/>
            <w:noWrap/>
            <w:vAlign w:val="center"/>
          </w:tcPr>
          <w:p w14:paraId="59FDC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83" w:type="pct"/>
            <w:tcBorders>
              <w:top w:val="single" w:color="auto" w:sz="4" w:space="0"/>
              <w:left w:val="single" w:color="000000" w:sz="4" w:space="0"/>
            </w:tcBorders>
            <w:shd w:val="clear" w:color="auto" w:fill="auto"/>
            <w:noWrap/>
            <w:vAlign w:val="center"/>
          </w:tcPr>
          <w:p w14:paraId="59884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龙骨多层板加固（挂音响）</w:t>
            </w: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83405"/>
    <w:multiLevelType w:val="singleLevel"/>
    <w:tmpl w:val="F8B834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662151"/>
    <w:rsid w:val="1A8769F4"/>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AE2918"/>
    <w:rsid w:val="32C61A89"/>
    <w:rsid w:val="32CE4EB9"/>
    <w:rsid w:val="333B777A"/>
    <w:rsid w:val="33574D5E"/>
    <w:rsid w:val="33823753"/>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91B410A"/>
    <w:rsid w:val="496C5102"/>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32175A1"/>
    <w:rsid w:val="55A03EEB"/>
    <w:rsid w:val="55EA5046"/>
    <w:rsid w:val="55F622FB"/>
    <w:rsid w:val="565A678F"/>
    <w:rsid w:val="56D13F4F"/>
    <w:rsid w:val="59552884"/>
    <w:rsid w:val="59983E95"/>
    <w:rsid w:val="59A64D1A"/>
    <w:rsid w:val="59F80546"/>
    <w:rsid w:val="5A02027F"/>
    <w:rsid w:val="5A056A12"/>
    <w:rsid w:val="5A06311D"/>
    <w:rsid w:val="5AF47194"/>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EA3D0D"/>
    <w:rsid w:val="6B2D5D6A"/>
    <w:rsid w:val="6B40663A"/>
    <w:rsid w:val="6BAD42C1"/>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291A9C"/>
    <w:rsid w:val="7564579F"/>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uiPriority w:val="0"/>
    <w:rPr>
      <w:rFonts w:hint="eastAsia" w:ascii="仿宋" w:hAnsi="仿宋" w:eastAsia="仿宋" w:cs="仿宋"/>
      <w:color w:val="000000"/>
      <w:sz w:val="24"/>
      <w:szCs w:val="24"/>
      <w:u w:val="none"/>
    </w:rPr>
  </w:style>
  <w:style w:type="character" w:customStyle="1" w:styleId="14">
    <w:name w:val="font61"/>
    <w:basedOn w:val="8"/>
    <w:uiPriority w:val="0"/>
    <w:rPr>
      <w:rFonts w:hint="eastAsia" w:ascii="宋体" w:hAnsi="宋体" w:eastAsia="宋体" w:cs="宋体"/>
      <w:color w:val="000000"/>
      <w:sz w:val="24"/>
      <w:szCs w:val="24"/>
      <w:u w:val="none"/>
    </w:rPr>
  </w:style>
  <w:style w:type="character" w:customStyle="1" w:styleId="15">
    <w:name w:val="font71"/>
    <w:basedOn w:val="8"/>
    <w:uiPriority w:val="0"/>
    <w:rPr>
      <w:rFonts w:hint="eastAsia" w:ascii="宋体" w:hAnsi="宋体" w:eastAsia="宋体" w:cs="宋体"/>
      <w:color w:val="FF0000"/>
      <w:sz w:val="24"/>
      <w:szCs w:val="24"/>
      <w:u w:val="none"/>
    </w:rPr>
  </w:style>
  <w:style w:type="character" w:customStyle="1" w:styleId="16">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909</Words>
  <Characters>970</Characters>
  <Lines>5</Lines>
  <Paragraphs>1</Paragraphs>
  <TotalTime>22</TotalTime>
  <ScaleCrop>false</ScaleCrop>
  <LinksUpToDate>false</LinksUpToDate>
  <CharactersWithSpaces>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2026-03-13T06:46:34Z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