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创伤骨科安装置物架</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创伤骨科安装置物架</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外科三楼创伤骨科东连廊顶头有一处空置区域，为便于患者及家属放置物品，现需安装制作置物架，以便优化整体环境，方便患者家属，所有辅材需符合医院卫生标准，防水防霉。联系人勘察现场（联系电话：15951277852）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3827"/>
        <w:gridCol w:w="456"/>
        <w:gridCol w:w="936"/>
        <w:gridCol w:w="655"/>
        <w:gridCol w:w="776"/>
      </w:tblGrid>
      <w:tr w14:paraId="2CC3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2F2F">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创伤骨科</w:t>
            </w:r>
            <w:bookmarkStart w:id="0" w:name="_GoBack"/>
            <w:bookmarkEnd w:id="0"/>
            <w:r>
              <w:rPr>
                <w:rFonts w:hint="eastAsia" w:ascii="仿宋" w:hAnsi="仿宋" w:eastAsia="仿宋" w:cs="仿宋"/>
                <w:b/>
                <w:bCs/>
                <w:i w:val="0"/>
                <w:iCs w:val="0"/>
                <w:color w:val="000000"/>
                <w:kern w:val="0"/>
                <w:sz w:val="32"/>
                <w:szCs w:val="32"/>
                <w:u w:val="none"/>
                <w:lang w:val="en-US" w:eastAsia="zh-CN" w:bidi="ar"/>
              </w:rPr>
              <w:t>置物架安</w:t>
            </w:r>
            <w:r>
              <w:rPr>
                <w:rFonts w:hint="eastAsia" w:ascii="仿宋" w:hAnsi="仿宋" w:eastAsia="仿宋" w:cs="仿宋"/>
                <w:b/>
                <w:bCs/>
                <w:i w:val="0"/>
                <w:iCs w:val="0"/>
                <w:color w:val="000000"/>
                <w:kern w:val="0"/>
                <w:sz w:val="32"/>
                <w:szCs w:val="32"/>
                <w:u w:val="none"/>
                <w:lang w:val="en-US" w:eastAsia="zh-CN" w:bidi="ar"/>
              </w:rPr>
              <w:t>装</w:t>
            </w:r>
          </w:p>
        </w:tc>
      </w:tr>
      <w:tr w14:paraId="2FDB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C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B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0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1C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3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5173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B749">
            <w:pPr>
              <w:jc w:val="center"/>
              <w:rPr>
                <w:rFonts w:hint="eastAsia" w:ascii="仿宋" w:hAnsi="仿宋" w:eastAsia="仿宋" w:cs="仿宋"/>
                <w:i w:val="0"/>
                <w:iCs w:val="0"/>
                <w:color w:val="000000"/>
                <w:sz w:val="24"/>
                <w:szCs w:val="24"/>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C5FD">
            <w:pPr>
              <w:jc w:val="center"/>
              <w:rPr>
                <w:rFonts w:hint="eastAsia" w:ascii="仿宋" w:hAnsi="仿宋" w:eastAsia="仿宋" w:cs="仿宋"/>
                <w:i w:val="0"/>
                <w:iCs w:val="0"/>
                <w:color w:val="000000"/>
                <w:sz w:val="24"/>
                <w:szCs w:val="24"/>
                <w:u w:val="none"/>
              </w:rPr>
            </w:pPr>
          </w:p>
        </w:tc>
        <w:tc>
          <w:tcPr>
            <w:tcW w:w="2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66E8">
            <w:pPr>
              <w:jc w:val="center"/>
              <w:rPr>
                <w:rFonts w:hint="eastAsia" w:ascii="仿宋" w:hAnsi="仿宋" w:eastAsia="仿宋" w:cs="仿宋"/>
                <w:i w:val="0"/>
                <w:iCs w:val="0"/>
                <w:color w:val="000000"/>
                <w:sz w:val="24"/>
                <w:szCs w:val="24"/>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38DA">
            <w:pPr>
              <w:jc w:val="center"/>
              <w:rPr>
                <w:rFonts w:hint="eastAsia" w:ascii="仿宋" w:hAnsi="仿宋" w:eastAsia="仿宋" w:cs="仿宋"/>
                <w:i w:val="0"/>
                <w:iCs w:val="0"/>
                <w:color w:val="000000"/>
                <w:sz w:val="24"/>
                <w:szCs w:val="24"/>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6B9A">
            <w:pPr>
              <w:jc w:val="center"/>
              <w:rPr>
                <w:rFonts w:hint="eastAsia" w:ascii="仿宋" w:hAnsi="仿宋" w:eastAsia="仿宋" w:cs="仿宋"/>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D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4F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5C77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6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4C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储物柜</w:t>
            </w:r>
          </w:p>
        </w:tc>
        <w:tc>
          <w:tcPr>
            <w:tcW w:w="2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7B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1、名称：柜体制作安装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2、规格：2400mm高×1500宽mm×900深mm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4、工艺：框架制作、组装、背板、封板</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F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1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11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2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B0E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8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E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柜门安装</w:t>
            </w:r>
          </w:p>
        </w:tc>
        <w:tc>
          <w:tcPr>
            <w:tcW w:w="2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67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1、名称：柜门制作安装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2、规格：1500宽mm×1200高mm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4、工艺：定制加工，边缘封边</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1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40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10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B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90E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E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6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铰链</w:t>
            </w:r>
          </w:p>
        </w:tc>
        <w:tc>
          <w:tcPr>
            <w:tcW w:w="2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D6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1、名称：不锈钢铰链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2、规格：适配柜门/抽屉的标准铰链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4、工艺：配套柜门，开合顺畅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5、品牌：悍高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E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86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23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10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836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5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3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拉手</w:t>
            </w:r>
          </w:p>
        </w:tc>
        <w:tc>
          <w:tcPr>
            <w:tcW w:w="2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94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2、规格：96型不锈钢拉手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4、工艺：适配柜门，钻孔固定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5、品牌：悍高</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6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7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4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6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9B9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A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w:t>
            </w:r>
          </w:p>
        </w:tc>
        <w:tc>
          <w:tcPr>
            <w:tcW w:w="2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98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1、材料：中性防霉玻璃胶、不锈钢专用螺丝、膨胀栓等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2、适配：所有辅材符合医院卫生标准，防水防霉</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9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5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F6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8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0DBB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6D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1201" w:type="pct"/>
            <w:gridSpan w:val="3"/>
            <w:tcBorders>
              <w:top w:val="single" w:color="000000" w:sz="4" w:space="0"/>
              <w:left w:val="single" w:color="000000" w:sz="4" w:space="0"/>
              <w:bottom w:val="single" w:color="000000" w:sz="4" w:space="0"/>
              <w:right w:val="nil"/>
            </w:tcBorders>
            <w:shd w:val="clear" w:color="auto" w:fill="auto"/>
            <w:noWrap/>
            <w:vAlign w:val="center"/>
          </w:tcPr>
          <w:p w14:paraId="75B9049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vAlign w:val="center"/>
          </w:tcPr>
          <w:p w14:paraId="73E6F8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5E45E5B"/>
    <w:rsid w:val="163836F0"/>
    <w:rsid w:val="16B4137A"/>
    <w:rsid w:val="16D63B17"/>
    <w:rsid w:val="18660E62"/>
    <w:rsid w:val="19406B43"/>
    <w:rsid w:val="194B1768"/>
    <w:rsid w:val="19F73F01"/>
    <w:rsid w:val="1A662151"/>
    <w:rsid w:val="1A8769F4"/>
    <w:rsid w:val="1B125DB5"/>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C87751"/>
    <w:rsid w:val="227D2BB6"/>
    <w:rsid w:val="23195643"/>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32175A1"/>
    <w:rsid w:val="542D593B"/>
    <w:rsid w:val="55A03EEB"/>
    <w:rsid w:val="55EA5046"/>
    <w:rsid w:val="55F622FB"/>
    <w:rsid w:val="565A678F"/>
    <w:rsid w:val="56D13F4F"/>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EA3D0D"/>
    <w:rsid w:val="6B2D5D6A"/>
    <w:rsid w:val="6B40663A"/>
    <w:rsid w:val="6BAD42C1"/>
    <w:rsid w:val="6C5D448C"/>
    <w:rsid w:val="6C866040"/>
    <w:rsid w:val="6C9E0E60"/>
    <w:rsid w:val="6CE95D1F"/>
    <w:rsid w:val="6D0A4B1A"/>
    <w:rsid w:val="6EEE3AC1"/>
    <w:rsid w:val="6F037E5A"/>
    <w:rsid w:val="6FF44A4B"/>
    <w:rsid w:val="70F43DA3"/>
    <w:rsid w:val="7121017E"/>
    <w:rsid w:val="71305D34"/>
    <w:rsid w:val="7148570A"/>
    <w:rsid w:val="714A6D87"/>
    <w:rsid w:val="715E76DD"/>
    <w:rsid w:val="71A61200"/>
    <w:rsid w:val="721910BE"/>
    <w:rsid w:val="72B77225"/>
    <w:rsid w:val="73291A9C"/>
    <w:rsid w:val="7564579F"/>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1184</Words>
  <Characters>1236</Characters>
  <Lines>5</Lines>
  <Paragraphs>1</Paragraphs>
  <TotalTime>0</TotalTime>
  <ScaleCrop>false</ScaleCrop>
  <LinksUpToDate>false</LinksUpToDate>
  <CharactersWithSpaces>1236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2026-03-16T00:21:23Z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