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ED" w:rsidRDefault="003025EB">
      <w:pPr>
        <w:adjustRightInd w:val="0"/>
        <w:spacing w:line="480" w:lineRule="exact"/>
        <w:jc w:val="center"/>
        <w:rPr>
          <w:rFonts w:ascii="方正小标宋简体" w:eastAsia="方正小标宋简体" w:hAnsi="仿宋" w:cstheme="minorBidi" w:hint="eastAsia"/>
          <w:sz w:val="40"/>
          <w:szCs w:val="40"/>
        </w:rPr>
      </w:pPr>
      <w:r>
        <w:rPr>
          <w:rFonts w:ascii="方正小标宋简体" w:eastAsia="方正小标宋简体" w:hAnsi="仿宋" w:cstheme="minorBidi" w:hint="eastAsia"/>
          <w:sz w:val="40"/>
          <w:szCs w:val="40"/>
        </w:rPr>
        <w:t>20、21号手术室安装内嵌式插座箱项目比价</w:t>
      </w:r>
    </w:p>
    <w:p w:rsidR="001F6E28" w:rsidRDefault="003025EB">
      <w:pPr>
        <w:adjustRightInd w:val="0"/>
        <w:spacing w:line="480" w:lineRule="exact"/>
        <w:jc w:val="center"/>
        <w:rPr>
          <w:rFonts w:ascii="方正小标宋简体" w:eastAsia="方正小标宋简体" w:hAnsi="仿宋" w:cstheme="minorBidi"/>
          <w:sz w:val="40"/>
          <w:szCs w:val="40"/>
        </w:rPr>
      </w:pPr>
      <w:r>
        <w:rPr>
          <w:rFonts w:ascii="方正小标宋简体" w:eastAsia="方正小标宋简体" w:hAnsi="仿宋" w:cstheme="minorBidi" w:hint="eastAsia"/>
          <w:sz w:val="40"/>
          <w:szCs w:val="40"/>
        </w:rPr>
        <w:t>方案</w:t>
      </w:r>
    </w:p>
    <w:p w:rsidR="001F6E28" w:rsidRDefault="003025EB">
      <w:pPr>
        <w:adjustRightInd w:val="0"/>
        <w:ind w:firstLineChars="200" w:firstLine="640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20、21号手术室安装内嵌式插座箱项目比价方案具体要求如下：</w:t>
      </w:r>
    </w:p>
    <w:p w:rsidR="001F6E28" w:rsidRDefault="003025E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color w:val="000000" w:themeColor="text1"/>
          <w:sz w:val="32"/>
        </w:rPr>
        <w:t>20、21号手术室需安装内嵌式插座箱，插座箱共需配备4只16A独立插座（2+2），插座箱材质要求为不锈钢材质。本次报价包含人工，材料，放线，更换空气开关等所有事宜，院方不额外增加任何费用，不提供任何人力、物力帮助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2.必须与联系人联系勘察现场。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质保期为1年。（以验收之日起计）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5.接到中标通知后，工期3天完成</w:t>
      </w:r>
      <w:r>
        <w:rPr>
          <w:rFonts w:ascii="仿宋" w:eastAsia="仿宋" w:hAnsi="仿宋" w:hint="eastAsia"/>
          <w:sz w:val="30"/>
          <w:szCs w:val="30"/>
        </w:rPr>
        <w:t>维修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1F6E28" w:rsidRDefault="003025EB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7.验收标准：插座箱安装到位后，均能正常供电。</w:t>
      </w:r>
    </w:p>
    <w:p w:rsidR="001F6E28" w:rsidRDefault="003025EB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8.费用结算：经验收合格，三个月后一次性结算。</w:t>
      </w:r>
    </w:p>
    <w:p w:rsidR="001F6E28" w:rsidRDefault="003025EB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1F6E28" w:rsidRDefault="003025E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 w:rsidR="00C41872">
        <w:rPr>
          <w:rFonts w:ascii="仿宋" w:eastAsia="仿宋" w:hAnsi="仿宋" w:cs="仿宋"/>
          <w:color w:val="FF0000"/>
          <w:sz w:val="32"/>
        </w:rPr>
        <w:t>如投标人</w:t>
      </w:r>
      <w:r w:rsidR="00C41872">
        <w:rPr>
          <w:rFonts w:ascii="仿宋" w:eastAsia="仿宋" w:hAnsi="仿宋" w:cs="仿宋" w:hint="eastAsia"/>
          <w:color w:val="FF0000"/>
          <w:sz w:val="32"/>
        </w:rPr>
        <w:t>不是</w:t>
      </w:r>
      <w:r w:rsidR="00C41872">
        <w:rPr>
          <w:rFonts w:ascii="仿宋" w:eastAsia="仿宋" w:hAnsi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1F6E28" w:rsidRDefault="003025E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lastRenderedPageBreak/>
        <w:t>三、投标人资质要求：</w:t>
      </w:r>
    </w:p>
    <w:p w:rsidR="001F6E28" w:rsidRDefault="003025E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1.净化设备维修、服务等相关资质。</w:t>
      </w:r>
    </w:p>
    <w:p w:rsidR="001F6E28" w:rsidRDefault="003025E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1F6E28" w:rsidRDefault="003025E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1F6E28" w:rsidRDefault="003025EB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1F6E28" w:rsidRDefault="003025EB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1F6E28" w:rsidRDefault="003025EB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1F6E28" w:rsidRDefault="003025E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五、项目参考价格：5000元</w:t>
      </w:r>
    </w:p>
    <w:p w:rsidR="001F6E28" w:rsidRDefault="003025E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六、本次采购联系人：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唐瑭　手机号：18796010309</w:t>
      </w:r>
    </w:p>
    <w:p w:rsidR="001F6E28" w:rsidRDefault="001F6E2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F6E28" w:rsidRDefault="001F6E2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F6E28" w:rsidRDefault="001F6E2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1F6E28" w:rsidSect="001F6E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5E5" w:rsidRDefault="002555E5" w:rsidP="00C41872">
      <w:r>
        <w:separator/>
      </w:r>
    </w:p>
  </w:endnote>
  <w:endnote w:type="continuationSeparator" w:id="1">
    <w:p w:rsidR="002555E5" w:rsidRDefault="002555E5" w:rsidP="00C4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5E5" w:rsidRDefault="002555E5" w:rsidP="00C41872">
      <w:r>
        <w:separator/>
      </w:r>
    </w:p>
  </w:footnote>
  <w:footnote w:type="continuationSeparator" w:id="1">
    <w:p w:rsidR="002555E5" w:rsidRDefault="002555E5" w:rsidP="00C41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1F6E28"/>
    <w:rsid w:val="0020514E"/>
    <w:rsid w:val="00207483"/>
    <w:rsid w:val="002165C5"/>
    <w:rsid w:val="00245F74"/>
    <w:rsid w:val="0025367D"/>
    <w:rsid w:val="002555E5"/>
    <w:rsid w:val="00281034"/>
    <w:rsid w:val="002B7857"/>
    <w:rsid w:val="002E2034"/>
    <w:rsid w:val="003025EB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41872"/>
    <w:rsid w:val="00C50B14"/>
    <w:rsid w:val="00C52D35"/>
    <w:rsid w:val="00C623C0"/>
    <w:rsid w:val="00C91015"/>
    <w:rsid w:val="00C920F6"/>
    <w:rsid w:val="00CA4E62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D14ED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2431CF6"/>
    <w:rsid w:val="06543448"/>
    <w:rsid w:val="1254666D"/>
    <w:rsid w:val="16D63B17"/>
    <w:rsid w:val="2ED96BE3"/>
    <w:rsid w:val="3FA910E4"/>
    <w:rsid w:val="5978046C"/>
    <w:rsid w:val="75AB003C"/>
    <w:rsid w:val="75BA67A1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E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6E28"/>
    <w:rPr>
      <w:sz w:val="18"/>
      <w:szCs w:val="18"/>
    </w:rPr>
  </w:style>
  <w:style w:type="paragraph" w:styleId="a4">
    <w:name w:val="footer"/>
    <w:basedOn w:val="a"/>
    <w:link w:val="Char0"/>
    <w:qFormat/>
    <w:rsid w:val="001F6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F6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1F6E28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1F6E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1F6E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F6E2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F6E28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1F6E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122</cp:revision>
  <cp:lastPrinted>2023-08-31T00:31:00Z</cp:lastPrinted>
  <dcterms:created xsi:type="dcterms:W3CDTF">2022-10-20T01:32:00Z</dcterms:created>
  <dcterms:modified xsi:type="dcterms:W3CDTF">2026-02-02T06:55:00Z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10B49863F1514BE8A59192FD099EE69A_13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