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东吴路2号一单元房间出新</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东吴路2号一单元房间出新项目</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由于</w:t>
      </w:r>
      <w:r>
        <w:rPr>
          <w:rFonts w:hint="eastAsia" w:ascii="仿宋" w:hAnsi="仿宋" w:eastAsia="仿宋"/>
          <w:sz w:val="30"/>
          <w:szCs w:val="30"/>
          <w:highlight w:val="none"/>
          <w:lang w:val="en-US" w:eastAsia="zh-CN"/>
        </w:rPr>
        <w:t>老门诊搬迁，现需将东吴路2号房屋分批出新，并对外墙悬挂物（防盗窗、花架等）进行清理。原房屋内物品去留由甲方决定。</w:t>
      </w:r>
      <w:r>
        <w:rPr>
          <w:rFonts w:hint="eastAsia" w:ascii="仿宋" w:hAnsi="仿宋" w:eastAsia="仿宋"/>
          <w:sz w:val="30"/>
          <w:szCs w:val="30"/>
        </w:rPr>
        <w:t>现场自行勘察或与联系人联系勘察现场。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581B27B">
      <w:pPr>
        <w:adjustRightInd w:val="0"/>
        <w:spacing w:line="480" w:lineRule="exact"/>
        <w:ind w:firstLine="643" w:firstLineChars="200"/>
        <w:jc w:val="left"/>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49800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0E94EC7B">
      <w:pPr>
        <w:keepNext w:val="0"/>
        <w:keepLines w:val="0"/>
        <w:pageBreakBefore w:val="0"/>
        <w:widowControl w:val="0"/>
        <w:kinsoku/>
        <w:wordWrap/>
        <w:overflowPunct/>
        <w:topLinePunct w:val="0"/>
        <w:autoSpaceDE/>
        <w:autoSpaceDN/>
        <w:bidi w:val="0"/>
        <w:adjustRightInd w:val="0"/>
        <w:snapToGrid/>
        <w:spacing w:line="520" w:lineRule="exact"/>
        <w:ind w:firstLine="602" w:firstLineChars="200"/>
        <w:jc w:val="left"/>
        <w:textAlignment w:val="auto"/>
        <w:rPr>
          <w:rFonts w:hint="eastAsia" w:ascii="仿宋" w:hAnsi="仿宋" w:eastAsia="仿宋"/>
          <w:b/>
          <w:color w:val="000000" w:themeColor="text1"/>
          <w:sz w:val="30"/>
          <w:szCs w:val="30"/>
          <w:lang w:val="en-US" w:eastAsia="zh-CN"/>
          <w14:textFill>
            <w14:solidFill>
              <w14:schemeClr w14:val="tx1"/>
            </w14:solidFill>
          </w14:textFill>
        </w:rPr>
      </w:pP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0E4E03E6">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20D4C564">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731E3132">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1B22A353">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1EC7BCF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727139E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0FB307D5">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3284A1BC">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bookmarkStart w:id="0" w:name="_GoBack"/>
      <w:bookmarkEnd w:id="0"/>
    </w:p>
    <w:tbl>
      <w:tblPr>
        <w:tblStyle w:val="6"/>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566"/>
        <w:gridCol w:w="1062"/>
        <w:gridCol w:w="3127"/>
        <w:gridCol w:w="675"/>
        <w:gridCol w:w="656"/>
        <w:gridCol w:w="766"/>
        <w:gridCol w:w="724"/>
      </w:tblGrid>
      <w:tr w14:paraId="1A00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83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8954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（一）东吴路2号1单元房间出新</w:t>
            </w:r>
          </w:p>
        </w:tc>
      </w:tr>
      <w:tr w14:paraId="52F7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8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房间号</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D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D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3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B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2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8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r>
      <w:tr w14:paraId="1CB6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F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1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7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D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1、室内所有家具拆除人工搬运至甲方指定地点，包含但不限于：床、沙发、家具、桌椅、衣柜等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1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E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8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F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0F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B0FE">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9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4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7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6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7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2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B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8BD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97A4">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8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3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8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A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D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8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36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2318">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6B0A">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F58">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1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2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4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3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B1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FE6B">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1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E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6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E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EF0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F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4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1、室内所有家具拆除人工搬运至甲方指定地点，包含但不限于：床、沙发、家具、桌椅、衣柜等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1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6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F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3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B4C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41A">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902F">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C01B">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4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1、铲除涂料面：墙面及顶面涂料、腻子、砂浆层等拆除及外运（需要满足新做要求）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8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D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B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8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ED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BB41">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6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D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9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1、12厚企口强化复合木地板，板缝用粘结剂粘铺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2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9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9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BE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F6CF">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66FB">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C2E3">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6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1、80贴脚线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0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D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A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44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2A0C">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2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6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3E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F482">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5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5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1、房门下沿切割（降低高度并恢复安装）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1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5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C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B71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FAD1">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F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D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墙面及天棚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喷刷涂料</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A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1、喷刷涂料部位：墙、顶面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 ：满刮2厚面层耐水腻子2遍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、涂料品种、喷刷遍数：喷刷米白色无机涂料3遍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4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D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6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B4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89B4">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2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7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1、更换配电箱及元器件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0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B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94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1966">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6294">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4EC9">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3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7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0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C2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F1D7">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C0E7">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2D87">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A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1、300*300LED平板灯吸顶安装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F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F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A5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2D08">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EF89">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6F1D">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C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600*600LED平板灯吸顶安装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C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8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7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2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BF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8D5E">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FF25">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008C">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1、400*400LED平板灯吸顶安装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B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4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A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ED7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EF3F">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2BAA">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6FE1">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9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7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4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A36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DB3F">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5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8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1、材料运杂费（含二次搬运）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E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0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2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F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4F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894">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A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2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8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1.满足本项目所有脚手架的需要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A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C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A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6B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6109">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5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5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垃圾弃置</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C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、废弃料品种 ：拆除垃圾下楼、清理并外运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、运距：自行考虑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3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8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5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FA5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D170">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E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3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1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3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C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C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34A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C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5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1、铲除涂料面：墙面及顶面涂料、腻子、砂浆层等拆除及外运（需要满足新做要求）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A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C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B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0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FC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79ED">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C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1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1、12厚企口强化复合木地板，板缝用粘结剂粘铺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8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3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B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9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9226">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9D75">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3258">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0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1、80贴脚线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E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1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6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6A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D05F">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F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3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4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B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2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357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CC4">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9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1、房门下沿切割（降低高度并恢复安装）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8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D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0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55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E2A3">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5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1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墙面及天棚喷刷涂料</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B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1、喷刷涂料部位：墙、顶面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 ：满刮2厚面层耐水腻子2遍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、涂料品种、喷刷遍数：喷刷米白色无机涂料3遍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F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5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7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70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88E7">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F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3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3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3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A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A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C7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9203">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3D5C">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76DD">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D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7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6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3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1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9E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CE5E">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B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3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2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1、材料运杂费（含二次搬运）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B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6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A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CA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A0A">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F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9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4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1.满足本项目所有脚手架的需要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3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6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2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F3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940A">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6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垃圾弃置</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9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、废弃料品种 ：拆除垃圾下楼、清理并外运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、运距：自行考虑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B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E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5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E63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5931">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1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9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C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6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4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745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9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B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1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0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1、室内所有家具拆除人工搬运至甲方指定地点，包含但不限于：床、沙发、家具、桌椅、衣柜等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6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6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D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B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ED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9FDD">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0AD3">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B655">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F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1、拆除破损地砖（需要满足新做要求）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8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9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8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5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F8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20AB">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8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F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C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1、地砖修补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C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8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8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0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85C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7C84">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8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7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4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7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C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82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03F2">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D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6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06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1、更换配电箱及元器件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2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3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4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0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BF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A478">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D77">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B08C">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1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2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A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6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E4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52AF">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6CB">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1、300*300LED平板灯吸顶安装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A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D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8D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5039">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A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5504">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5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1、600*600LED平板灯吸顶安装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1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3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E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2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CB6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3322">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4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C334">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2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1、400*400LED平板灯吸顶安装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B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D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F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B0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DF86">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0C9F">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AAF5">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3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B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4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F9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3597">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8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5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1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1、材料运杂费（含二次搬运）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C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9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6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25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5FCA">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C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1.满足本项目所有脚手架的需要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9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D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1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F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27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8435">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A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3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垃圾弃置</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、废弃料品种 ：拆除垃圾下楼、清理并外运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、运距：自行考虑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E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7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3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C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C21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EEF">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F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F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1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E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7A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B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1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C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0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1、铲除涂料面：墙面及顶面涂料、腻子、砂浆层等拆除及外运（需要满足新做要求）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F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8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3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C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1F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6A34">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2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F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5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3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B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C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BAB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F84E">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1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墙面及天棚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喷刷涂料</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6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1、喷刷涂料部位：墙、顶面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 ：满刮2厚面层耐水腻子2遍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、涂料品种、喷刷遍数：喷刷米白色无机涂料3遍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9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1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E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35F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43A1">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7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8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9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8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1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6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F2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4FA5">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CCF4">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BB96">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4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B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5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5C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4ABC">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2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4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3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4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B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6CA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1A62">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602</w:t>
            </w: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B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0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9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1、吊顶拆除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B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4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98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0E96">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810E">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98AF">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1、铲除涂料面：墙面及顶面涂料、腻子、砂浆层等拆除及外运（需要满足新做要求）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9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B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F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0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71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C6AE">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C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6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8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D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2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A7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3BA9">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1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2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墙面及天棚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喷刷涂料</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1、喷刷涂料部位：墙、顶面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 ：满刮2厚面层耐水腻子2遍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、涂料品种、喷刷遍数：喷刷米白色无机涂料3遍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7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4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B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3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49F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A8B6">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9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A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2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D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4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BF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AC7B">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7932">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218D">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A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D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D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0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68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312E">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2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D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1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1、材料运杂费（含二次搬运）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F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E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B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05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7F62">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4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3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6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2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8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7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2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35F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4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E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F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F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6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10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4F13">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8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1、室内所有家具拆除人工搬运至甲方指定地点，包含但不限于：床、沙发、家具、桌椅、衣柜等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E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9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7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D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E2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19C6">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E8D7">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1ACA">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1、铲除涂料面：墙面及顶面涂料、腻子、砂浆层等拆除及外运（需要满足新做要求）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0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F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9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AD0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637D">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E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D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5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1、12厚企口强化复合木地板，板缝用粘结剂粘铺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D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9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0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BB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B322">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5964">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FF3F">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7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1、80贴脚线</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5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3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7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D4E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9968">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5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A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0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C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5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FC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F970">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4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6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洗漱台</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1、成品洗漱台（含龙头及上下水配件）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9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C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1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C8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D699">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65E0">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1868">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2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1、给、下水管改造及材料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1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5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05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49B2">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E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墙面及天棚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喷刷涂料</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9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1、喷刷涂料部位：墙、顶面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2、腻子种类：满刮2厚面层耐水腻子2遍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、涂料品种、喷刷遍数：喷刷米白色无机涂料3遍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4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F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6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E43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4FA3">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B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2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B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D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9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E6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2068">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5D42">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F6B2">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5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9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B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5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5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96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E266">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免漆板</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1、免漆板补洞</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7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8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98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25E2">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C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9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2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1、材料运杂费（含二次搬运）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C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C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5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1F7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6AE1">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0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5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A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1.满足本项目所有脚手架的需要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0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B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A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5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70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5CBD">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3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垃圾弃置</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、废弃料品种 ：拆除垃圾下楼、清理并外运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、运距：自行考虑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D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9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A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D8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96D7">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0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E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C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0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0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A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C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E1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E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E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1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2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8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F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14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1663">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A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1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拆除搬运部分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2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1、室内所有家具拆除人工搬运至甲方指定地点，包含但不限于：床、沙发、家具、桌椅、衣柜等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D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1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5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DD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D41D">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72AE">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2924">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7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1、阳台花架拆除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2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F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D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F1A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57D2">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D28F">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91B1">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1、铲除涂料面：墙面及顶面涂料、腻子、砂浆层等拆除及外运（需要满足新做要求）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D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B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4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B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95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00A1">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0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F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台盆</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3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1、台盆柜石材维修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4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4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8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B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74C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4698">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4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4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D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1、采购安装布艺卷帘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2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5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5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B1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0880">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1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墙面及天棚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喷刷涂料</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1、喷刷涂料部位：墙、顶面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 ：满刮2厚面层耐水腻子2遍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3、涂料品种、喷刷遍数：喷刷米白色无机涂料3遍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6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2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7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7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64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0ACA">
            <w:pPr>
              <w:jc w:val="center"/>
              <w:rPr>
                <w:rFonts w:hint="eastAsia" w:ascii="宋体" w:hAnsi="宋体" w:eastAsia="宋体" w:cs="宋体"/>
                <w:i w:val="0"/>
                <w:iCs w:val="0"/>
                <w:color w:val="000000"/>
                <w:sz w:val="21"/>
                <w:szCs w:val="21"/>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2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9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3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0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0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2D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E71A">
            <w:pPr>
              <w:jc w:val="center"/>
              <w:rPr>
                <w:rFonts w:hint="eastAsia" w:ascii="宋体" w:hAnsi="宋体" w:eastAsia="宋体" w:cs="宋体"/>
                <w:i w:val="0"/>
                <w:iCs w:val="0"/>
                <w:color w:val="000000"/>
                <w:sz w:val="21"/>
                <w:szCs w:val="21"/>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1083">
            <w:pPr>
              <w:jc w:val="center"/>
              <w:rPr>
                <w:rFonts w:hint="eastAsia" w:ascii="宋体" w:hAnsi="宋体" w:eastAsia="宋体" w:cs="宋体"/>
                <w:i w:val="0"/>
                <w:iCs w:val="0"/>
                <w:color w:val="000000"/>
                <w:sz w:val="18"/>
                <w:szCs w:val="18"/>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3A6A">
            <w:pPr>
              <w:jc w:val="center"/>
              <w:rPr>
                <w:rFonts w:hint="eastAsia" w:ascii="宋体" w:hAnsi="宋体" w:eastAsia="宋体" w:cs="宋体"/>
                <w:i w:val="0"/>
                <w:iCs w:val="0"/>
                <w:color w:val="000000"/>
                <w:sz w:val="18"/>
                <w:szCs w:val="18"/>
                <w:u w:val="none"/>
              </w:rPr>
            </w:pP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F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1、双联单控灯具开关更换 （含安装盒）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3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0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8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1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0D7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AC1D">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A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1、材料运杂费（含二次搬运）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9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6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9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E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D76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CFFB">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1.满足本项目所有脚手架的需要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6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E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B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B4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3E02">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5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垃圾弃置</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、废弃料品种 ：拆除垃圾下楼、清理并外运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2、运距：自行考虑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2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C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7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05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8012EF3">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0A8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59A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9428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E28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BEB6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F2E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64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9F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832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5AEA6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（二）</w:t>
            </w:r>
            <w:r>
              <w:rPr>
                <w:rFonts w:hint="eastAsia" w:ascii="宋体" w:hAnsi="宋体" w:eastAsia="宋体" w:cs="宋体"/>
                <w:b/>
                <w:bCs/>
                <w:i w:val="0"/>
                <w:iCs w:val="0"/>
                <w:color w:val="000000"/>
                <w:kern w:val="0"/>
                <w:sz w:val="22"/>
                <w:szCs w:val="22"/>
                <w:u w:val="none"/>
                <w:lang w:val="en-US" w:eastAsia="zh-CN" w:bidi="ar"/>
              </w:rPr>
              <w:t>东吴路2号外墙</w:t>
            </w:r>
            <w:r>
              <w:rPr>
                <w:rFonts w:hint="eastAsia" w:ascii="宋体" w:hAnsi="宋体" w:cs="宋体"/>
                <w:b/>
                <w:bCs/>
                <w:i w:val="0"/>
                <w:iCs w:val="0"/>
                <w:color w:val="000000"/>
                <w:kern w:val="0"/>
                <w:sz w:val="22"/>
                <w:szCs w:val="22"/>
                <w:u w:val="none"/>
                <w:lang w:val="en-US" w:eastAsia="zh-CN" w:bidi="ar"/>
              </w:rPr>
              <w:t>防盗窗</w:t>
            </w:r>
            <w:r>
              <w:rPr>
                <w:rFonts w:hint="eastAsia" w:ascii="宋体" w:hAnsi="宋体" w:eastAsia="宋体" w:cs="宋体"/>
                <w:b/>
                <w:bCs/>
                <w:i w:val="0"/>
                <w:iCs w:val="0"/>
                <w:color w:val="000000"/>
                <w:kern w:val="0"/>
                <w:sz w:val="22"/>
                <w:szCs w:val="22"/>
                <w:u w:val="none"/>
                <w:lang w:val="en-US" w:eastAsia="zh-CN" w:bidi="ar"/>
              </w:rPr>
              <w:t>拆除</w:t>
            </w:r>
          </w:p>
        </w:tc>
      </w:tr>
      <w:tr w14:paraId="580D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E0ACF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外墙</w:t>
            </w:r>
            <w:r>
              <w:rPr>
                <w:rFonts w:hint="eastAsia" w:ascii="宋体" w:hAnsi="宋体" w:cs="宋体"/>
                <w:i w:val="0"/>
                <w:iCs w:val="0"/>
                <w:color w:val="000000"/>
                <w:kern w:val="0"/>
                <w:sz w:val="21"/>
                <w:szCs w:val="21"/>
                <w:u w:val="none"/>
                <w:lang w:val="en-US" w:eastAsia="zh-CN" w:bidi="ar"/>
              </w:rPr>
              <w:t>悬挂物拆除</w:t>
            </w:r>
          </w:p>
        </w:tc>
        <w:tc>
          <w:tcPr>
            <w:tcW w:w="566"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1F94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6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A513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1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F90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67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A46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5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616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75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724"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2BB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r>
      <w:tr w14:paraId="134C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42E872">
            <w:pPr>
              <w:jc w:val="center"/>
              <w:rPr>
                <w:rFonts w:hint="eastAsia" w:ascii="宋体" w:hAnsi="宋体" w:eastAsia="宋体" w:cs="宋体"/>
                <w:i w:val="0"/>
                <w:iCs w:val="0"/>
                <w:color w:val="000000"/>
                <w:sz w:val="21"/>
                <w:szCs w:val="21"/>
                <w:u w:val="none"/>
              </w:rPr>
            </w:pPr>
          </w:p>
        </w:tc>
        <w:tc>
          <w:tcPr>
            <w:tcW w:w="566"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AD03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193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w:t>
            </w:r>
          </w:p>
        </w:tc>
        <w:tc>
          <w:tcPr>
            <w:tcW w:w="3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51A7E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1、外墙防盗窗拆除（高空）                       </w:t>
            </w:r>
          </w:p>
        </w:tc>
        <w:tc>
          <w:tcPr>
            <w:tcW w:w="6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C26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BBA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6EA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3B5A8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42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C6C961">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BC2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6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c>
          <w:tcPr>
            <w:tcW w:w="3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1、高空作业车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6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7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6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D16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A7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73F448">
            <w:pPr>
              <w:jc w:val="center"/>
              <w:rPr>
                <w:rFonts w:hint="eastAsia" w:ascii="宋体" w:hAnsi="宋体" w:eastAsia="宋体" w:cs="宋体"/>
                <w:i w:val="0"/>
                <w:iCs w:val="0"/>
                <w:color w:val="000000"/>
                <w:sz w:val="21"/>
                <w:szCs w:val="21"/>
                <w:u w:val="none"/>
              </w:rPr>
            </w:pPr>
          </w:p>
        </w:tc>
        <w:tc>
          <w:tcPr>
            <w:tcW w:w="566"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70D32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9F0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垃圾弃置</w:t>
            </w:r>
          </w:p>
        </w:tc>
        <w:tc>
          <w:tcPr>
            <w:tcW w:w="3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739B3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、废弃料品种 ：拆除垃圾下楼、清理并外运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、运距：自行考虑</w:t>
            </w:r>
          </w:p>
        </w:tc>
        <w:tc>
          <w:tcPr>
            <w:tcW w:w="6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63C7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D1A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25F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34B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08E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5D5C12">
            <w:pPr>
              <w:jc w:val="center"/>
              <w:rPr>
                <w:rFonts w:hint="eastAsia" w:ascii="宋体" w:hAnsi="宋体" w:eastAsia="宋体" w:cs="宋体"/>
                <w:i w:val="0"/>
                <w:iCs w:val="0"/>
                <w:color w:val="000000"/>
                <w:sz w:val="21"/>
                <w:szCs w:val="21"/>
                <w:u w:val="none"/>
              </w:rPr>
            </w:pPr>
          </w:p>
        </w:tc>
        <w:tc>
          <w:tcPr>
            <w:tcW w:w="566"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18085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2" w:type="dxa"/>
            <w:tcBorders>
              <w:top w:val="single" w:color="auto" w:sz="4" w:space="0"/>
              <w:left w:val="single" w:color="000000" w:sz="4" w:space="0"/>
              <w:bottom w:val="single" w:color="000000" w:sz="4" w:space="0"/>
              <w:right w:val="nil"/>
            </w:tcBorders>
            <w:shd w:val="clear" w:color="auto" w:fill="auto"/>
            <w:noWrap/>
            <w:vAlign w:val="center"/>
          </w:tcPr>
          <w:p w14:paraId="24DD3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2D38B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1、现场保洁</w:t>
            </w:r>
          </w:p>
        </w:tc>
        <w:tc>
          <w:tcPr>
            <w:tcW w:w="675" w:type="dxa"/>
            <w:tcBorders>
              <w:top w:val="single" w:color="auto" w:sz="4" w:space="0"/>
              <w:left w:val="single" w:color="000000" w:sz="4" w:space="0"/>
              <w:bottom w:val="single" w:color="000000" w:sz="4" w:space="0"/>
              <w:right w:val="single" w:color="000000" w:sz="4" w:space="0"/>
            </w:tcBorders>
            <w:shd w:val="clear" w:color="auto" w:fill="auto"/>
            <w:vAlign w:val="center"/>
          </w:tcPr>
          <w:p w14:paraId="504B4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DAAB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58D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2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EEB5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80F1A"/>
    <w:rsid w:val="05456992"/>
    <w:rsid w:val="056C0631"/>
    <w:rsid w:val="05FE7C39"/>
    <w:rsid w:val="06543448"/>
    <w:rsid w:val="06AB172E"/>
    <w:rsid w:val="07604706"/>
    <w:rsid w:val="07830C87"/>
    <w:rsid w:val="09907758"/>
    <w:rsid w:val="0B6435BB"/>
    <w:rsid w:val="0B860EB1"/>
    <w:rsid w:val="0C6D4563"/>
    <w:rsid w:val="0DE916F2"/>
    <w:rsid w:val="0E282CE3"/>
    <w:rsid w:val="0F065E65"/>
    <w:rsid w:val="0FB32534"/>
    <w:rsid w:val="10613A0A"/>
    <w:rsid w:val="11692E07"/>
    <w:rsid w:val="11A726EA"/>
    <w:rsid w:val="11F42D81"/>
    <w:rsid w:val="12121331"/>
    <w:rsid w:val="131018D8"/>
    <w:rsid w:val="1483335E"/>
    <w:rsid w:val="1487792B"/>
    <w:rsid w:val="14922675"/>
    <w:rsid w:val="14D827D3"/>
    <w:rsid w:val="163836F0"/>
    <w:rsid w:val="16D63B17"/>
    <w:rsid w:val="18660E62"/>
    <w:rsid w:val="19406B43"/>
    <w:rsid w:val="194B1768"/>
    <w:rsid w:val="19F73F01"/>
    <w:rsid w:val="1A662151"/>
    <w:rsid w:val="1AD875EF"/>
    <w:rsid w:val="1B28270A"/>
    <w:rsid w:val="1B2D5D50"/>
    <w:rsid w:val="1B48007F"/>
    <w:rsid w:val="1BBB0703"/>
    <w:rsid w:val="1CB702FA"/>
    <w:rsid w:val="1D7F0399"/>
    <w:rsid w:val="1DBC2247"/>
    <w:rsid w:val="1DF66617"/>
    <w:rsid w:val="1E84307A"/>
    <w:rsid w:val="1FC41B50"/>
    <w:rsid w:val="1FDD64DC"/>
    <w:rsid w:val="20FC2E19"/>
    <w:rsid w:val="21834242"/>
    <w:rsid w:val="21C87751"/>
    <w:rsid w:val="227D2BB6"/>
    <w:rsid w:val="23C853F8"/>
    <w:rsid w:val="245152B3"/>
    <w:rsid w:val="246B444C"/>
    <w:rsid w:val="247A6B08"/>
    <w:rsid w:val="24E10BFC"/>
    <w:rsid w:val="24F240EB"/>
    <w:rsid w:val="256E7CC8"/>
    <w:rsid w:val="271A2CD1"/>
    <w:rsid w:val="281762B4"/>
    <w:rsid w:val="287E6751"/>
    <w:rsid w:val="28953575"/>
    <w:rsid w:val="290B10B2"/>
    <w:rsid w:val="29305F5D"/>
    <w:rsid w:val="29A2742D"/>
    <w:rsid w:val="2A5F445E"/>
    <w:rsid w:val="2ACF0CA7"/>
    <w:rsid w:val="2B1716CE"/>
    <w:rsid w:val="2BCA2832"/>
    <w:rsid w:val="2C39121E"/>
    <w:rsid w:val="2C4617FF"/>
    <w:rsid w:val="2C7A2001"/>
    <w:rsid w:val="2DC071FE"/>
    <w:rsid w:val="2E5C1A86"/>
    <w:rsid w:val="2E652B53"/>
    <w:rsid w:val="2F302096"/>
    <w:rsid w:val="2F3A79D0"/>
    <w:rsid w:val="2FE113DD"/>
    <w:rsid w:val="30A32DD3"/>
    <w:rsid w:val="313A5A38"/>
    <w:rsid w:val="31C205E6"/>
    <w:rsid w:val="32C61A89"/>
    <w:rsid w:val="32CE4EB9"/>
    <w:rsid w:val="34930017"/>
    <w:rsid w:val="34D174A7"/>
    <w:rsid w:val="35AA12C9"/>
    <w:rsid w:val="35DC1DA8"/>
    <w:rsid w:val="36545B4F"/>
    <w:rsid w:val="371F7D7D"/>
    <w:rsid w:val="375D7A2B"/>
    <w:rsid w:val="3821593A"/>
    <w:rsid w:val="383657FD"/>
    <w:rsid w:val="385E4900"/>
    <w:rsid w:val="38BB1803"/>
    <w:rsid w:val="38EF3790"/>
    <w:rsid w:val="39361575"/>
    <w:rsid w:val="397F12DA"/>
    <w:rsid w:val="3AB14CEA"/>
    <w:rsid w:val="3BC7163B"/>
    <w:rsid w:val="3BFD1D4F"/>
    <w:rsid w:val="3C7E0650"/>
    <w:rsid w:val="3D8B0C71"/>
    <w:rsid w:val="3DCF6FFB"/>
    <w:rsid w:val="3EAB5EB7"/>
    <w:rsid w:val="3ED966FA"/>
    <w:rsid w:val="3F7B7B8A"/>
    <w:rsid w:val="3FD0465A"/>
    <w:rsid w:val="41DC3B36"/>
    <w:rsid w:val="42F3082F"/>
    <w:rsid w:val="43087E22"/>
    <w:rsid w:val="435766B4"/>
    <w:rsid w:val="46534978"/>
    <w:rsid w:val="468D30CA"/>
    <w:rsid w:val="48D507A7"/>
    <w:rsid w:val="491B410A"/>
    <w:rsid w:val="496C5102"/>
    <w:rsid w:val="4ACA03B1"/>
    <w:rsid w:val="4AD849ED"/>
    <w:rsid w:val="4B436A33"/>
    <w:rsid w:val="4CC4568A"/>
    <w:rsid w:val="4CF87218"/>
    <w:rsid w:val="4E143CB5"/>
    <w:rsid w:val="4EED611E"/>
    <w:rsid w:val="4F020205"/>
    <w:rsid w:val="4F46070C"/>
    <w:rsid w:val="4FAB2261"/>
    <w:rsid w:val="4FB4610D"/>
    <w:rsid w:val="4FFB7CBC"/>
    <w:rsid w:val="506D57DC"/>
    <w:rsid w:val="50E9657C"/>
    <w:rsid w:val="559030DD"/>
    <w:rsid w:val="55A03EEB"/>
    <w:rsid w:val="55F622FB"/>
    <w:rsid w:val="565A678F"/>
    <w:rsid w:val="56D13F4F"/>
    <w:rsid w:val="59552884"/>
    <w:rsid w:val="59983E95"/>
    <w:rsid w:val="59A64D1A"/>
    <w:rsid w:val="59F80546"/>
    <w:rsid w:val="5A02027F"/>
    <w:rsid w:val="5C013209"/>
    <w:rsid w:val="5C753925"/>
    <w:rsid w:val="5D3F66DF"/>
    <w:rsid w:val="5D7418B5"/>
    <w:rsid w:val="5D86262B"/>
    <w:rsid w:val="5E2F0501"/>
    <w:rsid w:val="5FE22FDD"/>
    <w:rsid w:val="6048242D"/>
    <w:rsid w:val="60585292"/>
    <w:rsid w:val="607701AC"/>
    <w:rsid w:val="608A6609"/>
    <w:rsid w:val="60EE28EF"/>
    <w:rsid w:val="617213B6"/>
    <w:rsid w:val="6181445A"/>
    <w:rsid w:val="62966DA1"/>
    <w:rsid w:val="63483123"/>
    <w:rsid w:val="63907D73"/>
    <w:rsid w:val="63A534F4"/>
    <w:rsid w:val="646101D2"/>
    <w:rsid w:val="65144EBD"/>
    <w:rsid w:val="655820EC"/>
    <w:rsid w:val="655A5D7E"/>
    <w:rsid w:val="6571441E"/>
    <w:rsid w:val="657C753B"/>
    <w:rsid w:val="657D1B52"/>
    <w:rsid w:val="65AB02D0"/>
    <w:rsid w:val="67046EE0"/>
    <w:rsid w:val="67287E43"/>
    <w:rsid w:val="68064081"/>
    <w:rsid w:val="68BE6600"/>
    <w:rsid w:val="696A6F52"/>
    <w:rsid w:val="698937D7"/>
    <w:rsid w:val="6A033CF5"/>
    <w:rsid w:val="6AEA3D0D"/>
    <w:rsid w:val="6B2D5D6A"/>
    <w:rsid w:val="6B40663A"/>
    <w:rsid w:val="6C866040"/>
    <w:rsid w:val="6CE95D1F"/>
    <w:rsid w:val="6D0A4B1A"/>
    <w:rsid w:val="6EEE3AC1"/>
    <w:rsid w:val="6FF44A4B"/>
    <w:rsid w:val="70F43DA3"/>
    <w:rsid w:val="7148570A"/>
    <w:rsid w:val="71A61200"/>
    <w:rsid w:val="721910BE"/>
    <w:rsid w:val="73291A9C"/>
    <w:rsid w:val="758A07C7"/>
    <w:rsid w:val="7683092C"/>
    <w:rsid w:val="76EF048A"/>
    <w:rsid w:val="77DB696C"/>
    <w:rsid w:val="78375B4E"/>
    <w:rsid w:val="789D1E39"/>
    <w:rsid w:val="791C7D3B"/>
    <w:rsid w:val="797D7F1B"/>
    <w:rsid w:val="799D193E"/>
    <w:rsid w:val="7A395308"/>
    <w:rsid w:val="7A590988"/>
    <w:rsid w:val="7A5947C4"/>
    <w:rsid w:val="7AF02F1C"/>
    <w:rsid w:val="7C105116"/>
    <w:rsid w:val="7C202174"/>
    <w:rsid w:val="7C45591E"/>
    <w:rsid w:val="7C7953D4"/>
    <w:rsid w:val="7D0476B9"/>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3457</Words>
  <Characters>3600</Characters>
  <Lines>5</Lines>
  <Paragraphs>1</Paragraphs>
  <TotalTime>11</TotalTime>
  <ScaleCrop>false</ScaleCrop>
  <LinksUpToDate>false</LinksUpToDate>
  <CharactersWithSpaces>3916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2026-01-19T03:10:12Z</cp:lastPrinted>
  <dcterms:modified xsi:type="dcterms:W3CDTF">2026-01-19T03:19:10Z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