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603CF2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门诊眼科7号检查室开门洞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603CF2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门诊眼科7号检查室开门洞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815BE3" w:rsidRDefault="002E1AFF" w:rsidP="0011333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603CF2">
        <w:rPr>
          <w:rFonts w:ascii="仿宋" w:eastAsia="仿宋" w:hAnsi="仿宋" w:hint="eastAsia"/>
          <w:sz w:val="30"/>
          <w:szCs w:val="30"/>
        </w:rPr>
        <w:t>240㎜厚砖墙开门洞（1100㎜*2100㎜），混凝土钢筋构造柱、圈梁拆除，门头成品双孔过梁板安装，PVC地胶修补，成品木质门套安装，乳胶漆修补，现场保洁，拆除物外运。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603CF2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897197">
        <w:rPr>
          <w:rFonts w:ascii="仿宋" w:eastAsia="仿宋" w:hAnsi="仿宋" w:hint="eastAsia"/>
          <w:b/>
          <w:color w:val="000000" w:themeColor="text1"/>
          <w:sz w:val="30"/>
          <w:szCs w:val="30"/>
        </w:rPr>
        <w:t>2650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A70B27" w:rsidRDefault="00A70B27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880" w:type="dxa"/>
        <w:tblInd w:w="93" w:type="dxa"/>
        <w:tblLook w:val="04A0"/>
      </w:tblPr>
      <w:tblGrid>
        <w:gridCol w:w="709"/>
        <w:gridCol w:w="4971"/>
        <w:gridCol w:w="883"/>
        <w:gridCol w:w="1106"/>
        <w:gridCol w:w="1161"/>
        <w:gridCol w:w="1050"/>
      </w:tblGrid>
      <w:tr w:rsidR="00603CF2" w:rsidRPr="00603CF2" w:rsidTr="00603CF2">
        <w:trPr>
          <w:trHeight w:val="972"/>
        </w:trPr>
        <w:tc>
          <w:tcPr>
            <w:tcW w:w="9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门诊眼科7号检查室开门洞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603CF2" w:rsidRPr="00603CF2" w:rsidTr="00603CF2">
        <w:trPr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603CF2" w:rsidRPr="00603CF2" w:rsidTr="00603CF2">
        <w:trPr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不锈钢踢脚线两面拆除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240mm 厚砖墙开门洞 </w:t>
            </w: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门洞尺寸（1100mm×2100mm）（晚上施工）</w:t>
            </w:r>
            <w:r w:rsidRPr="00603CF2">
              <w:rPr>
                <w:rFonts w:ascii="Arial" w:eastAsia="仿宋" w:hAnsi="Arial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混凝土钢筋构造柱、圈梁拆除（晚上施工）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门洞水泥砂浆粉刷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门头成品双孔过梁板安装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1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破碎混凝土地面</w:t>
            </w: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界面剂、干性水泥砂浆结合层</w:t>
            </w: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啡网纹石材门槛石安装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PVC地胶专用粘结剂修补地面(材料颜色需同原地胶)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成品木质套装门套安装（科室选样）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门边批腻子填缝乳胶漆修补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对室内设备、地面等进行保护</w:t>
            </w: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防止施工损坏（满足科室要求）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8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现场保洁</w:t>
            </w: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拆除垃圾清理人工托运下楼外运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03CF2" w:rsidRPr="00603CF2" w:rsidTr="00603CF2">
        <w:trPr>
          <w:trHeight w:val="7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F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CF2" w:rsidRPr="00603CF2" w:rsidRDefault="00603CF2" w:rsidP="00603C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B5C" w:rsidRDefault="00B62B5C" w:rsidP="002D0212">
      <w:r>
        <w:separator/>
      </w:r>
    </w:p>
  </w:endnote>
  <w:endnote w:type="continuationSeparator" w:id="1">
    <w:p w:rsidR="00B62B5C" w:rsidRDefault="00B62B5C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B5C" w:rsidRDefault="00B62B5C" w:rsidP="002D0212">
      <w:r>
        <w:separator/>
      </w:r>
    </w:p>
  </w:footnote>
  <w:footnote w:type="continuationSeparator" w:id="1">
    <w:p w:rsidR="00B62B5C" w:rsidRDefault="00B62B5C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77897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47511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197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B7E19"/>
    <w:rsid w:val="00AC3BDE"/>
    <w:rsid w:val="00AC5F5C"/>
    <w:rsid w:val="00AD0E8C"/>
    <w:rsid w:val="00AD4B3F"/>
    <w:rsid w:val="00AE1F0A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B5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D5173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194</Words>
  <Characters>1111</Characters>
  <Application>Microsoft Office Word</Application>
  <DocSecurity>0</DocSecurity>
  <Lines>9</Lines>
  <Paragraphs>2</Paragraphs>
  <ScaleCrop>false</ScaleCrop>
  <Company>WRGHO.COM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104</cp:revision>
  <cp:lastPrinted>2025-11-11T01:34:00Z</cp:lastPrinted>
  <dcterms:created xsi:type="dcterms:W3CDTF">2025-03-19T03:22:00Z</dcterms:created>
  <dcterms:modified xsi:type="dcterms:W3CDTF">2025-12-08T08:05:00Z</dcterms:modified>
</cp:coreProperties>
</file>