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A1" w:rsidRDefault="00025EC5">
      <w:r>
        <w:rPr>
          <w:rFonts w:hint="eastAsia"/>
        </w:rPr>
        <w:t xml:space="preserve">                                                                                       </w:t>
      </w:r>
    </w:p>
    <w:p w:rsidR="002E1AFF" w:rsidRPr="0059203B" w:rsidRDefault="0059203B" w:rsidP="0059203B">
      <w:pPr>
        <w:jc w:val="center"/>
        <w:rPr>
          <w:rFonts w:ascii="方正小标宋简体" w:eastAsia="方正小标宋简体" w:hAnsi="仿宋" w:cstheme="minorBidi"/>
          <w:sz w:val="44"/>
          <w:szCs w:val="44"/>
        </w:rPr>
      </w:pPr>
      <w:bookmarkStart w:id="0" w:name="OLE_LINK34"/>
      <w:bookmarkStart w:id="1" w:name="OLE_LINK35"/>
      <w:r>
        <w:rPr>
          <w:rFonts w:ascii="方正小标宋简体" w:eastAsia="方正小标宋简体" w:hAnsiTheme="majorEastAsia" w:hint="eastAsia"/>
          <w:kern w:val="0"/>
          <w:sz w:val="44"/>
          <w:szCs w:val="44"/>
        </w:rPr>
        <w:t>院前急救办公室、休息区、值班室、淋浴卫生间改造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项</w:t>
      </w:r>
      <w:r w:rsidRPr="00C47B29">
        <w:rPr>
          <w:rFonts w:ascii="方正小标宋简体" w:eastAsia="方正小标宋简体" w:hAnsi="仿宋" w:cstheme="minorBidi" w:hint="eastAsia"/>
          <w:sz w:val="44"/>
          <w:szCs w:val="44"/>
        </w:rPr>
        <w:t>目</w:t>
      </w:r>
      <w:bookmarkEnd w:id="0"/>
      <w:bookmarkEnd w:id="1"/>
      <w:r w:rsidR="002E1AFF" w:rsidRPr="00C47B29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  <w:r w:rsidR="005C1225" w:rsidRPr="00C47B29"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</w:p>
    <w:p w:rsidR="002E1AFF" w:rsidRPr="00F249D9" w:rsidRDefault="0059203B" w:rsidP="00D209F9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bookmarkStart w:id="2" w:name="OLE_LINK4"/>
      <w:bookmarkStart w:id="3" w:name="OLE_LINK5"/>
      <w:bookmarkStart w:id="4" w:name="OLE_LINK1"/>
      <w:bookmarkStart w:id="5" w:name="OLE_LINK2"/>
      <w:bookmarkStart w:id="6" w:name="OLE_LINK3"/>
      <w:bookmarkStart w:id="7" w:name="OLE_LINK10"/>
      <w:bookmarkStart w:id="8" w:name="OLE_LINK6"/>
      <w:bookmarkStart w:id="9" w:name="OLE_LINK7"/>
      <w:bookmarkStart w:id="10" w:name="OLE_LINK8"/>
      <w:bookmarkStart w:id="11" w:name="OLE_LINK9"/>
      <w:bookmarkStart w:id="12" w:name="OLE_LINK11"/>
      <w:bookmarkStart w:id="13" w:name="OLE_LINK12"/>
      <w:bookmarkStart w:id="14" w:name="OLE_LINK15"/>
      <w:bookmarkStart w:id="15" w:name="OLE_LINK13"/>
      <w:bookmarkStart w:id="16" w:name="OLE_LINK14"/>
      <w:bookmarkStart w:id="17" w:name="OLE_LINK16"/>
      <w:bookmarkStart w:id="18" w:name="OLE_LINK17"/>
      <w:bookmarkStart w:id="19" w:name="OLE_LINK19"/>
      <w:bookmarkStart w:id="20" w:name="OLE_LINK20"/>
      <w:bookmarkStart w:id="21" w:name="OLE_LINK18"/>
      <w:bookmarkStart w:id="22" w:name="OLE_LINK21"/>
      <w:bookmarkStart w:id="23" w:name="OLE_LINK22"/>
      <w:bookmarkStart w:id="24" w:name="OLE_LINK23"/>
      <w:bookmarkStart w:id="25" w:name="OLE_LINK24"/>
      <w:bookmarkStart w:id="26" w:name="OLE_LINK25"/>
      <w:bookmarkStart w:id="27" w:name="OLE_LINK26"/>
      <w:bookmarkStart w:id="28" w:name="OLE_LINK27"/>
      <w:bookmarkStart w:id="29" w:name="OLE_LINK28"/>
      <w:bookmarkStart w:id="30" w:name="OLE_LINK29"/>
      <w:bookmarkStart w:id="31" w:name="OLE_LINK30"/>
      <w:bookmarkStart w:id="32" w:name="OLE_LINK31"/>
      <w:bookmarkStart w:id="33" w:name="OLE_LINK32"/>
      <w:bookmarkStart w:id="34" w:name="OLE_LINK33"/>
      <w:r>
        <w:rPr>
          <w:rFonts w:ascii="仿宋" w:eastAsia="仿宋" w:hAnsi="仿宋" w:hint="eastAsia"/>
          <w:color w:val="000000" w:themeColor="text1"/>
          <w:sz w:val="30"/>
          <w:szCs w:val="30"/>
        </w:rPr>
        <w:t>院前急救办公室、休息区、值班室、淋浴卫生间改造</w:t>
      </w:r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项目</w:t>
      </w:r>
      <w:bookmarkEnd w:id="2"/>
      <w:bookmarkEnd w:id="3"/>
      <w:r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比价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="002E1AFF" w:rsidRPr="008F54F1">
        <w:rPr>
          <w:rFonts w:ascii="仿宋" w:eastAsia="仿宋" w:hAnsi="仿宋" w:hint="eastAsia"/>
          <w:color w:val="000000" w:themeColor="text1"/>
          <w:sz w:val="30"/>
          <w:szCs w:val="30"/>
        </w:rPr>
        <w:t>方案</w:t>
      </w:r>
      <w:r w:rsidR="002E1AFF" w:rsidRPr="008F54F1">
        <w:rPr>
          <w:rFonts w:ascii="仿宋" w:eastAsia="仿宋" w:hAnsi="仿宋"/>
          <w:color w:val="000000" w:themeColor="text1"/>
          <w:sz w:val="30"/>
          <w:szCs w:val="30"/>
        </w:rPr>
        <w:t>具体要求如下：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一、项目概况及要求：</w:t>
      </w:r>
    </w:p>
    <w:p w:rsidR="00D460E1" w:rsidRPr="00596AB1" w:rsidRDefault="002E1AFF" w:rsidP="00D460E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815BE3">
        <w:rPr>
          <w:rFonts w:ascii="仿宋" w:eastAsia="仿宋" w:hAnsi="仿宋" w:hint="eastAsia"/>
          <w:sz w:val="30"/>
          <w:szCs w:val="30"/>
        </w:rPr>
        <w:t>1</w:t>
      </w:r>
      <w:r w:rsidR="009F2ACC" w:rsidRPr="00815BE3">
        <w:rPr>
          <w:rFonts w:ascii="仿宋" w:eastAsia="仿宋" w:hAnsi="仿宋" w:hint="eastAsia"/>
          <w:sz w:val="30"/>
          <w:szCs w:val="30"/>
        </w:rPr>
        <w:t>.</w:t>
      </w:r>
      <w:r w:rsidR="00651F30" w:rsidRPr="00815BE3">
        <w:rPr>
          <w:rFonts w:ascii="仿宋" w:eastAsia="仿宋" w:hAnsi="仿宋"/>
          <w:sz w:val="30"/>
          <w:szCs w:val="30"/>
        </w:rPr>
        <w:t xml:space="preserve"> </w:t>
      </w:r>
      <w:r w:rsidR="00FF3B44">
        <w:rPr>
          <w:rFonts w:ascii="仿宋" w:eastAsia="仿宋" w:hAnsi="仿宋"/>
          <w:sz w:val="30"/>
          <w:szCs w:val="30"/>
        </w:rPr>
        <w:t>办公室改造：顶面拆除</w:t>
      </w:r>
      <w:r w:rsidR="00FF3B44">
        <w:rPr>
          <w:rFonts w:ascii="仿宋" w:eastAsia="仿宋" w:hAnsi="仿宋" w:hint="eastAsia"/>
          <w:sz w:val="30"/>
          <w:szCs w:val="30"/>
        </w:rPr>
        <w:t>25㎡，墙顶面涂料铲除88.60㎡，开门洞1樘900㎜*2200㎜，墙顶面乳胶漆112㎡，安装套装门1.98㎡，安装贴脚线16.30㎡。休息区、值班室改造：</w:t>
      </w:r>
      <w:r w:rsidR="00D460E1">
        <w:rPr>
          <w:rFonts w:ascii="仿宋" w:eastAsia="仿宋" w:hAnsi="仿宋" w:hint="eastAsia"/>
          <w:sz w:val="30"/>
          <w:szCs w:val="30"/>
        </w:rPr>
        <w:t>隔断拆除10.50㎡，镜子拆除18.40㎡，顶面石膏板拆除21.60㎡，顶面铝扣板拆除9.00㎡，墙砖拆除55.00㎡，地砖铲除12.40㎡，开窗洞1扇，水池柜拆除，吧台拆除，砌筑砖墙3.10㎡，地砖铺贴15.80㎡，卫生间防水处理11.32㎡，铝扣板吊顶3.40㎡，墙面乳胶漆142.00㎡，</w:t>
      </w:r>
      <w:r w:rsidR="00602B33">
        <w:rPr>
          <w:rFonts w:ascii="仿宋" w:eastAsia="仿宋" w:hAnsi="仿宋" w:hint="eastAsia"/>
          <w:sz w:val="30"/>
          <w:szCs w:val="30"/>
        </w:rPr>
        <w:t>安装套装门1.89㎡，安装铝合金玻璃门1.68㎡，制作安装铝合金窗1.20㎡，安装贴脚线27.30㎡，石膏板封顶1.66㎡。二楼：楼梯玻璃挡板拆除，乳胶漆铲除78㎡，开窗洞3扇，石膏板隔断33.80㎡，石膏板封窗3.30㎡，制作安装套装门5.94㎡，制作安装铝合金窗3㎡，墙顶面乳胶漆78㎡，电气给排水拆除，</w:t>
      </w:r>
      <w:r w:rsidR="00B82448">
        <w:rPr>
          <w:rFonts w:ascii="仿宋" w:eastAsia="仿宋" w:hAnsi="仿宋" w:hint="eastAsia"/>
          <w:sz w:val="30"/>
          <w:szCs w:val="30"/>
        </w:rPr>
        <w:t>安装灯具11套，原配电箱内增加16A/2P漏点空开3只，20A/2P空开1只，16A/1P</w:t>
      </w:r>
      <w:r w:rsidR="00B82448">
        <w:rPr>
          <w:rFonts w:ascii="仿宋" w:eastAsia="仿宋" w:hAnsi="仿宋" w:hint="eastAsia"/>
          <w:sz w:val="30"/>
          <w:szCs w:val="30"/>
          <w:vertAlign w:val="subscript"/>
        </w:rPr>
        <w:t>+</w:t>
      </w:r>
      <w:r w:rsidR="00B82448">
        <w:rPr>
          <w:rFonts w:ascii="仿宋" w:eastAsia="仿宋" w:hAnsi="仿宋" w:hint="eastAsia"/>
          <w:sz w:val="30"/>
          <w:szCs w:val="30"/>
        </w:rPr>
        <w:t>+N空开3只，20A/</w:t>
      </w:r>
      <w:r w:rsidR="003225CF">
        <w:rPr>
          <w:rFonts w:ascii="仿宋" w:eastAsia="仿宋" w:hAnsi="仿宋" w:hint="eastAsia"/>
          <w:sz w:val="30"/>
          <w:szCs w:val="30"/>
        </w:rPr>
        <w:t>1P+N空开6只，安装φ20PVC电线管175m，安装塑料线槽282m，配BV2.5㎜</w:t>
      </w:r>
      <w:r w:rsidR="003225CF">
        <w:rPr>
          <w:rFonts w:ascii="宋体" w:hAnsi="宋体" w:cs="宋体" w:hint="eastAsia"/>
          <w:sz w:val="30"/>
          <w:szCs w:val="30"/>
        </w:rPr>
        <w:t>²676m、BV4㎜²285m、超六类网线183m，安装开关</w:t>
      </w:r>
      <w:r w:rsidR="00F86C60">
        <w:rPr>
          <w:rFonts w:ascii="宋体" w:hAnsi="宋体" w:cs="宋体" w:hint="eastAsia"/>
          <w:sz w:val="30"/>
          <w:szCs w:val="30"/>
        </w:rPr>
        <w:t>7</w:t>
      </w:r>
      <w:r w:rsidR="003225CF">
        <w:rPr>
          <w:rFonts w:ascii="宋体" w:hAnsi="宋体" w:cs="宋体" w:hint="eastAsia"/>
          <w:sz w:val="30"/>
          <w:szCs w:val="30"/>
        </w:rPr>
        <w:t>只，</w:t>
      </w:r>
      <w:r w:rsidR="00D442EF" w:rsidRPr="00596AB1">
        <w:rPr>
          <w:rFonts w:ascii="仿宋" w:eastAsia="仿宋" w:hAnsi="仿宋" w:cs="宋体" w:hint="eastAsia"/>
          <w:sz w:val="30"/>
          <w:szCs w:val="30"/>
        </w:rPr>
        <w:lastRenderedPageBreak/>
        <w:t>安装插座</w:t>
      </w:r>
      <w:r w:rsidR="00F86C60" w:rsidRPr="00596AB1">
        <w:rPr>
          <w:rFonts w:ascii="仿宋" w:eastAsia="仿宋" w:hAnsi="仿宋" w:cs="宋体" w:hint="eastAsia"/>
          <w:sz w:val="30"/>
          <w:szCs w:val="30"/>
        </w:rPr>
        <w:t>20</w:t>
      </w:r>
      <w:r w:rsidR="00D442EF" w:rsidRPr="00596AB1">
        <w:rPr>
          <w:rFonts w:ascii="仿宋" w:eastAsia="仿宋" w:hAnsi="仿宋" w:cs="宋体" w:hint="eastAsia"/>
          <w:sz w:val="30"/>
          <w:szCs w:val="30"/>
        </w:rPr>
        <w:t>只，安装网络插座2只，安装接线盒13个，开孔</w:t>
      </w:r>
      <w:r w:rsidR="00F86C60" w:rsidRPr="00596AB1">
        <w:rPr>
          <w:rFonts w:ascii="仿宋" w:eastAsia="仿宋" w:hAnsi="仿宋" w:cs="宋体" w:hint="eastAsia"/>
          <w:sz w:val="30"/>
          <w:szCs w:val="30"/>
        </w:rPr>
        <w:t>8</w:t>
      </w:r>
      <w:r w:rsidR="00D442EF" w:rsidRPr="00596AB1">
        <w:rPr>
          <w:rFonts w:ascii="仿宋" w:eastAsia="仿宋" w:hAnsi="仿宋" w:cs="宋体" w:hint="eastAsia"/>
          <w:sz w:val="30"/>
          <w:szCs w:val="30"/>
        </w:rPr>
        <w:t>只，堵洞3只，安装φ20PPR管18m，安装φ50PVC管11m，安装地漏2只，小便斗1套，洗手池1套，</w:t>
      </w:r>
      <w:r w:rsidR="00F86C60" w:rsidRPr="00596AB1">
        <w:rPr>
          <w:rFonts w:ascii="仿宋" w:eastAsia="仿宋" w:hAnsi="仿宋" w:cs="宋体" w:hint="eastAsia"/>
          <w:sz w:val="30"/>
          <w:szCs w:val="30"/>
        </w:rPr>
        <w:t>电热水器1套，</w:t>
      </w:r>
      <w:r w:rsidR="00D442EF" w:rsidRPr="00596AB1">
        <w:rPr>
          <w:rFonts w:ascii="仿宋" w:eastAsia="仿宋" w:hAnsi="仿宋" w:cs="宋体" w:hint="eastAsia"/>
          <w:sz w:val="30"/>
          <w:szCs w:val="30"/>
        </w:rPr>
        <w:t>淋浴器1套</w:t>
      </w:r>
      <w:r w:rsidR="007206F1" w:rsidRPr="00596AB1">
        <w:rPr>
          <w:rFonts w:ascii="仿宋" w:eastAsia="仿宋" w:hAnsi="仿宋" w:cs="宋体" w:hint="eastAsia"/>
          <w:sz w:val="30"/>
          <w:szCs w:val="30"/>
        </w:rPr>
        <w:t>，垃圾外运。</w:t>
      </w:r>
    </w:p>
    <w:p w:rsidR="002E1AFF" w:rsidRPr="00596AB1" w:rsidRDefault="009E14CF" w:rsidP="002172D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96AB1">
        <w:rPr>
          <w:rFonts w:ascii="仿宋" w:eastAsia="仿宋" w:hAnsi="仿宋" w:hint="eastAsia"/>
          <w:sz w:val="30"/>
          <w:szCs w:val="30"/>
        </w:rPr>
        <w:t>2.自</w:t>
      </w:r>
      <w:r w:rsidR="005B1E4A" w:rsidRPr="00596AB1">
        <w:rPr>
          <w:rFonts w:ascii="仿宋" w:eastAsia="仿宋" w:hAnsi="仿宋"/>
          <w:sz w:val="30"/>
          <w:szCs w:val="30"/>
        </w:rPr>
        <w:t>行勘察</w:t>
      </w:r>
      <w:r w:rsidR="00AF2C8D" w:rsidRPr="00596AB1">
        <w:rPr>
          <w:rFonts w:ascii="仿宋" w:eastAsia="仿宋" w:hAnsi="仿宋" w:hint="eastAsia"/>
          <w:sz w:val="30"/>
          <w:szCs w:val="30"/>
        </w:rPr>
        <w:t>现场</w:t>
      </w:r>
      <w:r w:rsidR="005A2829" w:rsidRPr="00596AB1">
        <w:rPr>
          <w:rFonts w:ascii="仿宋" w:eastAsia="仿宋" w:hAnsi="仿宋"/>
          <w:sz w:val="30"/>
          <w:szCs w:val="30"/>
        </w:rPr>
        <w:t>。</w:t>
      </w:r>
    </w:p>
    <w:p w:rsidR="002E1AFF" w:rsidRPr="00596AB1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596AB1">
        <w:rPr>
          <w:rFonts w:ascii="仿宋" w:eastAsia="仿宋" w:hAnsi="仿宋" w:hint="eastAsia"/>
          <w:sz w:val="30"/>
          <w:szCs w:val="30"/>
        </w:rPr>
        <w:t>3.施工方案由施工单位自拟，确保维修质量和施工安全。</w:t>
      </w:r>
    </w:p>
    <w:p w:rsidR="002E1AFF" w:rsidRPr="00596AB1" w:rsidRDefault="002E1AFF" w:rsidP="002E1AFF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596AB1">
        <w:rPr>
          <w:rFonts w:ascii="仿宋" w:eastAsia="仿宋" w:hAnsi="仿宋" w:hint="eastAsia"/>
          <w:sz w:val="30"/>
          <w:szCs w:val="30"/>
        </w:rPr>
        <w:t>4.</w:t>
      </w:r>
      <w:r w:rsidRPr="00596AB1">
        <w:rPr>
          <w:rFonts w:ascii="仿宋" w:eastAsia="仿宋" w:hAnsi="仿宋" w:cs="宋体" w:hint="eastAsia"/>
          <w:kern w:val="0"/>
          <w:sz w:val="30"/>
          <w:szCs w:val="30"/>
        </w:rPr>
        <w:t>按行业规程施工，服从院方安排，质保期为</w:t>
      </w:r>
      <w:r w:rsidR="008402A6" w:rsidRPr="00596AB1">
        <w:rPr>
          <w:rFonts w:ascii="仿宋" w:eastAsia="仿宋" w:hAnsi="仿宋" w:cs="宋体" w:hint="eastAsia"/>
          <w:kern w:val="0"/>
          <w:sz w:val="30"/>
          <w:szCs w:val="30"/>
        </w:rPr>
        <w:t>2年</w:t>
      </w:r>
      <w:r w:rsidRPr="00596AB1">
        <w:rPr>
          <w:rFonts w:ascii="仿宋" w:eastAsia="仿宋" w:hAnsi="仿宋" w:cs="宋体" w:hint="eastAsia"/>
          <w:kern w:val="0"/>
          <w:sz w:val="30"/>
          <w:szCs w:val="30"/>
        </w:rPr>
        <w:t>。（以验收之日起计）</w:t>
      </w:r>
      <w:r w:rsidRPr="00596AB1">
        <w:rPr>
          <w:rFonts w:ascii="仿宋" w:eastAsia="仿宋" w:hAnsi="仿宋" w:hint="eastAsia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5.接到中标通知后，工期</w:t>
      </w:r>
      <w:r w:rsidR="00596AB1">
        <w:rPr>
          <w:rFonts w:ascii="仿宋" w:eastAsia="仿宋" w:hAnsi="仿宋" w:cs="宋体" w:hint="eastAsia"/>
          <w:kern w:val="0"/>
          <w:sz w:val="30"/>
          <w:szCs w:val="30"/>
        </w:rPr>
        <w:t>15</w:t>
      </w:r>
      <w:r w:rsidR="00195C81">
        <w:rPr>
          <w:rFonts w:ascii="仿宋" w:eastAsia="仿宋" w:hAnsi="仿宋" w:cs="宋体" w:hint="eastAsia"/>
          <w:kern w:val="0"/>
          <w:sz w:val="30"/>
          <w:szCs w:val="30"/>
        </w:rPr>
        <w:t>天</w:t>
      </w:r>
      <w:r w:rsidR="002172D5">
        <w:rPr>
          <w:rFonts w:ascii="仿宋" w:eastAsia="仿宋" w:hAnsi="仿宋" w:cs="宋体" w:hint="eastAsia"/>
          <w:kern w:val="0"/>
          <w:sz w:val="30"/>
          <w:szCs w:val="30"/>
        </w:rPr>
        <w:t>完成维修。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6.施工期间安全责任由中标单位自行负责,发生任何安全事故与招标单位无关。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7.</w:t>
      </w:r>
      <w:r w:rsidR="00787E84" w:rsidRPr="00787E84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596AB1">
        <w:rPr>
          <w:rFonts w:ascii="仿宋" w:eastAsia="仿宋" w:hAnsi="仿宋" w:cs="宋体" w:hint="eastAsia"/>
          <w:kern w:val="0"/>
          <w:sz w:val="30"/>
          <w:szCs w:val="30"/>
        </w:rPr>
        <w:t>如需登高，</w:t>
      </w:r>
      <w:r w:rsidR="00787E84" w:rsidRPr="00752609">
        <w:rPr>
          <w:rFonts w:ascii="仿宋" w:eastAsia="仿宋" w:hAnsi="仿宋" w:cs="宋体" w:hint="eastAsia"/>
          <w:kern w:val="0"/>
          <w:sz w:val="30"/>
          <w:szCs w:val="30"/>
        </w:rPr>
        <w:t>须提供施工人员在有效期内的登高作业证和身份证复印件。</w:t>
      </w:r>
    </w:p>
    <w:p w:rsidR="002E1AFF" w:rsidRPr="00752609" w:rsidRDefault="002E1AFF" w:rsidP="002E1AFF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8.验收标准：按行业规程验收。</w:t>
      </w:r>
    </w:p>
    <w:p w:rsidR="002E1AFF" w:rsidRPr="00752609" w:rsidRDefault="002E1AFF" w:rsidP="003137C0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cs="宋体" w:hint="eastAsia"/>
          <w:kern w:val="0"/>
          <w:sz w:val="30"/>
          <w:szCs w:val="30"/>
        </w:rPr>
        <w:t>9.</w:t>
      </w:r>
      <w:r w:rsidR="00415166">
        <w:rPr>
          <w:rFonts w:ascii="仿宋" w:eastAsia="仿宋" w:hAnsi="仿宋" w:cs="宋体" w:hint="eastAsia"/>
          <w:kern w:val="0"/>
          <w:sz w:val="30"/>
          <w:szCs w:val="30"/>
        </w:rPr>
        <w:t>费用结算：经验收合格，</w:t>
      </w:r>
      <w:r w:rsidR="003137C0">
        <w:rPr>
          <w:rFonts w:ascii="仿宋" w:eastAsia="仿宋" w:hAnsi="仿宋" w:cs="宋体" w:hint="eastAsia"/>
          <w:kern w:val="0"/>
          <w:sz w:val="30"/>
          <w:szCs w:val="30"/>
        </w:rPr>
        <w:t>三个月后</w:t>
      </w:r>
      <w:r w:rsidR="002C57F5">
        <w:rPr>
          <w:rFonts w:ascii="仿宋" w:eastAsia="仿宋" w:hAnsi="仿宋" w:cs="宋体" w:hint="eastAsia"/>
          <w:kern w:val="0"/>
          <w:sz w:val="30"/>
          <w:szCs w:val="30"/>
        </w:rPr>
        <w:t>一次性付款</w:t>
      </w:r>
      <w:r w:rsidR="006A4C41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sz w:val="30"/>
          <w:szCs w:val="30"/>
        </w:rPr>
        <w:t>二</w:t>
      </w:r>
      <w:r w:rsidRPr="00752609">
        <w:rPr>
          <w:rFonts w:ascii="仿宋" w:eastAsia="仿宋" w:hAnsi="仿宋"/>
          <w:b/>
          <w:sz w:val="30"/>
          <w:szCs w:val="30"/>
        </w:rPr>
        <w:t>、</w:t>
      </w: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比价方案：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采用现场比价排序方式，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一轮报价，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各报价单位须提准备好营业执照、品牌授权（如有需提供）、项目报价（一次性报价），</w:t>
      </w:r>
      <w:r w:rsidR="00955277" w:rsidRPr="006E1FE8">
        <w:rPr>
          <w:rFonts w:ascii="仿宋" w:eastAsia="仿宋" w:hAnsi="仿宋" w:cs="宋体"/>
          <w:kern w:val="0"/>
          <w:sz w:val="32"/>
        </w:rPr>
        <w:t>如投标人</w:t>
      </w:r>
      <w:r w:rsidR="00955277" w:rsidRPr="006E1FE8">
        <w:rPr>
          <w:rFonts w:ascii="仿宋" w:eastAsia="仿宋" w:hAnsi="仿宋" w:cs="宋体" w:hint="eastAsia"/>
          <w:kern w:val="0"/>
          <w:sz w:val="32"/>
        </w:rPr>
        <w:t>不是</w:t>
      </w:r>
      <w:r w:rsidR="00955277" w:rsidRPr="006E1FE8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用文件袋密封包装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送至</w:t>
      </w:r>
      <w:r w:rsidRPr="00752609"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t>指定地点</w:t>
      </w:r>
      <w:r w:rsidRPr="00752609"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。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 w:cs="宋体"/>
          <w:b/>
          <w:color w:val="000000" w:themeColor="text1"/>
          <w:kern w:val="0"/>
          <w:sz w:val="30"/>
          <w:szCs w:val="30"/>
        </w:rPr>
      </w:pPr>
      <w:r w:rsidRPr="00752609">
        <w:rPr>
          <w:rFonts w:ascii="仿宋" w:eastAsia="仿宋" w:hAnsi="仿宋" w:cs="宋体" w:hint="eastAsia"/>
          <w:b/>
          <w:color w:val="000000" w:themeColor="text1"/>
          <w:kern w:val="0"/>
          <w:sz w:val="30"/>
          <w:szCs w:val="30"/>
        </w:rPr>
        <w:t>三、投标人资质要求：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1.持有效的营业执照，经营范围包含本项目的内容;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2.法律、行政法规规定的其他条件；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3.本项目不接受联合体投标，不得转包、分包。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602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四、资格审查方式及特殊情况说明：</w:t>
      </w:r>
    </w:p>
    <w:p w:rsidR="002E1AFF" w:rsidRPr="00752609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color w:val="000000" w:themeColor="text1"/>
          <w:sz w:val="30"/>
          <w:szCs w:val="30"/>
        </w:rPr>
        <w:t>本次采用资格后审方式。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2E1AFF" w:rsidRPr="00752609" w:rsidRDefault="002E1AFF" w:rsidP="002E1AFF">
      <w:pPr>
        <w:pStyle w:val="a4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2E1AFF" w:rsidRDefault="002E1AFF" w:rsidP="002E1AFF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752609"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2E1AFF" w:rsidRPr="00BF07C8" w:rsidRDefault="002E1AFF" w:rsidP="00BF07C8">
      <w:pPr>
        <w:adjustRightInd w:val="0"/>
        <w:spacing w:line="480" w:lineRule="exact"/>
        <w:ind w:firstLineChars="200" w:firstLine="602"/>
        <w:jc w:val="left"/>
        <w:rPr>
          <w:rFonts w:ascii="仿宋" w:eastAsia="仿宋" w:hAnsi="仿宋"/>
          <w:b/>
          <w:color w:val="000000" w:themeColor="text1"/>
          <w:sz w:val="30"/>
          <w:szCs w:val="30"/>
        </w:rPr>
      </w:pPr>
      <w:r w:rsidRPr="00752609">
        <w:rPr>
          <w:rFonts w:ascii="仿宋" w:eastAsia="仿宋" w:hAnsi="仿宋" w:hint="eastAsia"/>
          <w:b/>
          <w:color w:val="000000" w:themeColor="text1"/>
          <w:sz w:val="30"/>
          <w:szCs w:val="30"/>
        </w:rPr>
        <w:t>五、项目控制价为</w:t>
      </w:r>
      <w:r w:rsidR="00F36C5D">
        <w:rPr>
          <w:rFonts w:ascii="仿宋" w:eastAsia="仿宋" w:hAnsi="仿宋" w:hint="eastAsia"/>
          <w:b/>
          <w:color w:val="000000" w:themeColor="text1"/>
          <w:sz w:val="30"/>
          <w:szCs w:val="30"/>
        </w:rPr>
        <w:t>49800</w:t>
      </w:r>
      <w:r w:rsidR="002172D5">
        <w:rPr>
          <w:rFonts w:ascii="仿宋" w:eastAsia="仿宋" w:hAnsi="仿宋" w:hint="eastAsia"/>
          <w:b/>
          <w:color w:val="000000" w:themeColor="text1"/>
          <w:sz w:val="30"/>
          <w:szCs w:val="30"/>
        </w:rPr>
        <w:t>元，报价不得高于控制价。</w:t>
      </w:r>
    </w:p>
    <w:p w:rsidR="002C57F5" w:rsidRDefault="002C57F5" w:rsidP="002855A8">
      <w:pPr>
        <w:rPr>
          <w:rFonts w:ascii="仿宋" w:eastAsia="仿宋" w:hAnsi="仿宋"/>
          <w:sz w:val="30"/>
          <w:szCs w:val="30"/>
        </w:rPr>
      </w:pPr>
      <w:bookmarkStart w:id="35" w:name="_GoBack"/>
      <w:bookmarkEnd w:id="35"/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Default="003873E7" w:rsidP="002855A8">
      <w:pPr>
        <w:rPr>
          <w:rFonts w:ascii="仿宋" w:eastAsia="仿宋" w:hAnsi="仿宋"/>
          <w:sz w:val="30"/>
          <w:szCs w:val="30"/>
        </w:rPr>
      </w:pPr>
    </w:p>
    <w:p w:rsidR="003873E7" w:rsidRPr="00382176" w:rsidRDefault="003873E7" w:rsidP="002855A8">
      <w:pPr>
        <w:rPr>
          <w:rFonts w:ascii="仿宋" w:eastAsia="仿宋" w:hAnsi="仿宋"/>
          <w:sz w:val="30"/>
          <w:szCs w:val="30"/>
        </w:rPr>
      </w:pPr>
    </w:p>
    <w:p w:rsidR="00A76B50" w:rsidRDefault="00A76B50" w:rsidP="002855A8">
      <w:pPr>
        <w:rPr>
          <w:rFonts w:ascii="仿宋" w:eastAsia="仿宋" w:hAnsi="仿宋"/>
          <w:sz w:val="30"/>
          <w:szCs w:val="30"/>
        </w:rPr>
      </w:pPr>
    </w:p>
    <w:p w:rsidR="005B1E4A" w:rsidRDefault="005B1E4A" w:rsidP="002855A8">
      <w:pPr>
        <w:rPr>
          <w:rFonts w:ascii="仿宋" w:eastAsia="仿宋" w:hAnsi="仿宋"/>
          <w:sz w:val="30"/>
          <w:szCs w:val="30"/>
        </w:rPr>
      </w:pPr>
    </w:p>
    <w:p w:rsidR="005B1E4A" w:rsidRDefault="005B1E4A" w:rsidP="002855A8">
      <w:pPr>
        <w:rPr>
          <w:rFonts w:ascii="仿宋" w:eastAsia="仿宋" w:hAnsi="仿宋"/>
          <w:sz w:val="30"/>
          <w:szCs w:val="30"/>
        </w:rPr>
      </w:pPr>
    </w:p>
    <w:p w:rsidR="00195C81" w:rsidRDefault="00195C81" w:rsidP="002855A8">
      <w:pPr>
        <w:rPr>
          <w:rFonts w:ascii="仿宋" w:eastAsia="仿宋" w:hAnsi="仿宋"/>
          <w:sz w:val="30"/>
          <w:szCs w:val="30"/>
        </w:rPr>
      </w:pPr>
    </w:p>
    <w:p w:rsidR="00F86C60" w:rsidRDefault="00F86C60" w:rsidP="002855A8">
      <w:pPr>
        <w:rPr>
          <w:rFonts w:ascii="仿宋" w:eastAsia="仿宋" w:hAnsi="仿宋"/>
          <w:sz w:val="30"/>
          <w:szCs w:val="30"/>
        </w:rPr>
      </w:pPr>
    </w:p>
    <w:p w:rsidR="00F86C60" w:rsidRDefault="00F86C60" w:rsidP="002855A8">
      <w:pPr>
        <w:rPr>
          <w:rFonts w:ascii="仿宋" w:eastAsia="仿宋" w:hAnsi="仿宋"/>
          <w:sz w:val="30"/>
          <w:szCs w:val="30"/>
        </w:rPr>
      </w:pPr>
    </w:p>
    <w:p w:rsidR="00F86C60" w:rsidRDefault="00F86C60" w:rsidP="002855A8">
      <w:pPr>
        <w:rPr>
          <w:rFonts w:ascii="仿宋" w:eastAsia="仿宋" w:hAnsi="仿宋"/>
          <w:sz w:val="30"/>
          <w:szCs w:val="30"/>
        </w:rPr>
      </w:pPr>
    </w:p>
    <w:p w:rsidR="00F86C60" w:rsidRDefault="00F86C60" w:rsidP="002855A8">
      <w:pPr>
        <w:rPr>
          <w:rFonts w:ascii="仿宋" w:eastAsia="仿宋" w:hAnsi="仿宋"/>
          <w:sz w:val="30"/>
          <w:szCs w:val="30"/>
        </w:rPr>
      </w:pPr>
    </w:p>
    <w:p w:rsidR="002E1AFF" w:rsidRDefault="00C606D3" w:rsidP="002855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附</w:t>
      </w:r>
    </w:p>
    <w:tbl>
      <w:tblPr>
        <w:tblW w:w="9600" w:type="dxa"/>
        <w:tblInd w:w="93" w:type="dxa"/>
        <w:tblLook w:val="04A0"/>
      </w:tblPr>
      <w:tblGrid>
        <w:gridCol w:w="656"/>
        <w:gridCol w:w="1409"/>
        <w:gridCol w:w="3596"/>
        <w:gridCol w:w="727"/>
        <w:gridCol w:w="1151"/>
        <w:gridCol w:w="729"/>
        <w:gridCol w:w="1332"/>
      </w:tblGrid>
      <w:tr w:rsidR="00F86C60" w:rsidRPr="00F86C60" w:rsidTr="00F86C60">
        <w:trPr>
          <w:trHeight w:val="769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59203B" w:rsidP="00F86C60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院前急救</w:t>
            </w:r>
            <w:r w:rsidR="00F86C6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办公室、休息区、值班室</w:t>
            </w:r>
            <w:r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、淋浴卫生间</w:t>
            </w:r>
            <w:r w:rsidR="00F86C6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改造</w:t>
            </w:r>
            <w:r w:rsidR="00F86C60" w:rsidRPr="008F54F1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项目比价</w:t>
            </w:r>
            <w:r w:rsidR="00F86C60">
              <w:rPr>
                <w:rFonts w:ascii="仿宋" w:eastAsia="仿宋" w:hAnsi="仿宋" w:hint="eastAsia"/>
                <w:color w:val="000000" w:themeColor="text1"/>
                <w:sz w:val="30"/>
                <w:szCs w:val="30"/>
              </w:rPr>
              <w:t>清单</w:t>
            </w:r>
          </w:p>
        </w:tc>
      </w:tr>
      <w:tr w:rsidR="00F86C60" w:rsidRPr="00F86C60" w:rsidTr="00F86C60">
        <w:trPr>
          <w:trHeight w:val="285"/>
        </w:trPr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项目特征描述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计量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单位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工程量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金额（元）</w:t>
            </w:r>
          </w:p>
        </w:tc>
      </w:tr>
      <w:tr w:rsidR="00F86C60" w:rsidRPr="00F86C60" w:rsidTr="00F86C60">
        <w:trPr>
          <w:trHeight w:val="342"/>
        </w:trPr>
        <w:tc>
          <w:tcPr>
            <w:tcW w:w="6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小计</w:t>
            </w:r>
          </w:p>
        </w:tc>
      </w:tr>
      <w:tr w:rsidR="00F86C60" w:rsidRPr="00F86C60" w:rsidTr="00F86C60">
        <w:trPr>
          <w:trHeight w:val="342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办公室</w:t>
            </w:r>
          </w:p>
        </w:tc>
      </w:tr>
      <w:tr w:rsidR="00F86C60" w:rsidRPr="00F86C60" w:rsidTr="00F86C60">
        <w:trPr>
          <w:trHeight w:val="8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顶面拆除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1、原有石膏板造型吊顶拆除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2、含龙骨、石膏板、吊筋及固定件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4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25.00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82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涂料铲除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1、墙顶面原有乳胶漆层、腻子层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2、含空鼓、开裂部位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4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88.60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3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开门洞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1、砖墙开门洞（200厚）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2、900×2200mm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3、电锤切割开槽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樘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6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门洞内侧粉刷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1、1:3 水泥砂浆粉刷（掺建筑胶）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2、基层洒水湿润，分层抹灰找平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12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墙顶面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乳胶漆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1、基层处理：墙面挂网（空鼓部位）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2、批耐水腻子三遍（每遍干燥后打磨）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 涂料：环保净味型内墙乳胶漆（一底两面）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4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110.00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3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套装门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1、实木复合免漆门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2、含门框、门扇、门套线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3、900×2200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4、五金：含合页、门锁、门吸等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1.98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8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踢脚线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1、阻燃板基层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2、304不锈钢踢脚线（100mm高）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16.30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360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休息区、值班室</w:t>
            </w:r>
          </w:p>
        </w:tc>
      </w:tr>
      <w:tr w:rsidR="00F86C60" w:rsidRPr="00F86C60" w:rsidTr="00F86C60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隔断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拆除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1、轻钢龙骨石膏板隔断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2、含龙骨、石膏板、填充棉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10.50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镜子拆除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1、墙面固定镜子及基层拆除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2、含不锈钢收口条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18.40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8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顶面拆除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1、石膏板吊顶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2、含轻钢龙骨、吊筋、石膏板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21.60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78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顶面拆除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1、铝扣板吊顶拆除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2、含轻钢龙骨、吊筋、饰面板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9.00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7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墙砖铲除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1、墙面花纹砖、白瓷砖铲除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2、砂浆结合层铲除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55.00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7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地砖铲除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1、墙面花纹砖、白地砖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2、含水泥砂浆结合层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12.40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36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开窗洞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1、砖墙开窗洞（240厚）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2、1200×1000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3、值班室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4、电锤切割开槽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扇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94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水池柜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拆除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1、成品水池柜（含柜体、水池、水龙头）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2、2000长×500宽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3、含给排水管道、管道封堵保护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7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吧台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拆除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1、L型木吧台拆除（含柜体、台面）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2、1250长×800宽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3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砌筑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 w:type="page"/>
              <w:t>砖墙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1、加气混凝土砌块墙砌筑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 w:type="page"/>
              <w:t>2、M5 水泥砂浆砌筑、拉结筋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 w:type="page"/>
              <w:t>3、200/100厚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 w:type="page"/>
              <w:t>4、值班室、卫生间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3.10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9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砂浆粉刷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1、1:3 水泥砂浆粉刷（掺建筑胶）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2、位置：新砌墙体、铲除瓷砖处、窗洞内侧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3、基层处理（拉毛 / 挂网），分层抹灰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98.50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18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地砖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1、1:3 水泥砂浆找平层（厚度 30mm）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2、1mm厚素水泥浆结合层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3、600×600地砖铺贴、填缝剂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4、值班室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12.40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4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地砖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1、1:3 水泥砂浆找平层（厚度 30mm）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2、1mm厚素水泥浆结合层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3、300×300地砖铺贴、填缝剂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4、卫生间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3.40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1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墙砖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1、6mm厚水泥砂浆结合层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1、300×600墙砖铺贴、填缝剂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2、卫生间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12.32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1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防水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1、聚氨酯防水涂料（卫生间）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2、2遍，厚度1.5mm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3、反边高度：1800mm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11.32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33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吊顶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1、φ8吊筋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2、铝合金T型龙骨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3、300×300铝板吊顶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4、卫生间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3.40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4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墙顶面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乳胶漆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1、基层处理：墙面挂网（空鼓部位）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2、批耐水腻子三遍（每遍干燥后打磨）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 涂料：环保净味型内墙乳胶漆（一底两面）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142.00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3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套装门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1、实木复合免漆门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2、含门框、门扇、门套线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3、900×2100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4、五金：含合页、门锁、门吸等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1.89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铝合金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玻璃门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1、铝合金型材（壁厚≥1.4mm）、5mm 钢化玻璃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 xml:space="preserve">2、800×2100 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3、五金：铰链、拉手、门吸等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1.68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5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铝合金窗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1、铝合金型材（壁厚≥1.4mm）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2、5+10A+5 中空玻璃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3、1200×1000平开窗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4、含合页、执手、锁具等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5、窗框固定牢固，打耐候胶密封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1.20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踢脚线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1、阻燃板基层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2、304不锈钢踢脚线（100mm高）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27.30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3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石膏板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封顶</w:t>
            </w: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1、楼梯口顶面木龙骨（30×40mm）间距 300mm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2、12mm 防火石膏板封面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3、顶面批腻子乳胶漆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1.66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97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洞口封堵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1、值班室墙面排气扇、管道洞口封堵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2、C20细石混凝土浇筑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540"/>
        </w:trPr>
        <w:tc>
          <w:tcPr>
            <w:tcW w:w="9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二楼</w:t>
            </w:r>
          </w:p>
        </w:tc>
      </w:tr>
      <w:tr w:rsidR="00F86C60" w:rsidRPr="00F86C60" w:rsidTr="00F86C60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挡板拆除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1、楼梯玻璃挡板拆除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2、2700×350mm高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1.00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9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涂料铲除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1、墙顶面原有乳胶漆层、腻子层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2、含空鼓、开裂部位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4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2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开窗洞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1、砖墙开窗洞（240厚）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2、1000×1000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3、值班室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4、电锤切割开槽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扇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窗洞内侧粉刷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1、1:3 水泥砂浆粉刷（掺建筑胶）3扇窗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2、基层洒水湿润，分层抹灰找平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32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石膏板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隔断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1、75×40×0.6mm 轻钢龙骨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2、12mm 防火石膏板（双面）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3、100mm 厚离心玻璃棉（防火隔音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4、批耐水腻子三遍，刷乳胶漆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33.80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石膏板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封窗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1、木龙骨（30×40mm）固定窗框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2、12mm 防火石膏板封面（贴窗面铝塑板）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3、批耐水腻子三遍，刷乳胶漆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3.30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5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套装门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1、实木复合免漆门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2、含门框、门扇、门套线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3、900×2200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4、五金：含合页、门锁、门吸等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5.94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5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铝合金窗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1、铝合金型材（壁厚≥1.4mm）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2、5+10A+5 中空玻璃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3、1000×1000平开窗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4、含合页、执手、锁具等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5、窗框固定牢固，打耐候胶密封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3.00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墙顶面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乳胶漆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1、基层处理：墙面挂网（空鼓部位）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2、批耐水腻子三遍（每遍干燥后打磨）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2. 涂料：环保净味型内墙乳胶漆（一底两面）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78.00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电气给排水拆除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1、灯具、线管、给排水管道、洁具拆除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灯具安装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1、规格：LED 1x40w荧光灯</w:t>
            </w: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2、安装方式：吸顶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灯具安装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1、规格：LED 32W吸顶灯</w:t>
            </w: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2、安装方式：吸顶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灯具安装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1、规格：300x300集成吊顶灯</w:t>
            </w: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2、安装方式：吸顶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配电箱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1原配电箱内增加16A/2P漏电3只，20A/2P漏电1只，16A/1P十N空开3只，20A/1P十N空开6只。</w:t>
            </w: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br/>
              <w:t>2、配电箱内二次线路按规范连接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配管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1、型号、规格：φ20PVC电线管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2、安装方式：室外明装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线槽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1、规格、材质：塑料线槽30cm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m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配线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1、型号、规格：BV2.5mm2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2、安装方式：线槽内敷设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676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配线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1、型号、规格：BV4mm2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2、安装方式：线槽内敷设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配线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1、型号、规格：超六类网线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2、安装方式：线槽内敷设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开关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1、型号、规格：单联单控开关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2、安装方式：明装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开关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1、型号、规格：双联单控开关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2、安装方式：明装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插座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1、型号、规格：10A五孔插座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2、安装方式：明装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插座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1、型号、规格：16A三孔插座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2、安装方式：明装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网络插座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1、型号、规格：86型单口网络插座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2、安装方式：明装，水晶头制作安装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55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网络插座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1、型号、规格：86型单口网络+电话插座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2、安装方式：明装，水晶头制作安装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接线盒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1、型号、规格：86型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2、安装方式：明装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开孔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1、地下室砖墙开孔直径50mm,深度480mm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堵洞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1、地下室砖墙孔直径50mm，深度480mm防水封堵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给水管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1、型号、规格：D20PPR冷水管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2、安装方式：开槽暗装,含配件安装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给水管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1、型号、规格：D20PPR热水管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2、安装方式：开槽暗装,含配件安装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排水管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1、型号、规格：De50PVC排水管</w:t>
            </w: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2、安装方式：地面开槽暗装,接至室外污水井含配件安装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开孔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1、砖墙开孔直径100mm,深度240mm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堵洞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1、砖墙孔直径100mm，深度240mm防水封堵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地漏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1、型号、规格：De50不锈钢地漏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小便斗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1、型号、规格：壁挂式、手押阀、暗排水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洗手池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1、型号、规格：立柱盆、单冷水龙头、不锈钢排水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电热水器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60升电热水器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09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淋浴器</w:t>
            </w:r>
          </w:p>
        </w:tc>
        <w:tc>
          <w:tcPr>
            <w:tcW w:w="3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86C60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1、型号、规格：两联不锈钢黄铜阀体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11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垃圾外运</w:t>
            </w:r>
          </w:p>
        </w:tc>
        <w:tc>
          <w:tcPr>
            <w:tcW w:w="3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1、范围：拆除阶段（石膏板、瓷砖、木材等）及施工阶段（边角料、废料、包装垃圾）所有建筑垃圾</w:t>
            </w: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2、工艺：人工分类装袋、装车，运输至指定建筑垃圾消纳点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86C60" w:rsidRPr="00F86C60" w:rsidTr="00F86C60">
        <w:trPr>
          <w:trHeight w:val="672"/>
        </w:trPr>
        <w:tc>
          <w:tcPr>
            <w:tcW w:w="8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86C6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C60" w:rsidRPr="00F86C60" w:rsidRDefault="00F86C60" w:rsidP="00F86C6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95C81" w:rsidRPr="00195C81" w:rsidRDefault="00195C81" w:rsidP="002855A8">
      <w:pPr>
        <w:rPr>
          <w:rFonts w:ascii="仿宋" w:eastAsia="仿宋" w:hAnsi="仿宋"/>
          <w:sz w:val="30"/>
          <w:szCs w:val="30"/>
        </w:rPr>
      </w:pPr>
    </w:p>
    <w:p w:rsidR="002E1AFF" w:rsidRPr="00291EAF" w:rsidRDefault="00291EAF">
      <w:pPr>
        <w:rPr>
          <w:rFonts w:ascii="仿宋" w:eastAsia="仿宋" w:hAnsi="仿宋"/>
          <w:sz w:val="30"/>
          <w:szCs w:val="30"/>
        </w:rPr>
      </w:pPr>
      <w:r w:rsidRPr="00291EAF">
        <w:rPr>
          <w:rFonts w:ascii="仿宋" w:eastAsia="仿宋" w:hAnsi="仿宋"/>
          <w:sz w:val="30"/>
          <w:szCs w:val="30"/>
        </w:rPr>
        <w:t>该项目报价为一揽子包死，交钥匙工程。</w:t>
      </w:r>
    </w:p>
    <w:sectPr w:rsidR="002E1AFF" w:rsidRPr="00291EAF" w:rsidSect="003F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578" w:rsidRDefault="00DA4578" w:rsidP="002D0212">
      <w:r>
        <w:separator/>
      </w:r>
    </w:p>
  </w:endnote>
  <w:endnote w:type="continuationSeparator" w:id="1">
    <w:p w:rsidR="00DA4578" w:rsidRDefault="00DA4578" w:rsidP="002D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578" w:rsidRDefault="00DA4578" w:rsidP="002D0212">
      <w:r>
        <w:separator/>
      </w:r>
    </w:p>
  </w:footnote>
  <w:footnote w:type="continuationSeparator" w:id="1">
    <w:p w:rsidR="00DA4578" w:rsidRDefault="00DA4578" w:rsidP="002D0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21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1AFF"/>
    <w:rsid w:val="00001AC9"/>
    <w:rsid w:val="0001184B"/>
    <w:rsid w:val="00014360"/>
    <w:rsid w:val="00020D6B"/>
    <w:rsid w:val="00022D70"/>
    <w:rsid w:val="000244BD"/>
    <w:rsid w:val="00025EC5"/>
    <w:rsid w:val="000260DD"/>
    <w:rsid w:val="00033DFF"/>
    <w:rsid w:val="00036BF0"/>
    <w:rsid w:val="00037A69"/>
    <w:rsid w:val="00052660"/>
    <w:rsid w:val="00066E4E"/>
    <w:rsid w:val="00067560"/>
    <w:rsid w:val="00067EBC"/>
    <w:rsid w:val="00083E7C"/>
    <w:rsid w:val="00086D6F"/>
    <w:rsid w:val="00086F09"/>
    <w:rsid w:val="0009668B"/>
    <w:rsid w:val="000A5BF8"/>
    <w:rsid w:val="000A6237"/>
    <w:rsid w:val="000A6A4D"/>
    <w:rsid w:val="000B075A"/>
    <w:rsid w:val="000B2299"/>
    <w:rsid w:val="000B6EA3"/>
    <w:rsid w:val="000B7517"/>
    <w:rsid w:val="000C1218"/>
    <w:rsid w:val="000C1A08"/>
    <w:rsid w:val="000C45B0"/>
    <w:rsid w:val="000D315E"/>
    <w:rsid w:val="000E4A36"/>
    <w:rsid w:val="000E5F9A"/>
    <w:rsid w:val="000F50E6"/>
    <w:rsid w:val="000F6E15"/>
    <w:rsid w:val="000F72D3"/>
    <w:rsid w:val="000F7E72"/>
    <w:rsid w:val="001017E9"/>
    <w:rsid w:val="001024F8"/>
    <w:rsid w:val="001079DC"/>
    <w:rsid w:val="001108C2"/>
    <w:rsid w:val="00113CFC"/>
    <w:rsid w:val="00115525"/>
    <w:rsid w:val="001171E0"/>
    <w:rsid w:val="00121395"/>
    <w:rsid w:val="00126C30"/>
    <w:rsid w:val="00127098"/>
    <w:rsid w:val="00127955"/>
    <w:rsid w:val="00130368"/>
    <w:rsid w:val="001312CE"/>
    <w:rsid w:val="0013184F"/>
    <w:rsid w:val="0013302D"/>
    <w:rsid w:val="001335AA"/>
    <w:rsid w:val="0013529C"/>
    <w:rsid w:val="00143439"/>
    <w:rsid w:val="0014414B"/>
    <w:rsid w:val="00144A57"/>
    <w:rsid w:val="00146937"/>
    <w:rsid w:val="001514AA"/>
    <w:rsid w:val="00151D82"/>
    <w:rsid w:val="0015349C"/>
    <w:rsid w:val="00162535"/>
    <w:rsid w:val="00172929"/>
    <w:rsid w:val="0017335D"/>
    <w:rsid w:val="00195C81"/>
    <w:rsid w:val="00195FAC"/>
    <w:rsid w:val="001A1AFE"/>
    <w:rsid w:val="001B2B36"/>
    <w:rsid w:val="001C6082"/>
    <w:rsid w:val="001D2B1B"/>
    <w:rsid w:val="001D2D4E"/>
    <w:rsid w:val="001D323F"/>
    <w:rsid w:val="001D36BE"/>
    <w:rsid w:val="001E0FD9"/>
    <w:rsid w:val="001F2A0D"/>
    <w:rsid w:val="00200EDE"/>
    <w:rsid w:val="002172D5"/>
    <w:rsid w:val="0022049B"/>
    <w:rsid w:val="00224AC6"/>
    <w:rsid w:val="0023044F"/>
    <w:rsid w:val="002305C0"/>
    <w:rsid w:val="00231A42"/>
    <w:rsid w:val="00233038"/>
    <w:rsid w:val="00235E4A"/>
    <w:rsid w:val="00241FB8"/>
    <w:rsid w:val="002423ED"/>
    <w:rsid w:val="002430BC"/>
    <w:rsid w:val="002523B6"/>
    <w:rsid w:val="00253F70"/>
    <w:rsid w:val="002569CA"/>
    <w:rsid w:val="002612EA"/>
    <w:rsid w:val="00261E47"/>
    <w:rsid w:val="00263033"/>
    <w:rsid w:val="002702B7"/>
    <w:rsid w:val="002855A8"/>
    <w:rsid w:val="00286C29"/>
    <w:rsid w:val="0029131E"/>
    <w:rsid w:val="00291471"/>
    <w:rsid w:val="00291EAF"/>
    <w:rsid w:val="0029782D"/>
    <w:rsid w:val="0029785B"/>
    <w:rsid w:val="002A04C6"/>
    <w:rsid w:val="002A5D1C"/>
    <w:rsid w:val="002B5192"/>
    <w:rsid w:val="002C102E"/>
    <w:rsid w:val="002C3686"/>
    <w:rsid w:val="002C57F5"/>
    <w:rsid w:val="002C7DDA"/>
    <w:rsid w:val="002D0212"/>
    <w:rsid w:val="002D4E2D"/>
    <w:rsid w:val="002D5324"/>
    <w:rsid w:val="002D588D"/>
    <w:rsid w:val="002E1AFF"/>
    <w:rsid w:val="002E60C5"/>
    <w:rsid w:val="00306B7C"/>
    <w:rsid w:val="003137C0"/>
    <w:rsid w:val="0031698F"/>
    <w:rsid w:val="003225CF"/>
    <w:rsid w:val="00325D29"/>
    <w:rsid w:val="00326178"/>
    <w:rsid w:val="00330D5A"/>
    <w:rsid w:val="003311C7"/>
    <w:rsid w:val="0033127B"/>
    <w:rsid w:val="00334FE2"/>
    <w:rsid w:val="003356E2"/>
    <w:rsid w:val="003406ED"/>
    <w:rsid w:val="00340BDC"/>
    <w:rsid w:val="00353DF5"/>
    <w:rsid w:val="003559F6"/>
    <w:rsid w:val="0035719A"/>
    <w:rsid w:val="003674C3"/>
    <w:rsid w:val="0037135F"/>
    <w:rsid w:val="00372B33"/>
    <w:rsid w:val="00382176"/>
    <w:rsid w:val="003848ED"/>
    <w:rsid w:val="003849D6"/>
    <w:rsid w:val="00385A7D"/>
    <w:rsid w:val="003873E7"/>
    <w:rsid w:val="003904E9"/>
    <w:rsid w:val="003915AC"/>
    <w:rsid w:val="00395CAC"/>
    <w:rsid w:val="003A53A2"/>
    <w:rsid w:val="003C07CB"/>
    <w:rsid w:val="003C3AAB"/>
    <w:rsid w:val="003D32D7"/>
    <w:rsid w:val="003D783D"/>
    <w:rsid w:val="003E3720"/>
    <w:rsid w:val="003F5064"/>
    <w:rsid w:val="003F73A1"/>
    <w:rsid w:val="00402B14"/>
    <w:rsid w:val="00415166"/>
    <w:rsid w:val="004177A9"/>
    <w:rsid w:val="00422C62"/>
    <w:rsid w:val="00423B18"/>
    <w:rsid w:val="00425A21"/>
    <w:rsid w:val="0043546A"/>
    <w:rsid w:val="0043729D"/>
    <w:rsid w:val="00442136"/>
    <w:rsid w:val="00445570"/>
    <w:rsid w:val="00445E40"/>
    <w:rsid w:val="00446012"/>
    <w:rsid w:val="0045016A"/>
    <w:rsid w:val="004524E4"/>
    <w:rsid w:val="00453AF8"/>
    <w:rsid w:val="00465269"/>
    <w:rsid w:val="00470AE9"/>
    <w:rsid w:val="00476898"/>
    <w:rsid w:val="00482238"/>
    <w:rsid w:val="00491C1D"/>
    <w:rsid w:val="00495369"/>
    <w:rsid w:val="004B60CC"/>
    <w:rsid w:val="004C131A"/>
    <w:rsid w:val="004D398C"/>
    <w:rsid w:val="004D4164"/>
    <w:rsid w:val="004D712B"/>
    <w:rsid w:val="004E5205"/>
    <w:rsid w:val="004E7939"/>
    <w:rsid w:val="004F2DDE"/>
    <w:rsid w:val="004F5012"/>
    <w:rsid w:val="00500C70"/>
    <w:rsid w:val="00513E61"/>
    <w:rsid w:val="00517CF4"/>
    <w:rsid w:val="00520E99"/>
    <w:rsid w:val="0052543B"/>
    <w:rsid w:val="005264EA"/>
    <w:rsid w:val="0052679D"/>
    <w:rsid w:val="00530389"/>
    <w:rsid w:val="00535488"/>
    <w:rsid w:val="0054610A"/>
    <w:rsid w:val="005519CF"/>
    <w:rsid w:val="00555C32"/>
    <w:rsid w:val="00563BA8"/>
    <w:rsid w:val="005643D1"/>
    <w:rsid w:val="0056447D"/>
    <w:rsid w:val="0056606F"/>
    <w:rsid w:val="005660E6"/>
    <w:rsid w:val="00570587"/>
    <w:rsid w:val="00573AAA"/>
    <w:rsid w:val="0059203B"/>
    <w:rsid w:val="00592335"/>
    <w:rsid w:val="00592E29"/>
    <w:rsid w:val="00593AD7"/>
    <w:rsid w:val="005957A5"/>
    <w:rsid w:val="00596AB1"/>
    <w:rsid w:val="005A214C"/>
    <w:rsid w:val="005A2829"/>
    <w:rsid w:val="005A28F0"/>
    <w:rsid w:val="005A3474"/>
    <w:rsid w:val="005A4523"/>
    <w:rsid w:val="005A7A0B"/>
    <w:rsid w:val="005B1DA3"/>
    <w:rsid w:val="005B1E4A"/>
    <w:rsid w:val="005B6F72"/>
    <w:rsid w:val="005C1225"/>
    <w:rsid w:val="005C2DC8"/>
    <w:rsid w:val="005D2705"/>
    <w:rsid w:val="005D6CF1"/>
    <w:rsid w:val="005E690A"/>
    <w:rsid w:val="005F512E"/>
    <w:rsid w:val="005F55F0"/>
    <w:rsid w:val="00602B33"/>
    <w:rsid w:val="00606F03"/>
    <w:rsid w:val="00612557"/>
    <w:rsid w:val="00617A9B"/>
    <w:rsid w:val="00621AB5"/>
    <w:rsid w:val="00625B81"/>
    <w:rsid w:val="00626359"/>
    <w:rsid w:val="00631760"/>
    <w:rsid w:val="0063257D"/>
    <w:rsid w:val="00642C39"/>
    <w:rsid w:val="00643F20"/>
    <w:rsid w:val="0064410E"/>
    <w:rsid w:val="00646677"/>
    <w:rsid w:val="00651F30"/>
    <w:rsid w:val="0065363A"/>
    <w:rsid w:val="00657716"/>
    <w:rsid w:val="00660DDE"/>
    <w:rsid w:val="00670DFF"/>
    <w:rsid w:val="006859CC"/>
    <w:rsid w:val="006863A4"/>
    <w:rsid w:val="0069284C"/>
    <w:rsid w:val="006930B3"/>
    <w:rsid w:val="006939BA"/>
    <w:rsid w:val="006956D8"/>
    <w:rsid w:val="00695998"/>
    <w:rsid w:val="006A4C41"/>
    <w:rsid w:val="006A5F8C"/>
    <w:rsid w:val="006A7242"/>
    <w:rsid w:val="006A7DF7"/>
    <w:rsid w:val="006B32C3"/>
    <w:rsid w:val="006B5B7E"/>
    <w:rsid w:val="006C0D4F"/>
    <w:rsid w:val="006C1E6D"/>
    <w:rsid w:val="006C3790"/>
    <w:rsid w:val="006C514B"/>
    <w:rsid w:val="006D15E5"/>
    <w:rsid w:val="006E6F67"/>
    <w:rsid w:val="006F4FF5"/>
    <w:rsid w:val="006F7BAF"/>
    <w:rsid w:val="007040CF"/>
    <w:rsid w:val="00707462"/>
    <w:rsid w:val="00714B9E"/>
    <w:rsid w:val="007152DF"/>
    <w:rsid w:val="007206F1"/>
    <w:rsid w:val="0072142A"/>
    <w:rsid w:val="00723906"/>
    <w:rsid w:val="00726550"/>
    <w:rsid w:val="007306D9"/>
    <w:rsid w:val="00742659"/>
    <w:rsid w:val="007453CE"/>
    <w:rsid w:val="00753209"/>
    <w:rsid w:val="00757A69"/>
    <w:rsid w:val="00761FC8"/>
    <w:rsid w:val="007674C0"/>
    <w:rsid w:val="00770005"/>
    <w:rsid w:val="00770C56"/>
    <w:rsid w:val="00774965"/>
    <w:rsid w:val="00787E84"/>
    <w:rsid w:val="00795773"/>
    <w:rsid w:val="007A18B2"/>
    <w:rsid w:val="007A7EF7"/>
    <w:rsid w:val="007B5D2A"/>
    <w:rsid w:val="007B72FD"/>
    <w:rsid w:val="007D4529"/>
    <w:rsid w:val="007E175C"/>
    <w:rsid w:val="007E1D42"/>
    <w:rsid w:val="00803EC0"/>
    <w:rsid w:val="00810389"/>
    <w:rsid w:val="00811F12"/>
    <w:rsid w:val="00815BE3"/>
    <w:rsid w:val="00820566"/>
    <w:rsid w:val="008215D4"/>
    <w:rsid w:val="00827D1A"/>
    <w:rsid w:val="00831BD4"/>
    <w:rsid w:val="0083549E"/>
    <w:rsid w:val="0083755A"/>
    <w:rsid w:val="008402A6"/>
    <w:rsid w:val="008413E6"/>
    <w:rsid w:val="008434C2"/>
    <w:rsid w:val="00847B79"/>
    <w:rsid w:val="00850714"/>
    <w:rsid w:val="00850797"/>
    <w:rsid w:val="0085085C"/>
    <w:rsid w:val="008563F3"/>
    <w:rsid w:val="00861BE8"/>
    <w:rsid w:val="008656E0"/>
    <w:rsid w:val="008660F6"/>
    <w:rsid w:val="00874C01"/>
    <w:rsid w:val="00877CFD"/>
    <w:rsid w:val="008802F7"/>
    <w:rsid w:val="008862C3"/>
    <w:rsid w:val="00887D20"/>
    <w:rsid w:val="00896694"/>
    <w:rsid w:val="00897BE5"/>
    <w:rsid w:val="008A0B65"/>
    <w:rsid w:val="008A3EC2"/>
    <w:rsid w:val="008B0F0C"/>
    <w:rsid w:val="008B27CB"/>
    <w:rsid w:val="008B5C19"/>
    <w:rsid w:val="008B5D52"/>
    <w:rsid w:val="008C3821"/>
    <w:rsid w:val="008D15C7"/>
    <w:rsid w:val="008D2881"/>
    <w:rsid w:val="008D3B7E"/>
    <w:rsid w:val="008E7541"/>
    <w:rsid w:val="008F4060"/>
    <w:rsid w:val="008F54F1"/>
    <w:rsid w:val="0090371F"/>
    <w:rsid w:val="009131C1"/>
    <w:rsid w:val="00916884"/>
    <w:rsid w:val="00921F3F"/>
    <w:rsid w:val="00925E36"/>
    <w:rsid w:val="00934E36"/>
    <w:rsid w:val="00941203"/>
    <w:rsid w:val="00945443"/>
    <w:rsid w:val="009466F1"/>
    <w:rsid w:val="009542D7"/>
    <w:rsid w:val="00955277"/>
    <w:rsid w:val="009559B7"/>
    <w:rsid w:val="00960231"/>
    <w:rsid w:val="00963119"/>
    <w:rsid w:val="00963CE3"/>
    <w:rsid w:val="009765F5"/>
    <w:rsid w:val="009774AD"/>
    <w:rsid w:val="00987BBC"/>
    <w:rsid w:val="009A19BF"/>
    <w:rsid w:val="009A6403"/>
    <w:rsid w:val="009A7DFF"/>
    <w:rsid w:val="009C4378"/>
    <w:rsid w:val="009C44AF"/>
    <w:rsid w:val="009D27AF"/>
    <w:rsid w:val="009D2F25"/>
    <w:rsid w:val="009D3EC7"/>
    <w:rsid w:val="009D6C39"/>
    <w:rsid w:val="009E14CF"/>
    <w:rsid w:val="009F0263"/>
    <w:rsid w:val="009F204C"/>
    <w:rsid w:val="009F2ACC"/>
    <w:rsid w:val="009F43E5"/>
    <w:rsid w:val="00A01594"/>
    <w:rsid w:val="00A13710"/>
    <w:rsid w:val="00A167F4"/>
    <w:rsid w:val="00A2540D"/>
    <w:rsid w:val="00A31C8B"/>
    <w:rsid w:val="00A3225D"/>
    <w:rsid w:val="00A401DE"/>
    <w:rsid w:val="00A550A9"/>
    <w:rsid w:val="00A57F4A"/>
    <w:rsid w:val="00A629C1"/>
    <w:rsid w:val="00A71C6B"/>
    <w:rsid w:val="00A76B50"/>
    <w:rsid w:val="00A8062A"/>
    <w:rsid w:val="00A85182"/>
    <w:rsid w:val="00A85BBC"/>
    <w:rsid w:val="00A92A64"/>
    <w:rsid w:val="00A974D4"/>
    <w:rsid w:val="00AB15C2"/>
    <w:rsid w:val="00AC3BDE"/>
    <w:rsid w:val="00AC5F5C"/>
    <w:rsid w:val="00AD4B3F"/>
    <w:rsid w:val="00AE1F0A"/>
    <w:rsid w:val="00AE5A38"/>
    <w:rsid w:val="00AF02D8"/>
    <w:rsid w:val="00AF189A"/>
    <w:rsid w:val="00AF2C8D"/>
    <w:rsid w:val="00B0041B"/>
    <w:rsid w:val="00B20441"/>
    <w:rsid w:val="00B27ADD"/>
    <w:rsid w:val="00B337DE"/>
    <w:rsid w:val="00B42065"/>
    <w:rsid w:val="00B4456F"/>
    <w:rsid w:val="00B46B55"/>
    <w:rsid w:val="00B501F0"/>
    <w:rsid w:val="00B52726"/>
    <w:rsid w:val="00B62E13"/>
    <w:rsid w:val="00B63C2B"/>
    <w:rsid w:val="00B70AC0"/>
    <w:rsid w:val="00B82448"/>
    <w:rsid w:val="00B8560A"/>
    <w:rsid w:val="00B902C8"/>
    <w:rsid w:val="00B9040B"/>
    <w:rsid w:val="00B9211B"/>
    <w:rsid w:val="00B924A9"/>
    <w:rsid w:val="00B94395"/>
    <w:rsid w:val="00B94442"/>
    <w:rsid w:val="00BA4D39"/>
    <w:rsid w:val="00BB1203"/>
    <w:rsid w:val="00BB4057"/>
    <w:rsid w:val="00BB6D20"/>
    <w:rsid w:val="00BC034B"/>
    <w:rsid w:val="00BC2B5D"/>
    <w:rsid w:val="00BC4C59"/>
    <w:rsid w:val="00BC5FD4"/>
    <w:rsid w:val="00BD7894"/>
    <w:rsid w:val="00BE0162"/>
    <w:rsid w:val="00BE10AE"/>
    <w:rsid w:val="00BE688C"/>
    <w:rsid w:val="00BE72DD"/>
    <w:rsid w:val="00BF00A0"/>
    <w:rsid w:val="00BF07C8"/>
    <w:rsid w:val="00BF7ADE"/>
    <w:rsid w:val="00C027FA"/>
    <w:rsid w:val="00C119F8"/>
    <w:rsid w:val="00C26D0E"/>
    <w:rsid w:val="00C331DF"/>
    <w:rsid w:val="00C372C1"/>
    <w:rsid w:val="00C37CB6"/>
    <w:rsid w:val="00C4142B"/>
    <w:rsid w:val="00C423E7"/>
    <w:rsid w:val="00C47B29"/>
    <w:rsid w:val="00C5162D"/>
    <w:rsid w:val="00C606D3"/>
    <w:rsid w:val="00C60F14"/>
    <w:rsid w:val="00C642F1"/>
    <w:rsid w:val="00C70ED1"/>
    <w:rsid w:val="00C73420"/>
    <w:rsid w:val="00C73613"/>
    <w:rsid w:val="00C7462B"/>
    <w:rsid w:val="00C80A96"/>
    <w:rsid w:val="00C8293F"/>
    <w:rsid w:val="00C84A2C"/>
    <w:rsid w:val="00C859F0"/>
    <w:rsid w:val="00C906EA"/>
    <w:rsid w:val="00C909CD"/>
    <w:rsid w:val="00C949ED"/>
    <w:rsid w:val="00C95F30"/>
    <w:rsid w:val="00CA1B7E"/>
    <w:rsid w:val="00CA4ED2"/>
    <w:rsid w:val="00CD04AD"/>
    <w:rsid w:val="00CD2ABB"/>
    <w:rsid w:val="00CD4944"/>
    <w:rsid w:val="00CD64B2"/>
    <w:rsid w:val="00CF220E"/>
    <w:rsid w:val="00D01598"/>
    <w:rsid w:val="00D1093A"/>
    <w:rsid w:val="00D13875"/>
    <w:rsid w:val="00D209F9"/>
    <w:rsid w:val="00D23DF2"/>
    <w:rsid w:val="00D267CA"/>
    <w:rsid w:val="00D442EF"/>
    <w:rsid w:val="00D455E5"/>
    <w:rsid w:val="00D460E1"/>
    <w:rsid w:val="00D46D94"/>
    <w:rsid w:val="00D55BED"/>
    <w:rsid w:val="00D63854"/>
    <w:rsid w:val="00D66DB7"/>
    <w:rsid w:val="00D710C3"/>
    <w:rsid w:val="00D7228B"/>
    <w:rsid w:val="00D72495"/>
    <w:rsid w:val="00D72FFE"/>
    <w:rsid w:val="00D730A7"/>
    <w:rsid w:val="00D733C6"/>
    <w:rsid w:val="00D743BF"/>
    <w:rsid w:val="00D80096"/>
    <w:rsid w:val="00D803A8"/>
    <w:rsid w:val="00D81186"/>
    <w:rsid w:val="00D84AF2"/>
    <w:rsid w:val="00D859DF"/>
    <w:rsid w:val="00D85DBB"/>
    <w:rsid w:val="00D903A5"/>
    <w:rsid w:val="00D911D5"/>
    <w:rsid w:val="00DA1179"/>
    <w:rsid w:val="00DA4557"/>
    <w:rsid w:val="00DA4578"/>
    <w:rsid w:val="00DA6BA5"/>
    <w:rsid w:val="00DC11D8"/>
    <w:rsid w:val="00DD1CAB"/>
    <w:rsid w:val="00DD3C87"/>
    <w:rsid w:val="00DE23E2"/>
    <w:rsid w:val="00DE2EEB"/>
    <w:rsid w:val="00DE48F8"/>
    <w:rsid w:val="00DE5B99"/>
    <w:rsid w:val="00DE6330"/>
    <w:rsid w:val="00DE6BF2"/>
    <w:rsid w:val="00DF1905"/>
    <w:rsid w:val="00DF1D6F"/>
    <w:rsid w:val="00DF7520"/>
    <w:rsid w:val="00E06226"/>
    <w:rsid w:val="00E06673"/>
    <w:rsid w:val="00E1070E"/>
    <w:rsid w:val="00E145B3"/>
    <w:rsid w:val="00E14747"/>
    <w:rsid w:val="00E14F92"/>
    <w:rsid w:val="00E17C8D"/>
    <w:rsid w:val="00E27154"/>
    <w:rsid w:val="00E312CD"/>
    <w:rsid w:val="00E3196D"/>
    <w:rsid w:val="00E35389"/>
    <w:rsid w:val="00E42CE9"/>
    <w:rsid w:val="00E436CF"/>
    <w:rsid w:val="00E460D7"/>
    <w:rsid w:val="00E60789"/>
    <w:rsid w:val="00E60A8A"/>
    <w:rsid w:val="00E62666"/>
    <w:rsid w:val="00E641D2"/>
    <w:rsid w:val="00E7059A"/>
    <w:rsid w:val="00E7090D"/>
    <w:rsid w:val="00E874DB"/>
    <w:rsid w:val="00EA0A9B"/>
    <w:rsid w:val="00EA790B"/>
    <w:rsid w:val="00EB0BC9"/>
    <w:rsid w:val="00EB0E89"/>
    <w:rsid w:val="00EB27A6"/>
    <w:rsid w:val="00EB6208"/>
    <w:rsid w:val="00EC16F7"/>
    <w:rsid w:val="00ED12D9"/>
    <w:rsid w:val="00ED39C5"/>
    <w:rsid w:val="00EE53BF"/>
    <w:rsid w:val="00EF408C"/>
    <w:rsid w:val="00EF4673"/>
    <w:rsid w:val="00EF4AD0"/>
    <w:rsid w:val="00EF5506"/>
    <w:rsid w:val="00F0022C"/>
    <w:rsid w:val="00F077C9"/>
    <w:rsid w:val="00F160E6"/>
    <w:rsid w:val="00F22A2E"/>
    <w:rsid w:val="00F23054"/>
    <w:rsid w:val="00F249D9"/>
    <w:rsid w:val="00F31441"/>
    <w:rsid w:val="00F31B29"/>
    <w:rsid w:val="00F34E02"/>
    <w:rsid w:val="00F36546"/>
    <w:rsid w:val="00F36C5D"/>
    <w:rsid w:val="00F4114D"/>
    <w:rsid w:val="00F4358D"/>
    <w:rsid w:val="00F4582F"/>
    <w:rsid w:val="00F5031A"/>
    <w:rsid w:val="00F53B20"/>
    <w:rsid w:val="00F54AF9"/>
    <w:rsid w:val="00F56A37"/>
    <w:rsid w:val="00F62B27"/>
    <w:rsid w:val="00F74D61"/>
    <w:rsid w:val="00F76D1B"/>
    <w:rsid w:val="00F80725"/>
    <w:rsid w:val="00F86C60"/>
    <w:rsid w:val="00F90382"/>
    <w:rsid w:val="00F91163"/>
    <w:rsid w:val="00FA205C"/>
    <w:rsid w:val="00FA3B75"/>
    <w:rsid w:val="00FC1742"/>
    <w:rsid w:val="00FC1F1E"/>
    <w:rsid w:val="00FD3CDB"/>
    <w:rsid w:val="00FE27AB"/>
    <w:rsid w:val="00FF3B44"/>
    <w:rsid w:val="00FF59DC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F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1AF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1AFF"/>
    <w:rPr>
      <w:sz w:val="18"/>
      <w:szCs w:val="18"/>
    </w:rPr>
  </w:style>
  <w:style w:type="paragraph" w:styleId="a4">
    <w:name w:val="Normal (Web)"/>
    <w:basedOn w:val="a"/>
    <w:uiPriority w:val="99"/>
    <w:unhideWhenUsed/>
    <w:rsid w:val="002E1AFF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2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D0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CA63-36F5-448D-A8B3-8F0C5BBD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10</Pages>
  <Words>796</Words>
  <Characters>4543</Characters>
  <Application>Microsoft Office Word</Application>
  <DocSecurity>0</DocSecurity>
  <Lines>37</Lines>
  <Paragraphs>10</Paragraphs>
  <ScaleCrop>false</ScaleCrop>
  <Company>WRGHO.COM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WRGHO</dc:creator>
  <cp:lastModifiedBy>2</cp:lastModifiedBy>
  <cp:revision>97</cp:revision>
  <cp:lastPrinted>2025-11-10T08:46:00Z</cp:lastPrinted>
  <dcterms:created xsi:type="dcterms:W3CDTF">2025-03-19T03:22:00Z</dcterms:created>
  <dcterms:modified xsi:type="dcterms:W3CDTF">2025-11-10T08:57:00Z</dcterms:modified>
</cp:coreProperties>
</file>