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A550A9" w:rsidRDefault="00A550A9" w:rsidP="00A550A9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门诊医保管理与绩效考核办档案存放处改造货架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A550A9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r>
        <w:rPr>
          <w:rFonts w:ascii="仿宋" w:eastAsia="仿宋" w:hAnsi="仿宋" w:hint="eastAsia"/>
          <w:color w:val="000000" w:themeColor="text1"/>
          <w:sz w:val="30"/>
          <w:szCs w:val="30"/>
        </w:rPr>
        <w:t>门诊医保管理与绩效考核办档案存放处改造货架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815BE3" w:rsidRDefault="002E1AFF" w:rsidP="00A550A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A550A9">
        <w:rPr>
          <w:rFonts w:ascii="仿宋" w:eastAsia="仿宋" w:hAnsi="仿宋" w:hint="eastAsia"/>
          <w:sz w:val="30"/>
          <w:szCs w:val="30"/>
        </w:rPr>
        <w:t>4*4角钢加工安装16根，切割安装多层板8块。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A550A9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A550A9">
        <w:rPr>
          <w:rFonts w:ascii="仿宋" w:eastAsia="仿宋" w:hAnsi="仿宋" w:cs="宋体" w:hint="eastAsia"/>
          <w:kern w:val="0"/>
          <w:sz w:val="30"/>
          <w:szCs w:val="30"/>
        </w:rPr>
        <w:t>如</w:t>
      </w:r>
      <w:r w:rsidR="000D315E">
        <w:rPr>
          <w:rFonts w:ascii="仿宋" w:eastAsia="仿宋" w:hAnsi="仿宋" w:cs="宋体" w:hint="eastAsia"/>
          <w:kern w:val="0"/>
          <w:sz w:val="30"/>
          <w:szCs w:val="30"/>
        </w:rPr>
        <w:t>需</w:t>
      </w:r>
      <w:r w:rsidR="00A550A9">
        <w:rPr>
          <w:rFonts w:ascii="仿宋" w:eastAsia="仿宋" w:hAnsi="仿宋" w:cs="宋体" w:hint="eastAsia"/>
          <w:kern w:val="0"/>
          <w:sz w:val="30"/>
          <w:szCs w:val="30"/>
        </w:rPr>
        <w:t>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0D315E">
        <w:rPr>
          <w:rFonts w:ascii="仿宋" w:eastAsia="仿宋" w:hAnsi="仿宋" w:hint="eastAsia"/>
          <w:b/>
          <w:color w:val="000000" w:themeColor="text1"/>
          <w:sz w:val="30"/>
          <w:szCs w:val="30"/>
        </w:rPr>
        <w:t>2100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2" w:name="_GoBack"/>
      <w:bookmarkEnd w:id="32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Pr="00382176" w:rsidRDefault="003873E7" w:rsidP="002855A8">
      <w:pPr>
        <w:rPr>
          <w:rFonts w:ascii="仿宋" w:eastAsia="仿宋" w:hAnsi="仿宋"/>
          <w:sz w:val="30"/>
          <w:szCs w:val="30"/>
        </w:rPr>
      </w:pPr>
    </w:p>
    <w:p w:rsidR="00A76B50" w:rsidRDefault="00A76B50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C372C1" w:rsidRDefault="00C372C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260" w:type="dxa"/>
        <w:tblInd w:w="93" w:type="dxa"/>
        <w:tblLook w:val="04A0"/>
      </w:tblPr>
      <w:tblGrid>
        <w:gridCol w:w="684"/>
        <w:gridCol w:w="1778"/>
        <w:gridCol w:w="3389"/>
        <w:gridCol w:w="611"/>
        <w:gridCol w:w="684"/>
        <w:gridCol w:w="1107"/>
        <w:gridCol w:w="1007"/>
      </w:tblGrid>
      <w:tr w:rsidR="00A550A9" w:rsidRPr="00A550A9" w:rsidTr="00A550A9">
        <w:trPr>
          <w:trHeight w:val="1249"/>
        </w:trPr>
        <w:tc>
          <w:tcPr>
            <w:tcW w:w="9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30"/>
                <w:szCs w:val="30"/>
              </w:rPr>
              <w:t>门诊医保管理与绩效考核办档案存放处改造货架项目比价清单</w:t>
            </w:r>
          </w:p>
        </w:tc>
      </w:tr>
      <w:tr w:rsidR="00A550A9" w:rsidRPr="00A550A9" w:rsidTr="00A550A9">
        <w:trPr>
          <w:trHeight w:val="93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（元）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（元）</w:t>
            </w:r>
          </w:p>
        </w:tc>
      </w:tr>
      <w:tr w:rsidR="00A550A9" w:rsidRPr="00A550A9" w:rsidTr="00A550A9">
        <w:trPr>
          <w:trHeight w:val="151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4×4 角钢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加工安装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1、材质：4×4 等边角钢，壁厚≥3mm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2、加工：按长度 580mm 切割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3、安装：焊接/螺栓固定于货架框架，确保牢固，表面做防锈漆处理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0D315E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0A9" w:rsidRPr="00A550A9" w:rsidTr="00A550A9">
        <w:trPr>
          <w:trHeight w:val="172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多层板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切割安装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1、材质：15mm 厚多层板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2、规格：1350×580mm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3、加工：切割成适配货架挡板尺寸，边缘打磨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4、安装：用螺丝固定于角钢支架，表面清洁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0A9" w:rsidRPr="00A550A9" w:rsidTr="00A550A9">
        <w:trPr>
          <w:trHeight w:val="13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辅助材料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1、螺丝：不锈钢自攻螺丝，适配木板与角钢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2、防锈漆：防锈漆，喷涂角钢焊接处共2遍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3、其他：木工胶等辅材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0A9" w:rsidRPr="00A550A9" w:rsidTr="00A550A9">
        <w:trPr>
          <w:trHeight w:val="1392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人工安装费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9" w:rsidRPr="00A550A9" w:rsidRDefault="00A550A9" w:rsidP="00A550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1、角钢加工：切割、焊接/安装的人工操作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2、木板安装：切割、固定、打磨的人工操作</w:t>
            </w: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3、现场清理：施工后垃圾清理及场地复原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50A9" w:rsidRPr="00A550A9" w:rsidTr="00A550A9">
        <w:trPr>
          <w:trHeight w:val="900"/>
        </w:trPr>
        <w:tc>
          <w:tcPr>
            <w:tcW w:w="8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550A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0A9" w:rsidRPr="00A550A9" w:rsidRDefault="00A550A9" w:rsidP="00A550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550A9" w:rsidRDefault="00A550A9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29A" w:rsidRDefault="003E329A" w:rsidP="002D0212">
      <w:r>
        <w:separator/>
      </w:r>
    </w:p>
  </w:endnote>
  <w:endnote w:type="continuationSeparator" w:id="1">
    <w:p w:rsidR="003E329A" w:rsidRDefault="003E329A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29A" w:rsidRDefault="003E329A" w:rsidP="002D0212">
      <w:r>
        <w:separator/>
      </w:r>
    </w:p>
  </w:footnote>
  <w:footnote w:type="continuationSeparator" w:id="1">
    <w:p w:rsidR="003E329A" w:rsidRDefault="003E329A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3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F70"/>
    <w:rsid w:val="002569CA"/>
    <w:rsid w:val="002612EA"/>
    <w:rsid w:val="00261E47"/>
    <w:rsid w:val="00263033"/>
    <w:rsid w:val="002702B7"/>
    <w:rsid w:val="002855A8"/>
    <w:rsid w:val="00286C29"/>
    <w:rsid w:val="0029131E"/>
    <w:rsid w:val="00291471"/>
    <w:rsid w:val="00291BA2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2176"/>
    <w:rsid w:val="003848ED"/>
    <w:rsid w:val="003849D6"/>
    <w:rsid w:val="00385A7D"/>
    <w:rsid w:val="003861EA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29A"/>
    <w:rsid w:val="003E3720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C0D4F"/>
    <w:rsid w:val="006C1E6D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7E84"/>
    <w:rsid w:val="00795773"/>
    <w:rsid w:val="007A18B2"/>
    <w:rsid w:val="007A7EF7"/>
    <w:rsid w:val="007B5D2A"/>
    <w:rsid w:val="007B72FD"/>
    <w:rsid w:val="007E175C"/>
    <w:rsid w:val="007E1D42"/>
    <w:rsid w:val="00803EC0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A19BF"/>
    <w:rsid w:val="009A6403"/>
    <w:rsid w:val="009A7DFF"/>
    <w:rsid w:val="009C4378"/>
    <w:rsid w:val="009C44AF"/>
    <w:rsid w:val="009D2F25"/>
    <w:rsid w:val="009D3EC7"/>
    <w:rsid w:val="009D6C39"/>
    <w:rsid w:val="009F0263"/>
    <w:rsid w:val="009F204C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50A9"/>
    <w:rsid w:val="00A57F4A"/>
    <w:rsid w:val="00A629C1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191</Words>
  <Characters>1089</Characters>
  <Application>Microsoft Office Word</Application>
  <DocSecurity>0</DocSecurity>
  <Lines>9</Lines>
  <Paragraphs>2</Paragraphs>
  <ScaleCrop>false</ScaleCrop>
  <Company>WRGHO.COM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86</cp:revision>
  <cp:lastPrinted>2025-09-01T03:08:00Z</cp:lastPrinted>
  <dcterms:created xsi:type="dcterms:W3CDTF">2025-03-19T03:22:00Z</dcterms:created>
  <dcterms:modified xsi:type="dcterms:W3CDTF">2025-10-13T07:36:00Z</dcterms:modified>
</cp:coreProperties>
</file>