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146" w:rsidRDefault="004F52AB">
      <w:pPr>
        <w:ind w:firstLineChars="100" w:firstLine="440"/>
        <w:rPr>
          <w:rFonts w:ascii="方正小标宋简体" w:eastAsia="方正小标宋简体" w:hAnsi="仿宋"/>
          <w:sz w:val="44"/>
          <w:szCs w:val="44"/>
        </w:rPr>
      </w:pPr>
      <w:r>
        <w:rPr>
          <w:rFonts w:ascii="方正小标宋简体" w:eastAsia="方正小标宋简体" w:hAnsi="仿宋" w:hint="eastAsia"/>
          <w:sz w:val="44"/>
          <w:szCs w:val="44"/>
        </w:rPr>
        <w:t>医技楼五楼医学检验科生化室水电改造</w:t>
      </w:r>
    </w:p>
    <w:p w:rsidR="00100146" w:rsidRDefault="004F52AB">
      <w:pPr>
        <w:ind w:firstLineChars="600" w:firstLine="2640"/>
        <w:rPr>
          <w:rFonts w:ascii="方正小标宋简体" w:eastAsia="方正小标宋简体" w:hAnsi="仿宋"/>
          <w:sz w:val="44"/>
          <w:szCs w:val="44"/>
        </w:rPr>
      </w:pPr>
      <w:r>
        <w:rPr>
          <w:rFonts w:ascii="方正小标宋简体" w:eastAsia="方正小标宋简体" w:hAnsi="仿宋" w:hint="eastAsia"/>
          <w:sz w:val="44"/>
          <w:szCs w:val="44"/>
        </w:rPr>
        <w:t>项目比价方案</w:t>
      </w:r>
    </w:p>
    <w:p w:rsidR="00100146" w:rsidRDefault="004F52AB">
      <w:pPr>
        <w:ind w:firstLineChars="200" w:firstLine="600"/>
        <w:rPr>
          <w:rFonts w:ascii="仿宋" w:eastAsia="仿宋" w:hAnsi="仿宋"/>
          <w:sz w:val="30"/>
          <w:szCs w:val="30"/>
        </w:rPr>
      </w:pPr>
      <w:r>
        <w:rPr>
          <w:rFonts w:ascii="黑体" w:eastAsia="黑体" w:hAnsi="黑体" w:hint="eastAsia"/>
          <w:sz w:val="30"/>
          <w:szCs w:val="30"/>
        </w:rPr>
        <w:t>一、项目名称</w:t>
      </w:r>
      <w:r>
        <w:rPr>
          <w:rFonts w:ascii="仿宋" w:eastAsia="仿宋" w:hAnsi="仿宋" w:hint="eastAsia"/>
          <w:sz w:val="30"/>
          <w:szCs w:val="30"/>
        </w:rPr>
        <w:t>：</w:t>
      </w:r>
      <w:r>
        <w:rPr>
          <w:rFonts w:ascii="仿宋" w:eastAsia="仿宋" w:hAnsi="仿宋" w:hint="eastAsia"/>
          <w:sz w:val="30"/>
          <w:szCs w:val="30"/>
        </w:rPr>
        <w:t>医技楼五楼医学检验科生化室水电改造</w:t>
      </w:r>
    </w:p>
    <w:p w:rsidR="00100146" w:rsidRDefault="004F52AB">
      <w:pPr>
        <w:ind w:firstLineChars="200" w:firstLine="600"/>
        <w:rPr>
          <w:rFonts w:ascii="仿宋" w:eastAsia="仿宋" w:hAnsi="仿宋"/>
          <w:sz w:val="30"/>
          <w:szCs w:val="30"/>
        </w:rPr>
      </w:pPr>
      <w:r>
        <w:rPr>
          <w:rFonts w:ascii="黑体" w:eastAsia="黑体" w:hAnsi="黑体" w:hint="eastAsia"/>
          <w:sz w:val="30"/>
          <w:szCs w:val="30"/>
        </w:rPr>
        <w:t>二、项目概况及要求</w:t>
      </w:r>
      <w:r>
        <w:rPr>
          <w:rFonts w:ascii="仿宋" w:eastAsia="仿宋" w:hAnsi="仿宋" w:hint="eastAsia"/>
          <w:sz w:val="30"/>
          <w:szCs w:val="30"/>
        </w:rPr>
        <w:t>：</w:t>
      </w:r>
    </w:p>
    <w:p w:rsidR="00100146" w:rsidRDefault="004F52AB">
      <w:pPr>
        <w:ind w:firstLineChars="200" w:firstLine="600"/>
        <w:rPr>
          <w:rFonts w:ascii="仿宋" w:eastAsia="仿宋" w:hAnsi="仿宋"/>
          <w:color w:val="000000" w:themeColor="text1"/>
          <w:sz w:val="30"/>
          <w:szCs w:val="30"/>
        </w:rPr>
      </w:pPr>
      <w:r>
        <w:rPr>
          <w:rFonts w:ascii="楷体" w:eastAsia="楷体" w:hAnsi="楷体" w:hint="eastAsia"/>
          <w:sz w:val="30"/>
          <w:szCs w:val="30"/>
        </w:rPr>
        <w:t>㈠项目概况</w:t>
      </w:r>
      <w:r>
        <w:rPr>
          <w:rFonts w:ascii="仿宋" w:eastAsia="仿宋" w:hAnsi="仿宋" w:hint="eastAsia"/>
          <w:sz w:val="30"/>
          <w:szCs w:val="30"/>
        </w:rPr>
        <w:t>：</w:t>
      </w:r>
      <w:r>
        <w:rPr>
          <w:rFonts w:ascii="仿宋" w:eastAsia="仿宋" w:hAnsi="仿宋" w:hint="eastAsia"/>
          <w:sz w:val="30"/>
          <w:szCs w:val="30"/>
        </w:rPr>
        <w:t>医技楼五楼生化室急需更换新设备（全自动生化分析仪），为满足新设备装机使用要求，必须对生化室进行水电改造（新设备具体位置须自行现场勘查）。</w:t>
      </w:r>
    </w:p>
    <w:p w:rsidR="00100146" w:rsidRDefault="004F52AB">
      <w:pPr>
        <w:ind w:firstLineChars="200" w:firstLine="600"/>
        <w:rPr>
          <w:rFonts w:ascii="仿宋" w:eastAsia="仿宋" w:hAnsi="仿宋"/>
          <w:sz w:val="30"/>
          <w:szCs w:val="30"/>
        </w:rPr>
      </w:pPr>
      <w:r>
        <w:rPr>
          <w:rFonts w:ascii="楷体" w:eastAsia="楷体" w:hAnsi="楷体" w:hint="eastAsia"/>
          <w:sz w:val="30"/>
          <w:szCs w:val="30"/>
        </w:rPr>
        <w:t>㈡施工要求</w:t>
      </w:r>
      <w:r>
        <w:rPr>
          <w:rFonts w:ascii="仿宋" w:eastAsia="仿宋" w:hAnsi="仿宋" w:hint="eastAsia"/>
          <w:sz w:val="30"/>
          <w:szCs w:val="30"/>
        </w:rPr>
        <w:t>：</w:t>
      </w:r>
    </w:p>
    <w:p w:rsidR="00100146" w:rsidRDefault="004F52AB">
      <w:pPr>
        <w:ind w:firstLineChars="200" w:firstLine="600"/>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从门诊地下室配电房敷设一根</w:t>
      </w:r>
      <w:r>
        <w:rPr>
          <w:rFonts w:ascii="仿宋" w:eastAsia="仿宋" w:hAnsi="仿宋" w:hint="eastAsia"/>
          <w:sz w:val="30"/>
          <w:szCs w:val="30"/>
        </w:rPr>
        <w:t>250</w:t>
      </w:r>
      <w:r>
        <w:rPr>
          <w:rFonts w:ascii="仿宋" w:eastAsia="仿宋" w:hAnsi="仿宋" w:hint="eastAsia"/>
          <w:sz w:val="30"/>
          <w:szCs w:val="30"/>
        </w:rPr>
        <w:t>米左右长的电缆（</w:t>
      </w:r>
      <w:r>
        <w:rPr>
          <w:rFonts w:ascii="仿宋" w:eastAsia="仿宋" w:hAnsi="仿宋" w:hint="eastAsia"/>
          <w:sz w:val="30"/>
          <w:szCs w:val="30"/>
        </w:rPr>
        <w:t>WDZ-YJY-4*240+1*120</w:t>
      </w:r>
      <w:r>
        <w:rPr>
          <w:rFonts w:ascii="仿宋" w:eastAsia="仿宋" w:hAnsi="仿宋" w:hint="eastAsia"/>
          <w:sz w:val="30"/>
          <w:szCs w:val="30"/>
        </w:rPr>
        <w:t>）至医技楼三楼西侧配电间（</w:t>
      </w:r>
      <w:r>
        <w:rPr>
          <w:rFonts w:ascii="仿宋" w:eastAsia="仿宋" w:hAnsi="仿宋" w:hint="eastAsia"/>
          <w:color w:val="FF0000"/>
          <w:sz w:val="30"/>
          <w:szCs w:val="30"/>
        </w:rPr>
        <w:t>电缆由医</w:t>
      </w:r>
      <w:r>
        <w:rPr>
          <w:rFonts w:ascii="仿宋" w:eastAsia="仿宋" w:hAnsi="仿宋" w:hint="eastAsia"/>
          <w:color w:val="FF0000"/>
          <w:sz w:val="30"/>
          <w:szCs w:val="30"/>
        </w:rPr>
        <w:t>院提供</w:t>
      </w:r>
      <w:r>
        <w:rPr>
          <w:rFonts w:ascii="仿宋" w:eastAsia="仿宋" w:hAnsi="仿宋" w:hint="eastAsia"/>
          <w:sz w:val="30"/>
          <w:szCs w:val="30"/>
        </w:rPr>
        <w:t>，本项目包含原电缆桥架加固、新电缆桥架制作安装、地下穿线钢管敷设掩埋、电缆头制作安装、防火封堵等所有相关内容）；</w:t>
      </w:r>
    </w:p>
    <w:p w:rsidR="00100146" w:rsidRDefault="004F52AB">
      <w:pPr>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医技楼三楼西侧配电间制作安装落地式配电柜（外形尺寸：</w:t>
      </w:r>
      <w:r>
        <w:rPr>
          <w:rFonts w:ascii="仿宋" w:eastAsia="仿宋" w:hAnsi="仿宋" w:cs="仿宋" w:hint="eastAsia"/>
          <w:sz w:val="30"/>
          <w:szCs w:val="30"/>
        </w:rPr>
        <w:t>1800*800*400</w:t>
      </w:r>
      <w:r>
        <w:rPr>
          <w:rFonts w:ascii="仿宋" w:eastAsia="仿宋" w:hAnsi="仿宋" w:cs="仿宋" w:hint="eastAsia"/>
          <w:sz w:val="30"/>
          <w:szCs w:val="30"/>
        </w:rPr>
        <w:t>单位：</w:t>
      </w:r>
      <w:r>
        <w:rPr>
          <w:rFonts w:ascii="仿宋" w:eastAsia="仿宋" w:hAnsi="仿宋" w:cs="仿宋" w:hint="eastAsia"/>
          <w:sz w:val="30"/>
          <w:szCs w:val="30"/>
        </w:rPr>
        <w:t>mm</w:t>
      </w:r>
      <w:r>
        <w:rPr>
          <w:rFonts w:ascii="仿宋" w:eastAsia="仿宋" w:hAnsi="仿宋" w:cs="仿宋" w:hint="eastAsia"/>
          <w:sz w:val="30"/>
          <w:szCs w:val="30"/>
        </w:rPr>
        <w:t>，基础形式：</w:t>
      </w:r>
      <w:r>
        <w:rPr>
          <w:rFonts w:ascii="仿宋" w:eastAsia="仿宋" w:hAnsi="仿宋" w:cs="仿宋" w:hint="eastAsia"/>
          <w:sz w:val="30"/>
          <w:szCs w:val="30"/>
        </w:rPr>
        <w:t>10#</w:t>
      </w:r>
      <w:r>
        <w:rPr>
          <w:rFonts w:ascii="仿宋" w:eastAsia="仿宋" w:hAnsi="仿宋" w:cs="仿宋" w:hint="eastAsia"/>
          <w:sz w:val="30"/>
          <w:szCs w:val="30"/>
        </w:rPr>
        <w:t>镀锌槽钢，配电柜</w:t>
      </w:r>
      <w:r>
        <w:rPr>
          <w:rFonts w:ascii="仿宋" w:eastAsia="仿宋" w:hAnsi="仿宋" w:cs="仿宋" w:hint="eastAsia"/>
          <w:color w:val="000000" w:themeColor="text1"/>
          <w:sz w:val="30"/>
          <w:szCs w:val="30"/>
        </w:rPr>
        <w:t>内安装</w:t>
      </w:r>
      <w:r>
        <w:rPr>
          <w:rFonts w:ascii="仿宋" w:eastAsia="仿宋" w:hAnsi="仿宋" w:cs="仿宋" w:hint="eastAsia"/>
          <w:color w:val="000000" w:themeColor="text1"/>
          <w:sz w:val="30"/>
          <w:szCs w:val="30"/>
        </w:rPr>
        <w:t>6</w:t>
      </w:r>
      <w:r>
        <w:rPr>
          <w:rFonts w:ascii="仿宋" w:eastAsia="仿宋" w:hAnsi="仿宋" w:cs="仿宋" w:hint="eastAsia"/>
          <w:color w:val="000000" w:themeColor="text1"/>
          <w:sz w:val="30"/>
          <w:szCs w:val="30"/>
        </w:rPr>
        <w:t>只</w:t>
      </w:r>
      <w:r>
        <w:rPr>
          <w:rFonts w:ascii="仿宋" w:eastAsia="仿宋" w:hAnsi="仿宋" w:cs="仿宋" w:hint="eastAsia"/>
          <w:sz w:val="30"/>
          <w:szCs w:val="30"/>
        </w:rPr>
        <w:t>塑壳空气开关，品牌：施耐德，具体要求分别为：</w:t>
      </w:r>
      <w:r>
        <w:rPr>
          <w:rFonts w:ascii="仿宋" w:eastAsia="仿宋" w:hAnsi="仿宋" w:cs="仿宋" w:hint="eastAsia"/>
          <w:sz w:val="30"/>
          <w:szCs w:val="30"/>
        </w:rPr>
        <w:t>500A/4P</w:t>
      </w:r>
      <w:r>
        <w:rPr>
          <w:rFonts w:ascii="仿宋" w:eastAsia="仿宋" w:hAnsi="仿宋" w:cs="仿宋" w:hint="eastAsia"/>
          <w:sz w:val="30"/>
          <w:szCs w:val="30"/>
        </w:rPr>
        <w:t>带消防联动分励脱扣一只、</w:t>
      </w:r>
      <w:r>
        <w:rPr>
          <w:rFonts w:ascii="仿宋" w:eastAsia="仿宋" w:hAnsi="仿宋" w:cs="仿宋" w:hint="eastAsia"/>
          <w:sz w:val="30"/>
          <w:szCs w:val="30"/>
        </w:rPr>
        <w:t>63A/3P</w:t>
      </w:r>
      <w:r>
        <w:rPr>
          <w:rFonts w:ascii="仿宋" w:eastAsia="仿宋" w:hAnsi="仿宋" w:cs="仿宋" w:hint="eastAsia"/>
          <w:sz w:val="30"/>
          <w:szCs w:val="30"/>
        </w:rPr>
        <w:t>一只、</w:t>
      </w:r>
      <w:r>
        <w:rPr>
          <w:rFonts w:ascii="仿宋" w:eastAsia="仿宋" w:hAnsi="仿宋" w:cs="仿宋" w:hint="eastAsia"/>
          <w:sz w:val="30"/>
          <w:szCs w:val="30"/>
        </w:rPr>
        <w:t>100A/3P</w:t>
      </w:r>
      <w:r>
        <w:rPr>
          <w:rFonts w:ascii="仿宋" w:eastAsia="仿宋" w:hAnsi="仿宋" w:cs="仿宋" w:hint="eastAsia"/>
          <w:sz w:val="30"/>
          <w:szCs w:val="30"/>
        </w:rPr>
        <w:t>两只、</w:t>
      </w:r>
      <w:r>
        <w:rPr>
          <w:rFonts w:ascii="仿宋" w:eastAsia="仿宋" w:hAnsi="仿宋" w:cs="仿宋" w:hint="eastAsia"/>
          <w:sz w:val="30"/>
          <w:szCs w:val="30"/>
        </w:rPr>
        <w:t>125A/3P</w:t>
      </w:r>
      <w:r>
        <w:rPr>
          <w:rFonts w:ascii="仿宋" w:eastAsia="仿宋" w:hAnsi="仿宋" w:cs="仿宋" w:hint="eastAsia"/>
          <w:sz w:val="30"/>
          <w:szCs w:val="30"/>
        </w:rPr>
        <w:t>两只，须安装配套互感器及多功能表）；</w:t>
      </w:r>
    </w:p>
    <w:p w:rsidR="00100146" w:rsidRDefault="004F52AB">
      <w:pPr>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从医技楼三楼西侧配电间新配电柜敷设一根</w:t>
      </w:r>
      <w:r>
        <w:rPr>
          <w:rFonts w:ascii="仿宋" w:eastAsia="仿宋" w:hAnsi="仿宋" w:cs="仿宋" w:hint="eastAsia"/>
          <w:sz w:val="30"/>
          <w:szCs w:val="30"/>
        </w:rPr>
        <w:t>60</w:t>
      </w:r>
      <w:r>
        <w:rPr>
          <w:rFonts w:ascii="仿宋" w:eastAsia="仿宋" w:hAnsi="仿宋" w:cs="仿宋" w:hint="eastAsia"/>
          <w:sz w:val="30"/>
          <w:szCs w:val="30"/>
        </w:rPr>
        <w:t>米左右长的电缆</w:t>
      </w:r>
      <w:r>
        <w:rPr>
          <w:rFonts w:ascii="仿宋" w:eastAsia="仿宋" w:hAnsi="仿宋" w:cs="仿宋" w:hint="eastAsia"/>
          <w:sz w:val="30"/>
          <w:szCs w:val="30"/>
        </w:rPr>
        <w:t>(WDZ-YJY-5*16)</w:t>
      </w:r>
      <w:r>
        <w:rPr>
          <w:rFonts w:ascii="仿宋" w:eastAsia="仿宋" w:hAnsi="仿宋" w:cs="仿宋" w:hint="eastAsia"/>
          <w:sz w:val="30"/>
          <w:szCs w:val="30"/>
        </w:rPr>
        <w:t>至医技楼五楼医学检验科生化室（</w:t>
      </w:r>
      <w:r>
        <w:rPr>
          <w:rFonts w:ascii="仿宋" w:eastAsia="仿宋" w:hAnsi="仿宋" w:cs="仿宋" w:hint="eastAsia"/>
          <w:color w:val="FF0000"/>
          <w:sz w:val="30"/>
          <w:szCs w:val="30"/>
        </w:rPr>
        <w:t>电缆由医院提供</w:t>
      </w:r>
      <w:r>
        <w:rPr>
          <w:rFonts w:ascii="仿宋" w:eastAsia="仿宋" w:hAnsi="仿宋" w:cs="仿宋" w:hint="eastAsia"/>
          <w:sz w:val="30"/>
          <w:szCs w:val="30"/>
        </w:rPr>
        <w:t>，要求电缆吊顶内穿管安装、</w:t>
      </w:r>
      <w:r>
        <w:rPr>
          <w:rFonts w:ascii="仿宋" w:eastAsia="仿宋" w:hAnsi="仿宋" w:hint="eastAsia"/>
          <w:sz w:val="30"/>
          <w:szCs w:val="30"/>
        </w:rPr>
        <w:t>电缆头制作安装等所有相</w:t>
      </w:r>
      <w:r>
        <w:rPr>
          <w:rFonts w:ascii="仿宋" w:eastAsia="仿宋" w:hAnsi="仿宋" w:hint="eastAsia"/>
          <w:sz w:val="30"/>
          <w:szCs w:val="30"/>
        </w:rPr>
        <w:lastRenderedPageBreak/>
        <w:t>关内容</w:t>
      </w:r>
      <w:r>
        <w:rPr>
          <w:rFonts w:ascii="仿宋" w:eastAsia="仿宋" w:hAnsi="仿宋" w:cs="仿宋" w:hint="eastAsia"/>
          <w:sz w:val="30"/>
          <w:szCs w:val="30"/>
        </w:rPr>
        <w:t>）；</w:t>
      </w:r>
    </w:p>
    <w:p w:rsidR="00100146" w:rsidRDefault="004F52AB">
      <w:pPr>
        <w:ind w:firstLineChars="200" w:firstLine="60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在医技楼五楼医学检验科生化室新设备附近墙上明装一只开关箱（内装</w:t>
      </w:r>
      <w:r>
        <w:rPr>
          <w:rFonts w:ascii="仿宋" w:eastAsia="仿宋" w:hAnsi="仿宋" w:cs="仿宋" w:hint="eastAsia"/>
          <w:sz w:val="30"/>
          <w:szCs w:val="30"/>
        </w:rPr>
        <w:t>63A/4P</w:t>
      </w:r>
      <w:r>
        <w:rPr>
          <w:rFonts w:ascii="仿宋" w:eastAsia="仿宋" w:hAnsi="仿宋" w:cs="仿宋" w:hint="eastAsia"/>
          <w:sz w:val="30"/>
          <w:szCs w:val="30"/>
        </w:rPr>
        <w:t>空气开关一只）；</w:t>
      </w:r>
    </w:p>
    <w:p w:rsidR="00100146" w:rsidRDefault="004F52AB">
      <w:pPr>
        <w:ind w:firstLineChars="200" w:firstLine="600"/>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hint="eastAsia"/>
          <w:sz w:val="30"/>
          <w:szCs w:val="30"/>
        </w:rPr>
        <w:t>负责新设备场地的清理工作（原工作台搬运移位）；</w:t>
      </w:r>
    </w:p>
    <w:p w:rsidR="00100146" w:rsidRDefault="004F52AB">
      <w:pPr>
        <w:ind w:firstLineChars="200" w:firstLine="600"/>
        <w:rPr>
          <w:rFonts w:ascii="仿宋" w:eastAsia="仿宋" w:hAnsi="仿宋" w:cs="仿宋"/>
          <w:sz w:val="30"/>
          <w:szCs w:val="30"/>
        </w:rPr>
      </w:pPr>
      <w:r>
        <w:rPr>
          <w:rFonts w:ascii="仿宋" w:eastAsia="仿宋" w:hAnsi="仿宋" w:cs="仿宋" w:hint="eastAsia"/>
          <w:sz w:val="30"/>
          <w:szCs w:val="30"/>
        </w:rPr>
        <w:t>6.</w:t>
      </w:r>
      <w:r>
        <w:rPr>
          <w:rFonts w:ascii="仿宋" w:eastAsia="仿宋" w:hAnsi="仿宋" w:cs="仿宋" w:hint="eastAsia"/>
          <w:sz w:val="30"/>
          <w:szCs w:val="30"/>
        </w:rPr>
        <w:t>负责新设备的</w:t>
      </w:r>
      <w:r>
        <w:rPr>
          <w:rFonts w:ascii="仿宋" w:eastAsia="仿宋" w:hAnsi="仿宋" w:cs="仿宋" w:hint="eastAsia"/>
          <w:sz w:val="30"/>
          <w:szCs w:val="30"/>
        </w:rPr>
        <w:t>UPS</w:t>
      </w:r>
      <w:r>
        <w:rPr>
          <w:rFonts w:ascii="仿宋" w:eastAsia="仿宋" w:hAnsi="仿宋" w:cs="仿宋" w:hint="eastAsia"/>
          <w:sz w:val="30"/>
          <w:szCs w:val="30"/>
        </w:rPr>
        <w:t>输入电源的接入；</w:t>
      </w:r>
    </w:p>
    <w:p w:rsidR="00100146" w:rsidRDefault="004F52AB">
      <w:pPr>
        <w:ind w:firstLineChars="200" w:firstLine="600"/>
        <w:rPr>
          <w:rFonts w:ascii="仿宋" w:eastAsia="仿宋" w:hAnsi="仿宋" w:cs="仿宋"/>
          <w:sz w:val="30"/>
          <w:szCs w:val="30"/>
        </w:rPr>
      </w:pPr>
      <w:r>
        <w:rPr>
          <w:rFonts w:ascii="仿宋" w:eastAsia="仿宋" w:hAnsi="仿宋" w:cs="仿宋" w:hint="eastAsia"/>
          <w:sz w:val="30"/>
          <w:szCs w:val="30"/>
        </w:rPr>
        <w:t>7.</w:t>
      </w:r>
      <w:r>
        <w:rPr>
          <w:rFonts w:ascii="仿宋" w:eastAsia="仿宋" w:hAnsi="仿宋" w:cs="仿宋" w:hint="eastAsia"/>
          <w:sz w:val="30"/>
          <w:szCs w:val="30"/>
        </w:rPr>
        <w:t>负责满足新设备的供水、排水要求；</w:t>
      </w:r>
    </w:p>
    <w:p w:rsidR="00100146" w:rsidRDefault="004F52AB">
      <w:pPr>
        <w:ind w:firstLineChars="200" w:firstLine="600"/>
        <w:rPr>
          <w:rFonts w:ascii="仿宋" w:eastAsia="仿宋" w:hAnsi="仿宋"/>
          <w:sz w:val="30"/>
          <w:szCs w:val="30"/>
          <w:lang w:val="zh-CN"/>
        </w:rPr>
      </w:pPr>
      <w:r>
        <w:rPr>
          <w:rFonts w:ascii="仿宋" w:eastAsia="仿宋" w:hAnsi="仿宋" w:cs="仿宋" w:hint="eastAsia"/>
          <w:sz w:val="30"/>
          <w:szCs w:val="30"/>
        </w:rPr>
        <w:t>8.</w:t>
      </w:r>
      <w:r>
        <w:rPr>
          <w:rFonts w:ascii="仿宋" w:eastAsia="仿宋" w:hAnsi="仿宋" w:hint="eastAsia"/>
          <w:sz w:val="30"/>
          <w:szCs w:val="30"/>
          <w:lang w:val="zh-CN"/>
        </w:rPr>
        <w:t>施工过程中不得损坏任何设备，不得影响科室正常工作，尽可能减少噪音，</w:t>
      </w:r>
      <w:r>
        <w:rPr>
          <w:rFonts w:ascii="仿宋" w:eastAsia="仿宋" w:hAnsi="仿宋" w:hint="eastAsia"/>
          <w:sz w:val="30"/>
          <w:szCs w:val="30"/>
        </w:rPr>
        <w:t>垃圾人工清理下楼外运。</w:t>
      </w:r>
    </w:p>
    <w:p w:rsidR="00100146" w:rsidRDefault="004F52AB">
      <w:pPr>
        <w:ind w:firstLineChars="200" w:firstLine="600"/>
        <w:rPr>
          <w:rFonts w:ascii="仿宋" w:eastAsia="仿宋" w:hAnsi="仿宋"/>
          <w:sz w:val="30"/>
          <w:szCs w:val="30"/>
          <w:lang w:val="zh-CN"/>
        </w:rPr>
      </w:pPr>
      <w:r>
        <w:rPr>
          <w:rFonts w:ascii="仿宋" w:eastAsia="仿宋" w:hAnsi="仿宋" w:cs="仿宋" w:hint="eastAsia"/>
          <w:sz w:val="30"/>
          <w:szCs w:val="30"/>
        </w:rPr>
        <w:t>9.</w:t>
      </w:r>
      <w:r>
        <w:rPr>
          <w:rFonts w:ascii="仿宋" w:eastAsia="仿宋" w:hAnsi="仿宋" w:cs="仿宋" w:hint="eastAsia"/>
          <w:sz w:val="30"/>
          <w:szCs w:val="30"/>
        </w:rPr>
        <w:t>施工时，施工人员安全及施工场所人员安全由施工方负责，和施工单位没有任何关系。</w:t>
      </w:r>
    </w:p>
    <w:p w:rsidR="00100146" w:rsidRDefault="004F52AB">
      <w:pPr>
        <w:ind w:firstLineChars="200" w:firstLine="600"/>
        <w:rPr>
          <w:rFonts w:ascii="仿宋" w:eastAsia="仿宋" w:hAnsi="仿宋"/>
          <w:sz w:val="30"/>
          <w:szCs w:val="30"/>
        </w:rPr>
      </w:pPr>
      <w:r>
        <w:rPr>
          <w:rFonts w:ascii="楷体" w:eastAsia="楷体" w:hAnsi="楷体" w:hint="eastAsia"/>
          <w:sz w:val="30"/>
          <w:szCs w:val="30"/>
        </w:rPr>
        <w:t>㈢质保期</w:t>
      </w:r>
      <w:r>
        <w:rPr>
          <w:rFonts w:ascii="仿宋" w:eastAsia="仿宋" w:hAnsi="仿宋" w:hint="eastAsia"/>
          <w:sz w:val="30"/>
          <w:szCs w:val="30"/>
        </w:rPr>
        <w:t>：</w:t>
      </w:r>
    </w:p>
    <w:p w:rsidR="00100146" w:rsidRDefault="004F52AB">
      <w:pPr>
        <w:ind w:firstLineChars="200" w:firstLine="600"/>
        <w:rPr>
          <w:rFonts w:ascii="仿宋" w:eastAsia="仿宋" w:hAnsi="仿宋"/>
          <w:b/>
          <w:color w:val="000000" w:themeColor="text1"/>
          <w:sz w:val="30"/>
          <w:szCs w:val="30"/>
        </w:rPr>
      </w:pPr>
      <w:r>
        <w:rPr>
          <w:rFonts w:ascii="仿宋" w:eastAsia="仿宋" w:hAnsi="仿宋" w:hint="eastAsia"/>
          <w:sz w:val="30"/>
          <w:szCs w:val="30"/>
        </w:rPr>
        <w:t>本项目质保期为</w:t>
      </w:r>
      <w:r>
        <w:rPr>
          <w:rFonts w:ascii="仿宋" w:eastAsia="仿宋" w:hAnsi="仿宋" w:hint="eastAsia"/>
          <w:sz w:val="30"/>
          <w:szCs w:val="30"/>
        </w:rPr>
        <w:t>12</w:t>
      </w:r>
      <w:r>
        <w:rPr>
          <w:rFonts w:ascii="仿宋" w:eastAsia="仿宋" w:hAnsi="仿宋" w:hint="eastAsia"/>
          <w:sz w:val="30"/>
          <w:szCs w:val="30"/>
        </w:rPr>
        <w:t>个月（自验收合格之日起计），质保期内若出现非人为因素损坏，施工单位负责进行维修。</w:t>
      </w:r>
    </w:p>
    <w:p w:rsidR="00100146" w:rsidRDefault="004F52AB">
      <w:pPr>
        <w:ind w:firstLineChars="200" w:firstLine="600"/>
        <w:rPr>
          <w:rFonts w:ascii="仿宋" w:eastAsia="仿宋" w:hAnsi="仿宋"/>
          <w:sz w:val="30"/>
          <w:szCs w:val="30"/>
        </w:rPr>
      </w:pPr>
      <w:r>
        <w:rPr>
          <w:rFonts w:ascii="楷体" w:eastAsia="楷体" w:hAnsi="楷体" w:hint="eastAsia"/>
          <w:sz w:val="30"/>
          <w:szCs w:val="30"/>
        </w:rPr>
        <w:t>㈣费用结算</w:t>
      </w:r>
      <w:r>
        <w:rPr>
          <w:rFonts w:ascii="仿宋" w:eastAsia="仿宋" w:hAnsi="仿宋" w:hint="eastAsia"/>
          <w:sz w:val="30"/>
          <w:szCs w:val="30"/>
        </w:rPr>
        <w:t>：</w:t>
      </w:r>
    </w:p>
    <w:p w:rsidR="00100146" w:rsidRDefault="004F52AB">
      <w:pPr>
        <w:ind w:firstLineChars="200" w:firstLine="600"/>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投标报价为一口价，包含整个项目中产生</w:t>
      </w:r>
      <w:r>
        <w:rPr>
          <w:rFonts w:ascii="仿宋" w:eastAsia="仿宋" w:hAnsi="仿宋" w:hint="eastAsia"/>
          <w:sz w:val="30"/>
          <w:szCs w:val="30"/>
        </w:rPr>
        <w:t>的</w:t>
      </w:r>
      <w:r>
        <w:rPr>
          <w:rFonts w:ascii="仿宋" w:eastAsia="仿宋" w:hAnsi="仿宋" w:hint="eastAsia"/>
          <w:sz w:val="30"/>
          <w:szCs w:val="30"/>
        </w:rPr>
        <w:t>材料费、人工费等所有费用。</w:t>
      </w:r>
    </w:p>
    <w:p w:rsidR="00100146" w:rsidRDefault="004F52AB">
      <w:pPr>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施工结束，经验收合格，</w:t>
      </w:r>
      <w:r>
        <w:rPr>
          <w:rFonts w:ascii="仿宋" w:eastAsia="仿宋" w:hAnsi="仿宋" w:hint="eastAsia"/>
          <w:sz w:val="30"/>
          <w:szCs w:val="30"/>
        </w:rPr>
        <w:t>3</w:t>
      </w:r>
      <w:r>
        <w:rPr>
          <w:rFonts w:ascii="仿宋" w:eastAsia="仿宋" w:hAnsi="仿宋" w:hint="eastAsia"/>
          <w:sz w:val="30"/>
          <w:szCs w:val="30"/>
        </w:rPr>
        <w:t>个月后</w:t>
      </w:r>
      <w:r>
        <w:rPr>
          <w:rFonts w:ascii="仿宋" w:eastAsia="仿宋" w:hAnsi="仿宋" w:hint="eastAsia"/>
          <w:sz w:val="30"/>
          <w:szCs w:val="30"/>
        </w:rPr>
        <w:t>付款。</w:t>
      </w:r>
    </w:p>
    <w:p w:rsidR="00100146" w:rsidRDefault="004F52AB">
      <w:pPr>
        <w:ind w:firstLineChars="200" w:firstLine="600"/>
        <w:rPr>
          <w:rFonts w:ascii="仿宋" w:eastAsia="仿宋" w:hAnsi="仿宋"/>
          <w:sz w:val="30"/>
          <w:szCs w:val="30"/>
        </w:rPr>
      </w:pPr>
      <w:r>
        <w:rPr>
          <w:rFonts w:ascii="仿宋" w:eastAsia="仿宋" w:hAnsi="仿宋" w:hint="eastAsia"/>
          <w:sz w:val="30"/>
          <w:szCs w:val="30"/>
        </w:rPr>
        <w:t>3.</w:t>
      </w:r>
      <w:r>
        <w:rPr>
          <w:rFonts w:ascii="仿宋" w:eastAsia="仿宋" w:hAnsi="仿宋" w:hint="eastAsia"/>
          <w:sz w:val="30"/>
          <w:szCs w:val="30"/>
        </w:rPr>
        <w:t>中标单位中标后因故不能完成或</w:t>
      </w:r>
      <w:r>
        <w:rPr>
          <w:rFonts w:ascii="仿宋" w:eastAsia="仿宋" w:hAnsi="仿宋" w:hint="eastAsia"/>
          <w:sz w:val="30"/>
          <w:szCs w:val="30"/>
        </w:rPr>
        <w:t>质保期内未能及时响应且给招标单位造成不良后果的将被列入黑名单，不再允许参加招标单位各类招标项目。</w:t>
      </w:r>
    </w:p>
    <w:p w:rsidR="00100146" w:rsidRDefault="004F52AB">
      <w:pPr>
        <w:ind w:firstLineChars="200" w:firstLine="600"/>
        <w:rPr>
          <w:rFonts w:ascii="仿宋" w:eastAsia="仿宋" w:hAnsi="仿宋"/>
          <w:sz w:val="30"/>
          <w:szCs w:val="30"/>
        </w:rPr>
      </w:pPr>
      <w:r>
        <w:rPr>
          <w:rFonts w:ascii="黑体" w:eastAsia="黑体" w:hAnsi="黑体" w:hint="eastAsia"/>
          <w:sz w:val="30"/>
          <w:szCs w:val="30"/>
        </w:rPr>
        <w:t>三、投标人资质要求</w:t>
      </w:r>
      <w:r>
        <w:rPr>
          <w:rFonts w:ascii="仿宋" w:eastAsia="仿宋" w:hAnsi="仿宋" w:hint="eastAsia"/>
          <w:sz w:val="30"/>
          <w:szCs w:val="30"/>
        </w:rPr>
        <w:t>：</w:t>
      </w:r>
    </w:p>
    <w:p w:rsidR="00100146" w:rsidRDefault="004F52AB">
      <w:pPr>
        <w:pStyle w:val="a6"/>
        <w:shd w:val="clear" w:color="auto" w:fill="FFFFFF"/>
        <w:spacing w:before="0" w:beforeAutospacing="0" w:after="0" w:afterAutospacing="0"/>
        <w:ind w:firstLine="540"/>
        <w:rPr>
          <w:rFonts w:ascii="仿宋" w:eastAsia="仿宋" w:hAnsi="仿宋"/>
          <w:color w:val="000000" w:themeColor="text1"/>
          <w:sz w:val="30"/>
          <w:szCs w:val="30"/>
        </w:rPr>
      </w:pPr>
      <w:r>
        <w:rPr>
          <w:rFonts w:ascii="仿宋" w:eastAsia="仿宋" w:hAnsi="仿宋" w:hint="eastAsia"/>
          <w:color w:val="000000" w:themeColor="text1"/>
          <w:sz w:val="30"/>
          <w:szCs w:val="30"/>
        </w:rPr>
        <w:lastRenderedPageBreak/>
        <w:t>1.</w:t>
      </w:r>
      <w:r>
        <w:rPr>
          <w:rFonts w:ascii="仿宋" w:eastAsia="仿宋" w:hAnsi="仿宋" w:hint="eastAsia"/>
          <w:color w:val="000000" w:themeColor="text1"/>
          <w:sz w:val="30"/>
          <w:szCs w:val="30"/>
        </w:rPr>
        <w:t>持有效的营业执照，经营范围包含本项目的内容（做过类似项目的公司可优先考虑）</w:t>
      </w:r>
      <w:r>
        <w:rPr>
          <w:rFonts w:ascii="仿宋" w:eastAsia="仿宋" w:hAnsi="仿宋" w:hint="eastAsia"/>
          <w:color w:val="000000" w:themeColor="text1"/>
          <w:sz w:val="30"/>
          <w:szCs w:val="30"/>
        </w:rPr>
        <w:t>;</w:t>
      </w:r>
    </w:p>
    <w:p w:rsidR="00100146" w:rsidRDefault="004F52AB">
      <w:pPr>
        <w:pStyle w:val="a6"/>
        <w:shd w:val="clear" w:color="auto" w:fill="FFFFFF"/>
        <w:spacing w:before="0" w:beforeAutospacing="0" w:after="0" w:afterAutospacing="0"/>
        <w:ind w:firstLine="540"/>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hint="eastAsia"/>
          <w:color w:val="000000" w:themeColor="text1"/>
          <w:sz w:val="30"/>
          <w:szCs w:val="30"/>
        </w:rPr>
        <w:t>本项目不接受联合体投标，不得转包、分包；</w:t>
      </w:r>
    </w:p>
    <w:p w:rsidR="00100146" w:rsidRDefault="004F52AB">
      <w:pPr>
        <w:pStyle w:val="a6"/>
        <w:shd w:val="clear" w:color="auto" w:fill="FFFFFF"/>
        <w:spacing w:before="0" w:beforeAutospacing="0" w:after="0" w:afterAutospacing="0"/>
        <w:ind w:firstLine="540"/>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hint="eastAsia"/>
          <w:color w:val="000000" w:themeColor="text1"/>
          <w:sz w:val="30"/>
          <w:szCs w:val="30"/>
        </w:rPr>
        <w:t>法律、行政法规规定的其他条件。</w:t>
      </w:r>
    </w:p>
    <w:p w:rsidR="00100146" w:rsidRDefault="004F52AB">
      <w:pPr>
        <w:adjustRightInd w:val="0"/>
        <w:spacing w:line="480" w:lineRule="exact"/>
        <w:ind w:firstLineChars="200" w:firstLine="602"/>
        <w:jc w:val="left"/>
        <w:rPr>
          <w:rFonts w:ascii="仿宋" w:eastAsia="仿宋" w:hAnsi="仿宋"/>
          <w:color w:val="000000"/>
          <w:sz w:val="30"/>
          <w:szCs w:val="30"/>
        </w:rPr>
      </w:pPr>
      <w:r>
        <w:rPr>
          <w:rFonts w:ascii="仿宋" w:eastAsia="仿宋" w:hAnsi="仿宋" w:hint="eastAsia"/>
          <w:b/>
          <w:color w:val="000000"/>
          <w:sz w:val="30"/>
          <w:szCs w:val="30"/>
        </w:rPr>
        <w:t>四、资格审查方式及特殊情况说明：</w:t>
      </w:r>
    </w:p>
    <w:p w:rsidR="00100146" w:rsidRDefault="004F52AB">
      <w:pPr>
        <w:adjustRightInd w:val="0"/>
        <w:spacing w:line="500" w:lineRule="exact"/>
        <w:ind w:firstLineChars="200" w:firstLine="600"/>
        <w:jc w:val="left"/>
        <w:rPr>
          <w:rFonts w:ascii="仿宋" w:eastAsia="仿宋" w:hAnsi="仿宋"/>
          <w:color w:val="000000"/>
          <w:sz w:val="30"/>
          <w:szCs w:val="30"/>
        </w:rPr>
      </w:pPr>
      <w:r>
        <w:rPr>
          <w:rFonts w:ascii="仿宋" w:eastAsia="仿宋" w:hAnsi="仿宋" w:hint="eastAsia"/>
          <w:color w:val="000000"/>
          <w:sz w:val="30"/>
          <w:szCs w:val="30"/>
        </w:rPr>
        <w:t>本次采用资格后审方式。</w:t>
      </w:r>
    </w:p>
    <w:p w:rsidR="00100146" w:rsidRDefault="004F52AB">
      <w:pPr>
        <w:pStyle w:val="a6"/>
        <w:shd w:val="clear" w:color="auto" w:fill="FFFFFF"/>
        <w:adjustRightInd w:val="0"/>
        <w:spacing w:before="0" w:beforeAutospacing="0" w:after="0" w:afterAutospacing="0" w:line="500" w:lineRule="exact"/>
        <w:ind w:firstLineChars="200" w:firstLine="600"/>
        <w:jc w:val="both"/>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满足询价文件实质性要求的单位数量达</w:t>
      </w:r>
      <w:r>
        <w:rPr>
          <w:rFonts w:ascii="仿宋" w:eastAsia="仿宋" w:hAnsi="仿宋" w:hint="eastAsia"/>
          <w:sz w:val="30"/>
          <w:szCs w:val="30"/>
        </w:rPr>
        <w:t>3</w:t>
      </w:r>
      <w:r>
        <w:rPr>
          <w:rFonts w:ascii="仿宋" w:eastAsia="仿宋" w:hAnsi="仿宋" w:hint="eastAsia"/>
          <w:sz w:val="30"/>
          <w:szCs w:val="30"/>
        </w:rPr>
        <w:t>家及以上的，公开询价采购，由最低报价的投标单位中标。若最低报价的投标单位有两家及以上，则现场采用二次报价方式，确定中标单位。</w:t>
      </w:r>
    </w:p>
    <w:p w:rsidR="00100146" w:rsidRDefault="004F52AB">
      <w:pPr>
        <w:pStyle w:val="a6"/>
        <w:shd w:val="clear" w:color="auto" w:fill="FFFFFF"/>
        <w:adjustRightInd w:val="0"/>
        <w:spacing w:before="0" w:beforeAutospacing="0" w:after="0" w:afterAutospacing="0" w:line="500" w:lineRule="exact"/>
        <w:ind w:firstLineChars="200" w:firstLine="600"/>
        <w:jc w:val="both"/>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满足询价文件实质性要求的单位数量仅有</w:t>
      </w:r>
      <w:r>
        <w:rPr>
          <w:rFonts w:ascii="仿宋" w:eastAsia="仿宋" w:hAnsi="仿宋" w:hint="eastAsia"/>
          <w:sz w:val="30"/>
          <w:szCs w:val="30"/>
        </w:rPr>
        <w:t>2</w:t>
      </w:r>
      <w:r>
        <w:rPr>
          <w:rFonts w:ascii="仿宋" w:eastAsia="仿宋" w:hAnsi="仿宋" w:hint="eastAsia"/>
          <w:sz w:val="30"/>
          <w:szCs w:val="30"/>
        </w:rPr>
        <w:t>家的，则现场转变采购方式，采用竞争性谈判的采购方式，确定中标单位。</w:t>
      </w:r>
    </w:p>
    <w:p w:rsidR="00100146" w:rsidRDefault="004F52AB">
      <w:pPr>
        <w:pStyle w:val="a6"/>
        <w:shd w:val="clear" w:color="auto" w:fill="FFFFFF"/>
        <w:spacing w:before="0" w:beforeAutospacing="0" w:after="0" w:afterAutospacing="0" w:line="500" w:lineRule="exact"/>
        <w:ind w:firstLineChars="200" w:firstLine="600"/>
        <w:rPr>
          <w:rFonts w:ascii="仿宋" w:eastAsia="仿宋" w:hAnsi="仿宋"/>
          <w:sz w:val="30"/>
          <w:szCs w:val="30"/>
        </w:rPr>
      </w:pPr>
      <w:r>
        <w:rPr>
          <w:rFonts w:ascii="仿宋" w:eastAsia="仿宋" w:hAnsi="仿宋" w:hint="eastAsia"/>
          <w:sz w:val="30"/>
          <w:szCs w:val="30"/>
        </w:rPr>
        <w:t>3.</w:t>
      </w:r>
      <w:r>
        <w:rPr>
          <w:rFonts w:ascii="仿宋" w:eastAsia="仿宋" w:hAnsi="仿宋" w:hint="eastAsia"/>
          <w:sz w:val="30"/>
          <w:szCs w:val="30"/>
        </w:rPr>
        <w:t>满足询价文件实质性要求的单位数量仅有</w:t>
      </w:r>
      <w:r>
        <w:rPr>
          <w:rFonts w:ascii="仿宋" w:eastAsia="仿宋" w:hAnsi="仿宋" w:hint="eastAsia"/>
          <w:sz w:val="30"/>
          <w:szCs w:val="30"/>
        </w:rPr>
        <w:t>1</w:t>
      </w:r>
      <w:r>
        <w:rPr>
          <w:rFonts w:ascii="仿宋" w:eastAsia="仿宋" w:hAnsi="仿宋" w:hint="eastAsia"/>
          <w:sz w:val="30"/>
          <w:szCs w:val="30"/>
        </w:rPr>
        <w:t>家的，则现场转变采购方式，采用单一来源谈判的采购方式，确定中标单位。</w:t>
      </w:r>
    </w:p>
    <w:p w:rsidR="00100146" w:rsidRDefault="004F52AB">
      <w:pPr>
        <w:pStyle w:val="a6"/>
        <w:shd w:val="clear" w:color="auto" w:fill="FFFFFF"/>
        <w:spacing w:before="0" w:beforeAutospacing="0" w:after="0" w:afterAutospacing="0" w:line="520" w:lineRule="exact"/>
        <w:ind w:firstLineChars="200" w:firstLine="602"/>
        <w:rPr>
          <w:rFonts w:ascii="仿宋" w:eastAsia="仿宋" w:hAnsi="仿宋"/>
          <w:b/>
          <w:color w:val="000000"/>
          <w:kern w:val="2"/>
          <w:sz w:val="30"/>
          <w:szCs w:val="30"/>
        </w:rPr>
      </w:pPr>
      <w:r>
        <w:rPr>
          <w:rFonts w:ascii="仿宋" w:eastAsia="仿宋" w:hAnsi="仿宋" w:hint="eastAsia"/>
          <w:b/>
          <w:color w:val="000000"/>
          <w:kern w:val="2"/>
          <w:sz w:val="30"/>
          <w:szCs w:val="30"/>
        </w:rPr>
        <w:t>五、项目控制价为</w:t>
      </w:r>
      <w:r>
        <w:rPr>
          <w:rFonts w:ascii="仿宋" w:eastAsia="仿宋" w:hAnsi="仿宋" w:hint="eastAsia"/>
          <w:b/>
          <w:color w:val="000000"/>
          <w:kern w:val="2"/>
          <w:sz w:val="30"/>
          <w:szCs w:val="30"/>
        </w:rPr>
        <w:t>47000</w:t>
      </w:r>
      <w:r>
        <w:rPr>
          <w:rFonts w:ascii="仿宋" w:eastAsia="仿宋" w:hAnsi="仿宋" w:hint="eastAsia"/>
          <w:b/>
          <w:color w:val="000000"/>
          <w:kern w:val="2"/>
          <w:sz w:val="30"/>
          <w:szCs w:val="30"/>
        </w:rPr>
        <w:t>元，报价不得高于控制价。</w:t>
      </w:r>
    </w:p>
    <w:p w:rsidR="00100146" w:rsidRDefault="00100146">
      <w:pPr>
        <w:adjustRightInd w:val="0"/>
        <w:spacing w:line="480" w:lineRule="exact"/>
        <w:jc w:val="left"/>
        <w:rPr>
          <w:rFonts w:ascii="仿宋" w:eastAsia="仿宋" w:hAnsi="仿宋"/>
          <w:sz w:val="32"/>
          <w:szCs w:val="32"/>
        </w:rPr>
      </w:pPr>
    </w:p>
    <w:p w:rsidR="00100146" w:rsidRDefault="00100146">
      <w:pPr>
        <w:adjustRightInd w:val="0"/>
        <w:spacing w:line="480" w:lineRule="exact"/>
        <w:jc w:val="left"/>
        <w:rPr>
          <w:rFonts w:ascii="仿宋" w:eastAsia="仿宋" w:hAnsi="仿宋"/>
          <w:sz w:val="32"/>
          <w:szCs w:val="32"/>
        </w:rPr>
      </w:pPr>
    </w:p>
    <w:p w:rsidR="00100146" w:rsidRDefault="00100146">
      <w:pPr>
        <w:adjustRightInd w:val="0"/>
        <w:spacing w:line="480" w:lineRule="exact"/>
        <w:jc w:val="left"/>
        <w:rPr>
          <w:rFonts w:ascii="仿宋" w:eastAsia="仿宋" w:hAnsi="仿宋"/>
          <w:sz w:val="32"/>
          <w:szCs w:val="32"/>
        </w:rPr>
      </w:pPr>
    </w:p>
    <w:p w:rsidR="00100146" w:rsidRDefault="00100146">
      <w:pPr>
        <w:adjustRightInd w:val="0"/>
        <w:spacing w:line="480" w:lineRule="exact"/>
        <w:jc w:val="left"/>
        <w:rPr>
          <w:rFonts w:ascii="仿宋" w:eastAsia="仿宋" w:hAnsi="仿宋"/>
          <w:sz w:val="32"/>
          <w:szCs w:val="32"/>
        </w:rPr>
      </w:pPr>
    </w:p>
    <w:p w:rsidR="00100146" w:rsidRDefault="00100146">
      <w:pPr>
        <w:adjustRightInd w:val="0"/>
        <w:spacing w:line="480" w:lineRule="exact"/>
        <w:jc w:val="left"/>
        <w:rPr>
          <w:rFonts w:ascii="仿宋" w:eastAsia="仿宋" w:hAnsi="仿宋"/>
          <w:sz w:val="32"/>
          <w:szCs w:val="32"/>
        </w:rPr>
      </w:pPr>
    </w:p>
    <w:p w:rsidR="00100146" w:rsidRDefault="00100146">
      <w:pPr>
        <w:adjustRightInd w:val="0"/>
        <w:spacing w:line="480" w:lineRule="exact"/>
        <w:jc w:val="left"/>
        <w:rPr>
          <w:rFonts w:ascii="仿宋" w:eastAsia="仿宋" w:hAnsi="仿宋"/>
          <w:sz w:val="32"/>
          <w:szCs w:val="32"/>
        </w:rPr>
      </w:pPr>
    </w:p>
    <w:p w:rsidR="00100146" w:rsidRDefault="00100146">
      <w:pPr>
        <w:adjustRightInd w:val="0"/>
        <w:spacing w:line="480" w:lineRule="exact"/>
        <w:jc w:val="left"/>
        <w:rPr>
          <w:rFonts w:ascii="仿宋" w:eastAsia="仿宋" w:hAnsi="仿宋"/>
          <w:sz w:val="32"/>
          <w:szCs w:val="32"/>
        </w:rPr>
      </w:pPr>
    </w:p>
    <w:p w:rsidR="00100146" w:rsidRDefault="00100146">
      <w:pPr>
        <w:adjustRightInd w:val="0"/>
        <w:spacing w:line="480" w:lineRule="exact"/>
        <w:jc w:val="left"/>
        <w:rPr>
          <w:rFonts w:ascii="仿宋" w:eastAsia="仿宋" w:hAnsi="仿宋"/>
          <w:sz w:val="32"/>
          <w:szCs w:val="32"/>
        </w:rPr>
      </w:pPr>
    </w:p>
    <w:p w:rsidR="00100146" w:rsidRDefault="00100146">
      <w:pPr>
        <w:adjustRightInd w:val="0"/>
        <w:spacing w:line="480" w:lineRule="exact"/>
        <w:jc w:val="left"/>
        <w:rPr>
          <w:rFonts w:ascii="仿宋" w:eastAsia="仿宋" w:hAnsi="仿宋"/>
          <w:sz w:val="32"/>
          <w:szCs w:val="32"/>
        </w:rPr>
      </w:pPr>
    </w:p>
    <w:p w:rsidR="00100146" w:rsidRDefault="00100146">
      <w:pPr>
        <w:adjustRightInd w:val="0"/>
        <w:spacing w:line="480" w:lineRule="exact"/>
        <w:jc w:val="left"/>
        <w:rPr>
          <w:rFonts w:ascii="仿宋" w:eastAsia="仿宋" w:hAnsi="仿宋"/>
          <w:sz w:val="32"/>
          <w:szCs w:val="32"/>
        </w:rPr>
      </w:pPr>
    </w:p>
    <w:p w:rsidR="00100146" w:rsidRDefault="00100146">
      <w:pPr>
        <w:adjustRightInd w:val="0"/>
        <w:spacing w:line="480" w:lineRule="exact"/>
        <w:jc w:val="left"/>
        <w:rPr>
          <w:rFonts w:ascii="仿宋" w:eastAsia="仿宋" w:hAnsi="仿宋"/>
          <w:sz w:val="32"/>
          <w:szCs w:val="32"/>
        </w:rPr>
      </w:pPr>
    </w:p>
    <w:p w:rsidR="00100146" w:rsidRDefault="00100146">
      <w:pPr>
        <w:adjustRightInd w:val="0"/>
        <w:spacing w:line="480" w:lineRule="exact"/>
        <w:jc w:val="left"/>
        <w:rPr>
          <w:rFonts w:ascii="仿宋" w:eastAsia="仿宋" w:hAnsi="仿宋"/>
          <w:sz w:val="32"/>
          <w:szCs w:val="32"/>
        </w:rPr>
      </w:pPr>
    </w:p>
    <w:p w:rsidR="00100146" w:rsidRDefault="00100146">
      <w:pPr>
        <w:adjustRightInd w:val="0"/>
        <w:spacing w:line="480" w:lineRule="exact"/>
        <w:jc w:val="left"/>
        <w:rPr>
          <w:rFonts w:ascii="仿宋" w:eastAsia="仿宋" w:hAnsi="仿宋"/>
          <w:sz w:val="32"/>
          <w:szCs w:val="32"/>
        </w:rPr>
      </w:pPr>
    </w:p>
    <w:tbl>
      <w:tblPr>
        <w:tblW w:w="10516" w:type="dxa"/>
        <w:tblInd w:w="-1097" w:type="dxa"/>
        <w:tblLook w:val="04A0"/>
      </w:tblPr>
      <w:tblGrid>
        <w:gridCol w:w="560"/>
        <w:gridCol w:w="1540"/>
        <w:gridCol w:w="3920"/>
        <w:gridCol w:w="620"/>
        <w:gridCol w:w="576"/>
        <w:gridCol w:w="520"/>
        <w:gridCol w:w="700"/>
        <w:gridCol w:w="460"/>
        <w:gridCol w:w="680"/>
        <w:gridCol w:w="940"/>
      </w:tblGrid>
      <w:tr w:rsidR="002142DD" w:rsidRPr="002142DD" w:rsidTr="002142DD">
        <w:trPr>
          <w:trHeight w:val="765"/>
        </w:trPr>
        <w:tc>
          <w:tcPr>
            <w:tcW w:w="10516" w:type="dxa"/>
            <w:gridSpan w:val="10"/>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2142DD" w:rsidRPr="002142DD" w:rsidRDefault="002142DD" w:rsidP="002142DD">
            <w:pPr>
              <w:widowControl/>
              <w:spacing w:line="240" w:lineRule="auto"/>
              <w:jc w:val="center"/>
              <w:rPr>
                <w:rFonts w:ascii="黑体" w:eastAsia="黑体" w:hAnsi="黑体" w:cs="宋体"/>
                <w:color w:val="000000"/>
                <w:kern w:val="0"/>
                <w:sz w:val="44"/>
                <w:szCs w:val="44"/>
              </w:rPr>
            </w:pPr>
            <w:bookmarkStart w:id="0" w:name="_GoBack"/>
            <w:bookmarkEnd w:id="0"/>
            <w:r w:rsidRPr="002142DD">
              <w:rPr>
                <w:rFonts w:ascii="黑体" w:eastAsia="黑体" w:hAnsi="黑体" w:cs="宋体" w:hint="eastAsia"/>
                <w:color w:val="000000"/>
                <w:kern w:val="0"/>
                <w:sz w:val="44"/>
                <w:szCs w:val="44"/>
              </w:rPr>
              <w:lastRenderedPageBreak/>
              <w:t>报价清单</w:t>
            </w:r>
          </w:p>
        </w:tc>
      </w:tr>
      <w:tr w:rsidR="002142DD" w:rsidRPr="002142DD" w:rsidTr="002142DD">
        <w:trPr>
          <w:trHeight w:val="600"/>
        </w:trPr>
        <w:tc>
          <w:tcPr>
            <w:tcW w:w="2100" w:type="dxa"/>
            <w:gridSpan w:val="2"/>
            <w:tcBorders>
              <w:top w:val="nil"/>
              <w:left w:val="single" w:sz="8" w:space="0" w:color="000000"/>
              <w:bottom w:val="single" w:sz="8" w:space="0" w:color="000000"/>
              <w:right w:val="single" w:sz="8" w:space="0" w:color="000000"/>
            </w:tcBorders>
            <w:shd w:val="clear" w:color="auto" w:fill="auto"/>
            <w:noWrap/>
            <w:vAlign w:val="bottom"/>
            <w:hideMark/>
          </w:tcPr>
          <w:p w:rsidR="002142DD" w:rsidRPr="002142DD" w:rsidRDefault="002142DD" w:rsidP="002142DD">
            <w:pPr>
              <w:widowControl/>
              <w:spacing w:line="240" w:lineRule="auto"/>
              <w:jc w:val="center"/>
              <w:rPr>
                <w:rFonts w:ascii="宋体" w:eastAsia="宋体" w:hAnsi="宋体" w:cs="宋体"/>
                <w:color w:val="000000"/>
                <w:kern w:val="0"/>
                <w:sz w:val="28"/>
                <w:szCs w:val="28"/>
              </w:rPr>
            </w:pPr>
            <w:r w:rsidRPr="002142DD">
              <w:rPr>
                <w:rFonts w:ascii="宋体" w:eastAsia="宋体" w:hAnsi="宋体" w:cs="宋体" w:hint="eastAsia"/>
                <w:color w:val="000000"/>
                <w:kern w:val="0"/>
                <w:sz w:val="28"/>
                <w:szCs w:val="28"/>
              </w:rPr>
              <w:t>工程名称</w:t>
            </w:r>
          </w:p>
        </w:tc>
        <w:tc>
          <w:tcPr>
            <w:tcW w:w="7476" w:type="dxa"/>
            <w:gridSpan w:val="7"/>
            <w:tcBorders>
              <w:top w:val="single" w:sz="8" w:space="0" w:color="000000"/>
              <w:left w:val="nil"/>
              <w:bottom w:val="single" w:sz="8" w:space="0" w:color="000000"/>
              <w:right w:val="single" w:sz="8" w:space="0" w:color="000000"/>
            </w:tcBorders>
            <w:shd w:val="clear" w:color="auto" w:fill="auto"/>
            <w:vAlign w:val="bottom"/>
            <w:hideMark/>
          </w:tcPr>
          <w:p w:rsidR="002142DD" w:rsidRPr="002142DD" w:rsidRDefault="002142DD" w:rsidP="002142DD">
            <w:pPr>
              <w:widowControl/>
              <w:spacing w:line="240" w:lineRule="auto"/>
              <w:jc w:val="left"/>
              <w:rPr>
                <w:rFonts w:ascii="黑体" w:eastAsia="黑体" w:hAnsi="黑体" w:cs="宋体"/>
                <w:color w:val="000000"/>
                <w:kern w:val="0"/>
                <w:sz w:val="28"/>
                <w:szCs w:val="28"/>
              </w:rPr>
            </w:pPr>
            <w:r w:rsidRPr="002142DD">
              <w:rPr>
                <w:rFonts w:ascii="黑体" w:eastAsia="黑体" w:hAnsi="黑体" w:cs="宋体" w:hint="eastAsia"/>
                <w:color w:val="000000"/>
                <w:kern w:val="0"/>
                <w:sz w:val="28"/>
                <w:szCs w:val="28"/>
              </w:rPr>
              <w:t>医技楼五楼医学检验科生化室水电改造项目报价清单</w:t>
            </w:r>
          </w:p>
        </w:tc>
        <w:tc>
          <w:tcPr>
            <w:tcW w:w="940" w:type="dxa"/>
            <w:tcBorders>
              <w:top w:val="nil"/>
              <w:left w:val="nil"/>
              <w:bottom w:val="single" w:sz="8" w:space="0" w:color="000000"/>
              <w:right w:val="single" w:sz="8" w:space="0" w:color="000000"/>
            </w:tcBorders>
            <w:shd w:val="clear" w:color="auto" w:fill="auto"/>
            <w:vAlign w:val="bottom"/>
            <w:hideMark/>
          </w:tcPr>
          <w:p w:rsidR="002142DD" w:rsidRPr="002142DD" w:rsidRDefault="002142DD" w:rsidP="002142DD">
            <w:pPr>
              <w:widowControl/>
              <w:spacing w:line="240" w:lineRule="auto"/>
              <w:jc w:val="center"/>
              <w:rPr>
                <w:rFonts w:ascii="黑体" w:eastAsia="黑体" w:hAnsi="黑体" w:cs="宋体"/>
                <w:color w:val="000000"/>
                <w:kern w:val="0"/>
                <w:sz w:val="24"/>
                <w:szCs w:val="24"/>
              </w:rPr>
            </w:pPr>
            <w:r w:rsidRPr="002142DD">
              <w:rPr>
                <w:rFonts w:ascii="黑体" w:eastAsia="黑体" w:hAnsi="黑体" w:cs="宋体" w:hint="eastAsia"/>
                <w:color w:val="000000"/>
                <w:kern w:val="0"/>
                <w:sz w:val="24"/>
                <w:szCs w:val="24"/>
              </w:rPr>
              <w:t>报价单位：元</w:t>
            </w:r>
          </w:p>
        </w:tc>
      </w:tr>
      <w:tr w:rsidR="002142DD" w:rsidRPr="002142DD" w:rsidTr="002142DD">
        <w:trPr>
          <w:trHeight w:val="559"/>
        </w:trPr>
        <w:tc>
          <w:tcPr>
            <w:tcW w:w="560" w:type="dxa"/>
            <w:tcBorders>
              <w:top w:val="nil"/>
              <w:left w:val="single" w:sz="8" w:space="0" w:color="000000"/>
              <w:bottom w:val="single" w:sz="8" w:space="0" w:color="000000"/>
              <w:right w:val="single" w:sz="8" w:space="0" w:color="000000"/>
            </w:tcBorders>
            <w:shd w:val="clear" w:color="auto" w:fill="auto"/>
            <w:noWrap/>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序号</w:t>
            </w:r>
          </w:p>
        </w:tc>
        <w:tc>
          <w:tcPr>
            <w:tcW w:w="1540" w:type="dxa"/>
            <w:tcBorders>
              <w:top w:val="nil"/>
              <w:left w:val="nil"/>
              <w:bottom w:val="single" w:sz="8" w:space="0" w:color="000000"/>
              <w:right w:val="single" w:sz="8" w:space="0" w:color="000000"/>
            </w:tcBorders>
            <w:shd w:val="clear" w:color="auto" w:fill="auto"/>
            <w:noWrap/>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产品名称</w:t>
            </w:r>
          </w:p>
        </w:tc>
        <w:tc>
          <w:tcPr>
            <w:tcW w:w="3920" w:type="dxa"/>
            <w:tcBorders>
              <w:top w:val="nil"/>
              <w:left w:val="nil"/>
              <w:bottom w:val="single" w:sz="8" w:space="0" w:color="000000"/>
              <w:right w:val="single" w:sz="8" w:space="0" w:color="000000"/>
            </w:tcBorders>
            <w:shd w:val="clear" w:color="auto" w:fill="auto"/>
            <w:noWrap/>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项目特征描述</w:t>
            </w:r>
          </w:p>
        </w:tc>
        <w:tc>
          <w:tcPr>
            <w:tcW w:w="620" w:type="dxa"/>
            <w:tcBorders>
              <w:top w:val="nil"/>
              <w:left w:val="nil"/>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计量</w:t>
            </w:r>
            <w:r w:rsidRPr="002142DD">
              <w:rPr>
                <w:rFonts w:ascii="宋体" w:eastAsia="宋体" w:hAnsi="宋体" w:cs="宋体" w:hint="eastAsia"/>
                <w:color w:val="000000"/>
                <w:kern w:val="0"/>
                <w:szCs w:val="21"/>
              </w:rPr>
              <w:br/>
              <w:t>单位</w:t>
            </w:r>
          </w:p>
        </w:tc>
        <w:tc>
          <w:tcPr>
            <w:tcW w:w="576" w:type="dxa"/>
            <w:tcBorders>
              <w:top w:val="nil"/>
              <w:left w:val="nil"/>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工程量</w:t>
            </w:r>
          </w:p>
        </w:tc>
        <w:tc>
          <w:tcPr>
            <w:tcW w:w="520" w:type="dxa"/>
            <w:tcBorders>
              <w:top w:val="nil"/>
              <w:left w:val="nil"/>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人工</w:t>
            </w:r>
            <w:r w:rsidRPr="002142DD">
              <w:rPr>
                <w:rFonts w:ascii="宋体" w:eastAsia="宋体" w:hAnsi="宋体" w:cs="宋体" w:hint="eastAsia"/>
                <w:color w:val="000000"/>
                <w:kern w:val="0"/>
                <w:szCs w:val="21"/>
              </w:rPr>
              <w:br/>
              <w:t>单价</w:t>
            </w:r>
          </w:p>
        </w:tc>
        <w:tc>
          <w:tcPr>
            <w:tcW w:w="700" w:type="dxa"/>
            <w:tcBorders>
              <w:top w:val="nil"/>
              <w:left w:val="nil"/>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材料</w:t>
            </w:r>
            <w:r w:rsidRPr="002142DD">
              <w:rPr>
                <w:rFonts w:ascii="宋体" w:eastAsia="宋体" w:hAnsi="宋体" w:cs="宋体" w:hint="eastAsia"/>
                <w:color w:val="000000"/>
                <w:kern w:val="0"/>
                <w:szCs w:val="21"/>
              </w:rPr>
              <w:br/>
              <w:t>单价</w:t>
            </w:r>
          </w:p>
        </w:tc>
        <w:tc>
          <w:tcPr>
            <w:tcW w:w="460" w:type="dxa"/>
            <w:tcBorders>
              <w:top w:val="nil"/>
              <w:left w:val="nil"/>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其他</w:t>
            </w:r>
            <w:r w:rsidRPr="002142DD">
              <w:rPr>
                <w:rFonts w:ascii="宋体" w:eastAsia="宋体" w:hAnsi="宋体" w:cs="宋体" w:hint="eastAsia"/>
                <w:color w:val="000000"/>
                <w:kern w:val="0"/>
                <w:szCs w:val="21"/>
              </w:rPr>
              <w:br/>
              <w:t>费用</w:t>
            </w:r>
          </w:p>
        </w:tc>
        <w:tc>
          <w:tcPr>
            <w:tcW w:w="680" w:type="dxa"/>
            <w:tcBorders>
              <w:top w:val="nil"/>
              <w:left w:val="nil"/>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综合</w:t>
            </w:r>
            <w:r w:rsidRPr="002142DD">
              <w:rPr>
                <w:rFonts w:ascii="宋体" w:eastAsia="宋体" w:hAnsi="宋体" w:cs="宋体" w:hint="eastAsia"/>
                <w:color w:val="000000"/>
                <w:kern w:val="0"/>
                <w:szCs w:val="21"/>
              </w:rPr>
              <w:br/>
              <w:t>单价</w:t>
            </w:r>
          </w:p>
        </w:tc>
        <w:tc>
          <w:tcPr>
            <w:tcW w:w="94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合价</w:t>
            </w:r>
          </w:p>
        </w:tc>
      </w:tr>
      <w:tr w:rsidR="002142DD" w:rsidRPr="002142DD" w:rsidTr="002142DD">
        <w:trPr>
          <w:trHeight w:val="172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1</w:t>
            </w:r>
          </w:p>
        </w:tc>
        <w:tc>
          <w:tcPr>
            <w:tcW w:w="1540" w:type="dxa"/>
            <w:tcBorders>
              <w:top w:val="nil"/>
              <w:left w:val="nil"/>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配电柜</w:t>
            </w: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2DD" w:rsidRPr="002142DD" w:rsidRDefault="002142DD" w:rsidP="002142DD">
            <w:pPr>
              <w:widowControl/>
              <w:spacing w:line="240" w:lineRule="auto"/>
              <w:jc w:val="left"/>
              <w:rPr>
                <w:rFonts w:ascii="宋体" w:eastAsia="宋体" w:hAnsi="宋体" w:cs="宋体"/>
                <w:color w:val="000000"/>
                <w:kern w:val="0"/>
                <w:sz w:val="20"/>
                <w:szCs w:val="20"/>
              </w:rPr>
            </w:pPr>
            <w:r w:rsidRPr="002142DD">
              <w:rPr>
                <w:rFonts w:ascii="宋体" w:eastAsia="宋体" w:hAnsi="宋体" w:cs="宋体" w:hint="eastAsia"/>
                <w:color w:val="000000"/>
                <w:kern w:val="0"/>
                <w:sz w:val="20"/>
                <w:szCs w:val="20"/>
              </w:rPr>
              <w:t>1.型号：1800*800*400</w:t>
            </w:r>
            <w:r w:rsidRPr="002142DD">
              <w:rPr>
                <w:rFonts w:ascii="宋体" w:eastAsia="宋体" w:hAnsi="宋体" w:cs="宋体" w:hint="eastAsia"/>
                <w:color w:val="000000"/>
                <w:kern w:val="0"/>
                <w:sz w:val="20"/>
                <w:szCs w:val="20"/>
              </w:rPr>
              <w:br/>
              <w:t>2.基础形式、材质、规格：10#镀锌槽钢</w:t>
            </w:r>
            <w:r w:rsidRPr="002142DD">
              <w:rPr>
                <w:rFonts w:ascii="宋体" w:eastAsia="宋体" w:hAnsi="宋体" w:cs="宋体" w:hint="eastAsia"/>
                <w:color w:val="000000"/>
                <w:kern w:val="0"/>
                <w:sz w:val="20"/>
                <w:szCs w:val="20"/>
              </w:rPr>
              <w:br/>
              <w:t>3.安装方式：落地式（内装施耐德牌500A/4P塑壳总空气开关带消防联动分励脱扣1只，63A/3P塑壳空气开关1只，100A/3P塑壳空气开关2只,125A/3P塑壳空气开关2只，多功能表、配套互感器）</w:t>
            </w:r>
          </w:p>
        </w:tc>
        <w:tc>
          <w:tcPr>
            <w:tcW w:w="620" w:type="dxa"/>
            <w:tcBorders>
              <w:top w:val="nil"/>
              <w:left w:val="nil"/>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套</w:t>
            </w:r>
          </w:p>
        </w:tc>
        <w:tc>
          <w:tcPr>
            <w:tcW w:w="576" w:type="dxa"/>
            <w:tcBorders>
              <w:top w:val="single" w:sz="8" w:space="0" w:color="auto"/>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1</w:t>
            </w:r>
          </w:p>
        </w:tc>
        <w:tc>
          <w:tcPr>
            <w:tcW w:w="520" w:type="dxa"/>
            <w:tcBorders>
              <w:top w:val="single" w:sz="8" w:space="0" w:color="auto"/>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700" w:type="dxa"/>
            <w:tcBorders>
              <w:top w:val="single" w:sz="8" w:space="0" w:color="auto"/>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460" w:type="dxa"/>
            <w:tcBorders>
              <w:top w:val="single" w:sz="8" w:space="0" w:color="auto"/>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94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r>
      <w:tr w:rsidR="002142DD" w:rsidRPr="002142DD" w:rsidTr="002142DD">
        <w:trPr>
          <w:trHeight w:val="420"/>
        </w:trPr>
        <w:tc>
          <w:tcPr>
            <w:tcW w:w="560" w:type="dxa"/>
            <w:tcBorders>
              <w:top w:val="nil"/>
              <w:left w:val="single" w:sz="8" w:space="0" w:color="000000"/>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2</w:t>
            </w:r>
          </w:p>
        </w:tc>
        <w:tc>
          <w:tcPr>
            <w:tcW w:w="1540" w:type="dxa"/>
            <w:tcBorders>
              <w:top w:val="nil"/>
              <w:left w:val="nil"/>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开关箱</w:t>
            </w:r>
          </w:p>
        </w:tc>
        <w:tc>
          <w:tcPr>
            <w:tcW w:w="3920" w:type="dxa"/>
            <w:tcBorders>
              <w:top w:val="nil"/>
              <w:left w:val="single" w:sz="4" w:space="0" w:color="auto"/>
              <w:bottom w:val="single" w:sz="4" w:space="0" w:color="auto"/>
              <w:right w:val="single" w:sz="4" w:space="0" w:color="auto"/>
            </w:tcBorders>
            <w:shd w:val="clear" w:color="auto" w:fill="auto"/>
            <w:vAlign w:val="center"/>
            <w:hideMark/>
          </w:tcPr>
          <w:p w:rsidR="002142DD" w:rsidRPr="002142DD" w:rsidRDefault="002142DD" w:rsidP="002142DD">
            <w:pPr>
              <w:widowControl/>
              <w:spacing w:line="240" w:lineRule="auto"/>
              <w:jc w:val="left"/>
              <w:rPr>
                <w:rFonts w:ascii="宋体" w:eastAsia="宋体" w:hAnsi="宋体" w:cs="宋体"/>
                <w:color w:val="000000"/>
                <w:kern w:val="0"/>
                <w:sz w:val="20"/>
                <w:szCs w:val="20"/>
              </w:rPr>
            </w:pPr>
            <w:r w:rsidRPr="002142DD">
              <w:rPr>
                <w:rFonts w:ascii="宋体" w:eastAsia="宋体" w:hAnsi="宋体" w:cs="宋体" w:hint="eastAsia"/>
                <w:color w:val="000000"/>
                <w:kern w:val="0"/>
                <w:sz w:val="20"/>
                <w:szCs w:val="20"/>
              </w:rPr>
              <w:t>1.明装开关箱(含4P/63A断路器）</w:t>
            </w:r>
          </w:p>
        </w:tc>
        <w:tc>
          <w:tcPr>
            <w:tcW w:w="620" w:type="dxa"/>
            <w:tcBorders>
              <w:top w:val="nil"/>
              <w:left w:val="nil"/>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套</w:t>
            </w:r>
          </w:p>
        </w:tc>
        <w:tc>
          <w:tcPr>
            <w:tcW w:w="576"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1</w:t>
            </w:r>
          </w:p>
        </w:tc>
        <w:tc>
          <w:tcPr>
            <w:tcW w:w="52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70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46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68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94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r>
      <w:tr w:rsidR="002142DD" w:rsidRPr="002142DD" w:rsidTr="002142DD">
        <w:trPr>
          <w:trHeight w:val="1200"/>
        </w:trPr>
        <w:tc>
          <w:tcPr>
            <w:tcW w:w="560" w:type="dxa"/>
            <w:tcBorders>
              <w:top w:val="nil"/>
              <w:left w:val="single" w:sz="8" w:space="0" w:color="000000"/>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3</w:t>
            </w:r>
          </w:p>
        </w:tc>
        <w:tc>
          <w:tcPr>
            <w:tcW w:w="1540" w:type="dxa"/>
            <w:tcBorders>
              <w:top w:val="nil"/>
              <w:left w:val="nil"/>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电缆</w:t>
            </w:r>
          </w:p>
        </w:tc>
        <w:tc>
          <w:tcPr>
            <w:tcW w:w="3920" w:type="dxa"/>
            <w:tcBorders>
              <w:top w:val="nil"/>
              <w:left w:val="single" w:sz="4" w:space="0" w:color="auto"/>
              <w:bottom w:val="single" w:sz="4" w:space="0" w:color="auto"/>
              <w:right w:val="single" w:sz="4" w:space="0" w:color="auto"/>
            </w:tcBorders>
            <w:shd w:val="clear" w:color="auto" w:fill="auto"/>
            <w:vAlign w:val="center"/>
            <w:hideMark/>
          </w:tcPr>
          <w:p w:rsidR="002142DD" w:rsidRPr="002142DD" w:rsidRDefault="002142DD" w:rsidP="002142DD">
            <w:pPr>
              <w:widowControl/>
              <w:spacing w:line="240" w:lineRule="auto"/>
              <w:jc w:val="left"/>
              <w:rPr>
                <w:rFonts w:ascii="宋体" w:eastAsia="宋体" w:hAnsi="宋体" w:cs="宋体"/>
                <w:color w:val="000000"/>
                <w:kern w:val="0"/>
                <w:sz w:val="20"/>
                <w:szCs w:val="20"/>
              </w:rPr>
            </w:pPr>
            <w:r w:rsidRPr="002142DD">
              <w:rPr>
                <w:rFonts w:ascii="宋体" w:eastAsia="宋体" w:hAnsi="宋体" w:cs="宋体" w:hint="eastAsia"/>
                <w:color w:val="000000"/>
                <w:kern w:val="0"/>
                <w:sz w:val="20"/>
                <w:szCs w:val="20"/>
              </w:rPr>
              <w:t>1.型号：WDZ-YJY-4*240+1*120mm2（电缆甲供）</w:t>
            </w:r>
            <w:r w:rsidRPr="002142DD">
              <w:rPr>
                <w:rFonts w:ascii="宋体" w:eastAsia="宋体" w:hAnsi="宋体" w:cs="宋体" w:hint="eastAsia"/>
                <w:color w:val="000000"/>
                <w:kern w:val="0"/>
                <w:sz w:val="20"/>
                <w:szCs w:val="20"/>
              </w:rPr>
              <w:br/>
              <w:t>2.敷设方式、部位：吊顶内穿管安装，局部揭桥架盖板并恢复安装</w:t>
            </w:r>
            <w:r w:rsidRPr="002142DD">
              <w:rPr>
                <w:rFonts w:ascii="宋体" w:eastAsia="宋体" w:hAnsi="宋体" w:cs="宋体" w:hint="eastAsia"/>
                <w:color w:val="000000"/>
                <w:kern w:val="0"/>
                <w:sz w:val="20"/>
                <w:szCs w:val="20"/>
              </w:rPr>
              <w:br/>
              <w:t>3.地形：医技楼三楼配电间沿室外桥架（H=8.5米）至门诊地下室配电房</w:t>
            </w:r>
          </w:p>
        </w:tc>
        <w:tc>
          <w:tcPr>
            <w:tcW w:w="620" w:type="dxa"/>
            <w:tcBorders>
              <w:top w:val="nil"/>
              <w:left w:val="nil"/>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米</w:t>
            </w:r>
          </w:p>
        </w:tc>
        <w:tc>
          <w:tcPr>
            <w:tcW w:w="576"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252</w:t>
            </w:r>
          </w:p>
        </w:tc>
        <w:tc>
          <w:tcPr>
            <w:tcW w:w="52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70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46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68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94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r>
      <w:tr w:rsidR="002142DD" w:rsidRPr="002142DD" w:rsidTr="002142DD">
        <w:trPr>
          <w:trHeight w:val="960"/>
        </w:trPr>
        <w:tc>
          <w:tcPr>
            <w:tcW w:w="560" w:type="dxa"/>
            <w:tcBorders>
              <w:top w:val="nil"/>
              <w:left w:val="single" w:sz="8" w:space="0" w:color="000000"/>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4</w:t>
            </w:r>
          </w:p>
        </w:tc>
        <w:tc>
          <w:tcPr>
            <w:tcW w:w="1540" w:type="dxa"/>
            <w:tcBorders>
              <w:top w:val="nil"/>
              <w:left w:val="nil"/>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电缆</w:t>
            </w:r>
          </w:p>
        </w:tc>
        <w:tc>
          <w:tcPr>
            <w:tcW w:w="3920" w:type="dxa"/>
            <w:tcBorders>
              <w:top w:val="nil"/>
              <w:left w:val="single" w:sz="4" w:space="0" w:color="auto"/>
              <w:bottom w:val="single" w:sz="4" w:space="0" w:color="auto"/>
              <w:right w:val="single" w:sz="4" w:space="0" w:color="auto"/>
            </w:tcBorders>
            <w:shd w:val="clear" w:color="auto" w:fill="auto"/>
            <w:vAlign w:val="center"/>
            <w:hideMark/>
          </w:tcPr>
          <w:p w:rsidR="002142DD" w:rsidRPr="002142DD" w:rsidRDefault="002142DD" w:rsidP="002142DD">
            <w:pPr>
              <w:widowControl/>
              <w:spacing w:line="240" w:lineRule="auto"/>
              <w:jc w:val="left"/>
              <w:rPr>
                <w:rFonts w:ascii="宋体" w:eastAsia="宋体" w:hAnsi="宋体" w:cs="宋体"/>
                <w:color w:val="000000"/>
                <w:kern w:val="0"/>
                <w:sz w:val="20"/>
                <w:szCs w:val="20"/>
              </w:rPr>
            </w:pPr>
            <w:r w:rsidRPr="002142DD">
              <w:rPr>
                <w:rFonts w:ascii="宋体" w:eastAsia="宋体" w:hAnsi="宋体" w:cs="宋体" w:hint="eastAsia"/>
                <w:color w:val="000000"/>
                <w:kern w:val="0"/>
                <w:sz w:val="20"/>
                <w:szCs w:val="20"/>
              </w:rPr>
              <w:t>1.型号：WDZ-YJY-5*16mm2（电缆甲供）</w:t>
            </w:r>
            <w:r w:rsidRPr="002142DD">
              <w:rPr>
                <w:rFonts w:ascii="宋体" w:eastAsia="宋体" w:hAnsi="宋体" w:cs="宋体" w:hint="eastAsia"/>
                <w:color w:val="000000"/>
                <w:kern w:val="0"/>
                <w:sz w:val="20"/>
                <w:szCs w:val="20"/>
              </w:rPr>
              <w:br/>
              <w:t>2.敷设方式、部位：吊顶内穿管安装，局部揭桥架盖板并恢复安装</w:t>
            </w:r>
            <w:r w:rsidRPr="002142DD">
              <w:rPr>
                <w:rFonts w:ascii="宋体" w:eastAsia="宋体" w:hAnsi="宋体" w:cs="宋体" w:hint="eastAsia"/>
                <w:color w:val="000000"/>
                <w:kern w:val="0"/>
                <w:sz w:val="20"/>
                <w:szCs w:val="20"/>
              </w:rPr>
              <w:br/>
              <w:t>3.地形：医技楼三楼配电间至设备</w:t>
            </w:r>
          </w:p>
        </w:tc>
        <w:tc>
          <w:tcPr>
            <w:tcW w:w="620" w:type="dxa"/>
            <w:tcBorders>
              <w:top w:val="nil"/>
              <w:left w:val="nil"/>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米</w:t>
            </w:r>
          </w:p>
        </w:tc>
        <w:tc>
          <w:tcPr>
            <w:tcW w:w="576" w:type="dxa"/>
            <w:tcBorders>
              <w:top w:val="nil"/>
              <w:left w:val="single" w:sz="8" w:space="0" w:color="auto"/>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62</w:t>
            </w:r>
          </w:p>
        </w:tc>
        <w:tc>
          <w:tcPr>
            <w:tcW w:w="52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70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46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68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94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r>
      <w:tr w:rsidR="002142DD" w:rsidRPr="002142DD" w:rsidTr="002142DD">
        <w:trPr>
          <w:trHeight w:val="46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5</w:t>
            </w:r>
          </w:p>
        </w:tc>
        <w:tc>
          <w:tcPr>
            <w:tcW w:w="1540" w:type="dxa"/>
            <w:tcBorders>
              <w:top w:val="nil"/>
              <w:left w:val="nil"/>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电缆头制作安装</w:t>
            </w:r>
          </w:p>
        </w:tc>
        <w:tc>
          <w:tcPr>
            <w:tcW w:w="3920" w:type="dxa"/>
            <w:tcBorders>
              <w:top w:val="nil"/>
              <w:left w:val="single" w:sz="4" w:space="0" w:color="auto"/>
              <w:bottom w:val="single" w:sz="4" w:space="0" w:color="auto"/>
              <w:right w:val="single" w:sz="4" w:space="0" w:color="auto"/>
            </w:tcBorders>
            <w:shd w:val="clear" w:color="auto" w:fill="auto"/>
            <w:vAlign w:val="center"/>
            <w:hideMark/>
          </w:tcPr>
          <w:p w:rsidR="002142DD" w:rsidRPr="002142DD" w:rsidRDefault="002142DD" w:rsidP="002142DD">
            <w:pPr>
              <w:widowControl/>
              <w:spacing w:line="240" w:lineRule="auto"/>
              <w:jc w:val="left"/>
              <w:rPr>
                <w:rFonts w:ascii="宋体" w:eastAsia="宋体" w:hAnsi="宋体" w:cs="宋体"/>
                <w:color w:val="000000"/>
                <w:kern w:val="0"/>
                <w:sz w:val="20"/>
                <w:szCs w:val="20"/>
              </w:rPr>
            </w:pPr>
            <w:r w:rsidRPr="002142DD">
              <w:rPr>
                <w:rFonts w:ascii="宋体" w:eastAsia="宋体" w:hAnsi="宋体" w:cs="宋体" w:hint="eastAsia"/>
                <w:color w:val="000000"/>
                <w:kern w:val="0"/>
                <w:sz w:val="20"/>
                <w:szCs w:val="20"/>
              </w:rPr>
              <w:t>1、型号：热缩式WDZ-YJY-4*240+1*120mm2</w:t>
            </w:r>
          </w:p>
        </w:tc>
        <w:tc>
          <w:tcPr>
            <w:tcW w:w="620" w:type="dxa"/>
            <w:tcBorders>
              <w:top w:val="nil"/>
              <w:left w:val="nil"/>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个</w:t>
            </w:r>
          </w:p>
        </w:tc>
        <w:tc>
          <w:tcPr>
            <w:tcW w:w="576" w:type="dxa"/>
            <w:tcBorders>
              <w:top w:val="nil"/>
              <w:left w:val="single" w:sz="8" w:space="0" w:color="auto"/>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2</w:t>
            </w:r>
          </w:p>
        </w:tc>
        <w:tc>
          <w:tcPr>
            <w:tcW w:w="52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70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46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68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94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r>
      <w:tr w:rsidR="002142DD" w:rsidRPr="002142DD" w:rsidTr="002142DD">
        <w:trPr>
          <w:trHeight w:val="46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6</w:t>
            </w:r>
          </w:p>
        </w:tc>
        <w:tc>
          <w:tcPr>
            <w:tcW w:w="1540" w:type="dxa"/>
            <w:tcBorders>
              <w:top w:val="nil"/>
              <w:left w:val="nil"/>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电缆头制作安装</w:t>
            </w:r>
          </w:p>
        </w:tc>
        <w:tc>
          <w:tcPr>
            <w:tcW w:w="3920" w:type="dxa"/>
            <w:tcBorders>
              <w:top w:val="nil"/>
              <w:left w:val="single" w:sz="4" w:space="0" w:color="auto"/>
              <w:bottom w:val="single" w:sz="4" w:space="0" w:color="auto"/>
              <w:right w:val="single" w:sz="4" w:space="0" w:color="auto"/>
            </w:tcBorders>
            <w:shd w:val="clear" w:color="auto" w:fill="auto"/>
            <w:vAlign w:val="center"/>
            <w:hideMark/>
          </w:tcPr>
          <w:p w:rsidR="002142DD" w:rsidRPr="002142DD" w:rsidRDefault="002142DD" w:rsidP="002142DD">
            <w:pPr>
              <w:widowControl/>
              <w:spacing w:line="240" w:lineRule="auto"/>
              <w:jc w:val="left"/>
              <w:rPr>
                <w:rFonts w:ascii="宋体" w:eastAsia="宋体" w:hAnsi="宋体" w:cs="宋体"/>
                <w:color w:val="000000"/>
                <w:kern w:val="0"/>
                <w:sz w:val="20"/>
                <w:szCs w:val="20"/>
              </w:rPr>
            </w:pPr>
            <w:r w:rsidRPr="002142DD">
              <w:rPr>
                <w:rFonts w:ascii="宋体" w:eastAsia="宋体" w:hAnsi="宋体" w:cs="宋体" w:hint="eastAsia"/>
                <w:color w:val="000000"/>
                <w:kern w:val="0"/>
                <w:sz w:val="20"/>
                <w:szCs w:val="20"/>
              </w:rPr>
              <w:t>1、型号：干包式WDZ-YJY-5*16mm2</w:t>
            </w:r>
          </w:p>
        </w:tc>
        <w:tc>
          <w:tcPr>
            <w:tcW w:w="620" w:type="dxa"/>
            <w:tcBorders>
              <w:top w:val="nil"/>
              <w:left w:val="nil"/>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个</w:t>
            </w:r>
          </w:p>
        </w:tc>
        <w:tc>
          <w:tcPr>
            <w:tcW w:w="576" w:type="dxa"/>
            <w:tcBorders>
              <w:top w:val="nil"/>
              <w:left w:val="single" w:sz="8" w:space="0" w:color="auto"/>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2</w:t>
            </w:r>
          </w:p>
        </w:tc>
        <w:tc>
          <w:tcPr>
            <w:tcW w:w="52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70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46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68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94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r>
      <w:tr w:rsidR="002142DD" w:rsidRPr="002142DD" w:rsidTr="002142DD">
        <w:trPr>
          <w:trHeight w:val="100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7</w:t>
            </w:r>
          </w:p>
        </w:tc>
        <w:tc>
          <w:tcPr>
            <w:tcW w:w="1540" w:type="dxa"/>
            <w:tcBorders>
              <w:top w:val="nil"/>
              <w:left w:val="nil"/>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桥架制作安装</w:t>
            </w:r>
          </w:p>
        </w:tc>
        <w:tc>
          <w:tcPr>
            <w:tcW w:w="3920" w:type="dxa"/>
            <w:tcBorders>
              <w:top w:val="nil"/>
              <w:left w:val="single" w:sz="4" w:space="0" w:color="auto"/>
              <w:bottom w:val="single" w:sz="4" w:space="0" w:color="auto"/>
              <w:right w:val="single" w:sz="4" w:space="0" w:color="auto"/>
            </w:tcBorders>
            <w:shd w:val="clear" w:color="auto" w:fill="auto"/>
            <w:vAlign w:val="center"/>
            <w:hideMark/>
          </w:tcPr>
          <w:p w:rsidR="002142DD" w:rsidRPr="002142DD" w:rsidRDefault="002142DD" w:rsidP="002142DD">
            <w:pPr>
              <w:widowControl/>
              <w:spacing w:line="240" w:lineRule="auto"/>
              <w:jc w:val="left"/>
              <w:rPr>
                <w:rFonts w:ascii="宋体" w:eastAsia="宋体" w:hAnsi="宋体" w:cs="宋体"/>
                <w:color w:val="000000"/>
                <w:kern w:val="0"/>
                <w:sz w:val="20"/>
                <w:szCs w:val="20"/>
              </w:rPr>
            </w:pPr>
            <w:r w:rsidRPr="002142DD">
              <w:rPr>
                <w:rFonts w:ascii="宋体" w:eastAsia="宋体" w:hAnsi="宋体" w:cs="宋体" w:hint="eastAsia"/>
                <w:color w:val="000000"/>
                <w:kern w:val="0"/>
                <w:sz w:val="20"/>
                <w:szCs w:val="20"/>
              </w:rPr>
              <w:t>1.新桥架制作安装名称：热镀锌桥架</w:t>
            </w:r>
            <w:r w:rsidRPr="002142DD">
              <w:rPr>
                <w:rFonts w:ascii="宋体" w:eastAsia="宋体" w:hAnsi="宋体" w:cs="宋体" w:hint="eastAsia"/>
                <w:color w:val="000000"/>
                <w:kern w:val="0"/>
                <w:sz w:val="20"/>
                <w:szCs w:val="20"/>
              </w:rPr>
              <w:br/>
              <w:t>2.型号：400*200</w:t>
            </w:r>
            <w:r w:rsidRPr="002142DD">
              <w:rPr>
                <w:rFonts w:ascii="宋体" w:eastAsia="宋体" w:hAnsi="宋体" w:cs="宋体" w:hint="eastAsia"/>
                <w:color w:val="000000"/>
                <w:kern w:val="0"/>
                <w:sz w:val="20"/>
                <w:szCs w:val="20"/>
              </w:rPr>
              <w:br/>
              <w:t>3.安装部位：医技楼三层室外至地面（H=8.5米)</w:t>
            </w:r>
          </w:p>
        </w:tc>
        <w:tc>
          <w:tcPr>
            <w:tcW w:w="620" w:type="dxa"/>
            <w:tcBorders>
              <w:top w:val="nil"/>
              <w:left w:val="nil"/>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米</w:t>
            </w:r>
          </w:p>
        </w:tc>
        <w:tc>
          <w:tcPr>
            <w:tcW w:w="576" w:type="dxa"/>
            <w:tcBorders>
              <w:top w:val="nil"/>
              <w:left w:val="single" w:sz="8" w:space="0" w:color="auto"/>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42</w:t>
            </w:r>
          </w:p>
        </w:tc>
        <w:tc>
          <w:tcPr>
            <w:tcW w:w="52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70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46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68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94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r>
      <w:tr w:rsidR="002142DD" w:rsidRPr="002142DD" w:rsidTr="002142DD">
        <w:trPr>
          <w:trHeight w:val="480"/>
        </w:trPr>
        <w:tc>
          <w:tcPr>
            <w:tcW w:w="560" w:type="dxa"/>
            <w:tcBorders>
              <w:top w:val="nil"/>
              <w:left w:val="single" w:sz="8" w:space="0" w:color="000000"/>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8</w:t>
            </w:r>
          </w:p>
        </w:tc>
        <w:tc>
          <w:tcPr>
            <w:tcW w:w="1540" w:type="dxa"/>
            <w:tcBorders>
              <w:top w:val="nil"/>
              <w:left w:val="nil"/>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原桥架加固</w:t>
            </w:r>
          </w:p>
        </w:tc>
        <w:tc>
          <w:tcPr>
            <w:tcW w:w="3920" w:type="dxa"/>
            <w:tcBorders>
              <w:top w:val="nil"/>
              <w:left w:val="single" w:sz="4" w:space="0" w:color="auto"/>
              <w:bottom w:val="single" w:sz="4" w:space="0" w:color="auto"/>
              <w:right w:val="single" w:sz="4" w:space="0" w:color="auto"/>
            </w:tcBorders>
            <w:shd w:val="clear" w:color="auto" w:fill="auto"/>
            <w:vAlign w:val="center"/>
            <w:hideMark/>
          </w:tcPr>
          <w:p w:rsidR="002142DD" w:rsidRPr="002142DD" w:rsidRDefault="002142DD" w:rsidP="002142DD">
            <w:pPr>
              <w:widowControl/>
              <w:spacing w:line="240" w:lineRule="auto"/>
              <w:jc w:val="left"/>
              <w:rPr>
                <w:rFonts w:ascii="宋体" w:eastAsia="宋体" w:hAnsi="宋体" w:cs="宋体"/>
                <w:color w:val="000000"/>
                <w:kern w:val="0"/>
                <w:sz w:val="20"/>
                <w:szCs w:val="20"/>
              </w:rPr>
            </w:pPr>
            <w:r w:rsidRPr="002142DD">
              <w:rPr>
                <w:rFonts w:ascii="宋体" w:eastAsia="宋体" w:hAnsi="宋体" w:cs="宋体" w:hint="eastAsia"/>
                <w:color w:val="000000"/>
                <w:kern w:val="0"/>
                <w:sz w:val="20"/>
                <w:szCs w:val="20"/>
              </w:rPr>
              <w:t>1.门诊地下室原桥架制作安装8#镀锌槽钢支架加固</w:t>
            </w:r>
          </w:p>
        </w:tc>
        <w:tc>
          <w:tcPr>
            <w:tcW w:w="620" w:type="dxa"/>
            <w:tcBorders>
              <w:top w:val="nil"/>
              <w:left w:val="nil"/>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米</w:t>
            </w:r>
          </w:p>
        </w:tc>
        <w:tc>
          <w:tcPr>
            <w:tcW w:w="576" w:type="dxa"/>
            <w:tcBorders>
              <w:top w:val="nil"/>
              <w:left w:val="single" w:sz="8" w:space="0" w:color="auto"/>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185</w:t>
            </w:r>
          </w:p>
        </w:tc>
        <w:tc>
          <w:tcPr>
            <w:tcW w:w="52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70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46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68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94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r>
      <w:tr w:rsidR="002142DD" w:rsidRPr="002142DD" w:rsidTr="002142DD">
        <w:trPr>
          <w:trHeight w:val="510"/>
        </w:trPr>
        <w:tc>
          <w:tcPr>
            <w:tcW w:w="560" w:type="dxa"/>
            <w:tcBorders>
              <w:top w:val="nil"/>
              <w:left w:val="single" w:sz="8" w:space="0" w:color="000000"/>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9</w:t>
            </w:r>
          </w:p>
        </w:tc>
        <w:tc>
          <w:tcPr>
            <w:tcW w:w="1540" w:type="dxa"/>
            <w:tcBorders>
              <w:top w:val="nil"/>
              <w:left w:val="nil"/>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过路钢管敷设</w:t>
            </w:r>
          </w:p>
        </w:tc>
        <w:tc>
          <w:tcPr>
            <w:tcW w:w="3920" w:type="dxa"/>
            <w:tcBorders>
              <w:top w:val="nil"/>
              <w:left w:val="nil"/>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left"/>
              <w:rPr>
                <w:rFonts w:ascii="宋体" w:eastAsia="宋体" w:hAnsi="宋体" w:cs="宋体"/>
                <w:color w:val="000000"/>
                <w:kern w:val="0"/>
                <w:szCs w:val="21"/>
              </w:rPr>
            </w:pPr>
            <w:r w:rsidRPr="002142DD">
              <w:rPr>
                <w:rFonts w:ascii="宋体" w:eastAsia="宋体" w:hAnsi="宋体" w:cs="宋体" w:hint="eastAsia"/>
                <w:color w:val="000000"/>
                <w:kern w:val="0"/>
                <w:szCs w:val="21"/>
              </w:rPr>
              <w:t>1.、材质：热镀锌钢管</w:t>
            </w:r>
            <w:r w:rsidRPr="002142DD">
              <w:rPr>
                <w:rFonts w:ascii="宋体" w:eastAsia="宋体" w:hAnsi="宋体" w:cs="宋体" w:hint="eastAsia"/>
                <w:color w:val="000000"/>
                <w:kern w:val="0"/>
                <w:szCs w:val="21"/>
              </w:rPr>
              <w:br/>
              <w:t>2、规格：DN100</w:t>
            </w:r>
          </w:p>
        </w:tc>
        <w:tc>
          <w:tcPr>
            <w:tcW w:w="620" w:type="dxa"/>
            <w:tcBorders>
              <w:top w:val="nil"/>
              <w:left w:val="nil"/>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米</w:t>
            </w:r>
          </w:p>
        </w:tc>
        <w:tc>
          <w:tcPr>
            <w:tcW w:w="576" w:type="dxa"/>
            <w:tcBorders>
              <w:top w:val="nil"/>
              <w:left w:val="single" w:sz="8" w:space="0" w:color="auto"/>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6</w:t>
            </w:r>
          </w:p>
        </w:tc>
        <w:tc>
          <w:tcPr>
            <w:tcW w:w="52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70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46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68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94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r>
      <w:tr w:rsidR="002142DD" w:rsidRPr="002142DD" w:rsidTr="002142DD">
        <w:trPr>
          <w:trHeight w:val="49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10</w:t>
            </w:r>
          </w:p>
        </w:tc>
        <w:tc>
          <w:tcPr>
            <w:tcW w:w="1540" w:type="dxa"/>
            <w:tcBorders>
              <w:top w:val="nil"/>
              <w:left w:val="nil"/>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电缆保护管</w:t>
            </w: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2DD" w:rsidRPr="002142DD" w:rsidRDefault="002142DD" w:rsidP="002142DD">
            <w:pPr>
              <w:widowControl/>
              <w:spacing w:line="240" w:lineRule="auto"/>
              <w:jc w:val="left"/>
              <w:rPr>
                <w:rFonts w:ascii="宋体" w:eastAsia="宋体" w:hAnsi="宋体" w:cs="宋体"/>
                <w:color w:val="000000"/>
                <w:kern w:val="0"/>
                <w:sz w:val="20"/>
                <w:szCs w:val="20"/>
              </w:rPr>
            </w:pPr>
            <w:r w:rsidRPr="002142DD">
              <w:rPr>
                <w:rFonts w:ascii="宋体" w:eastAsia="宋体" w:hAnsi="宋体" w:cs="宋体" w:hint="eastAsia"/>
                <w:color w:val="000000"/>
                <w:kern w:val="0"/>
                <w:sz w:val="20"/>
                <w:szCs w:val="20"/>
              </w:rPr>
              <w:t>1、名称：电缆保护管</w:t>
            </w:r>
            <w:r w:rsidRPr="002142DD">
              <w:rPr>
                <w:rFonts w:ascii="宋体" w:eastAsia="宋体" w:hAnsi="宋体" w:cs="宋体" w:hint="eastAsia"/>
                <w:color w:val="000000"/>
                <w:kern w:val="0"/>
                <w:sz w:val="20"/>
                <w:szCs w:val="20"/>
              </w:rPr>
              <w:br/>
              <w:t>2、规格、材质：D100HDPE螺旋管</w:t>
            </w:r>
          </w:p>
        </w:tc>
        <w:tc>
          <w:tcPr>
            <w:tcW w:w="620" w:type="dxa"/>
            <w:tcBorders>
              <w:top w:val="nil"/>
              <w:left w:val="nil"/>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米</w:t>
            </w:r>
          </w:p>
        </w:tc>
        <w:tc>
          <w:tcPr>
            <w:tcW w:w="576" w:type="dxa"/>
            <w:tcBorders>
              <w:top w:val="nil"/>
              <w:left w:val="single" w:sz="8" w:space="0" w:color="auto"/>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24</w:t>
            </w:r>
          </w:p>
        </w:tc>
        <w:tc>
          <w:tcPr>
            <w:tcW w:w="52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70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46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68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94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r>
      <w:tr w:rsidR="002142DD" w:rsidRPr="002142DD" w:rsidTr="002142DD">
        <w:trPr>
          <w:trHeight w:val="420"/>
        </w:trPr>
        <w:tc>
          <w:tcPr>
            <w:tcW w:w="560" w:type="dxa"/>
            <w:tcBorders>
              <w:top w:val="nil"/>
              <w:left w:val="single" w:sz="8" w:space="0" w:color="000000"/>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11</w:t>
            </w:r>
          </w:p>
        </w:tc>
        <w:tc>
          <w:tcPr>
            <w:tcW w:w="1540" w:type="dxa"/>
            <w:tcBorders>
              <w:top w:val="nil"/>
              <w:left w:val="nil"/>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防火堵洞</w:t>
            </w:r>
          </w:p>
        </w:tc>
        <w:tc>
          <w:tcPr>
            <w:tcW w:w="3920" w:type="dxa"/>
            <w:tcBorders>
              <w:top w:val="nil"/>
              <w:left w:val="single" w:sz="4" w:space="0" w:color="auto"/>
              <w:bottom w:val="single" w:sz="4" w:space="0" w:color="auto"/>
              <w:right w:val="single" w:sz="4" w:space="0" w:color="auto"/>
            </w:tcBorders>
            <w:shd w:val="clear" w:color="auto" w:fill="auto"/>
            <w:vAlign w:val="center"/>
            <w:hideMark/>
          </w:tcPr>
          <w:p w:rsidR="002142DD" w:rsidRPr="002142DD" w:rsidRDefault="002142DD" w:rsidP="002142DD">
            <w:pPr>
              <w:widowControl/>
              <w:spacing w:line="240" w:lineRule="auto"/>
              <w:jc w:val="left"/>
              <w:rPr>
                <w:rFonts w:ascii="宋体" w:eastAsia="宋体" w:hAnsi="宋体" w:cs="宋体"/>
                <w:color w:val="000000"/>
                <w:kern w:val="0"/>
                <w:sz w:val="20"/>
                <w:szCs w:val="20"/>
              </w:rPr>
            </w:pPr>
            <w:r w:rsidRPr="002142DD">
              <w:rPr>
                <w:rFonts w:ascii="宋体" w:eastAsia="宋体" w:hAnsi="宋体" w:cs="宋体" w:hint="eastAsia"/>
                <w:color w:val="000000"/>
                <w:kern w:val="0"/>
                <w:sz w:val="20"/>
                <w:szCs w:val="20"/>
              </w:rPr>
              <w:t>1、名称：电缆穿墙防火封堵</w:t>
            </w:r>
          </w:p>
        </w:tc>
        <w:tc>
          <w:tcPr>
            <w:tcW w:w="620" w:type="dxa"/>
            <w:tcBorders>
              <w:top w:val="nil"/>
              <w:left w:val="nil"/>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处</w:t>
            </w:r>
          </w:p>
        </w:tc>
        <w:tc>
          <w:tcPr>
            <w:tcW w:w="576" w:type="dxa"/>
            <w:tcBorders>
              <w:top w:val="nil"/>
              <w:left w:val="single" w:sz="8" w:space="0" w:color="auto"/>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4</w:t>
            </w:r>
          </w:p>
        </w:tc>
        <w:tc>
          <w:tcPr>
            <w:tcW w:w="52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70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46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68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94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r>
      <w:tr w:rsidR="002142DD" w:rsidRPr="002142DD" w:rsidTr="002142DD">
        <w:trPr>
          <w:trHeight w:val="52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lastRenderedPageBreak/>
              <w:t>12</w:t>
            </w:r>
          </w:p>
        </w:tc>
        <w:tc>
          <w:tcPr>
            <w:tcW w:w="1540" w:type="dxa"/>
            <w:tcBorders>
              <w:top w:val="nil"/>
              <w:left w:val="nil"/>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路面石材拆除并恢复</w:t>
            </w:r>
          </w:p>
        </w:tc>
        <w:tc>
          <w:tcPr>
            <w:tcW w:w="3920" w:type="dxa"/>
            <w:tcBorders>
              <w:top w:val="nil"/>
              <w:left w:val="single" w:sz="4" w:space="0" w:color="auto"/>
              <w:bottom w:val="single" w:sz="4" w:space="0" w:color="auto"/>
              <w:right w:val="single" w:sz="4" w:space="0" w:color="auto"/>
            </w:tcBorders>
            <w:shd w:val="clear" w:color="auto" w:fill="auto"/>
            <w:vAlign w:val="center"/>
            <w:hideMark/>
          </w:tcPr>
          <w:p w:rsidR="002142DD" w:rsidRPr="002142DD" w:rsidRDefault="002142DD" w:rsidP="002142DD">
            <w:pPr>
              <w:widowControl/>
              <w:spacing w:line="240" w:lineRule="auto"/>
              <w:jc w:val="left"/>
              <w:rPr>
                <w:rFonts w:ascii="宋体" w:eastAsia="宋体" w:hAnsi="宋体" w:cs="宋体"/>
                <w:color w:val="000000"/>
                <w:kern w:val="0"/>
                <w:sz w:val="20"/>
                <w:szCs w:val="20"/>
              </w:rPr>
            </w:pPr>
            <w:r w:rsidRPr="002142DD">
              <w:rPr>
                <w:rFonts w:ascii="宋体" w:eastAsia="宋体" w:hAnsi="宋体" w:cs="宋体" w:hint="eastAsia"/>
                <w:color w:val="000000"/>
                <w:kern w:val="0"/>
                <w:sz w:val="20"/>
                <w:szCs w:val="20"/>
              </w:rPr>
              <w:t>1、拆除的基层类型：混凝土</w:t>
            </w:r>
            <w:r w:rsidRPr="002142DD">
              <w:rPr>
                <w:rFonts w:ascii="宋体" w:eastAsia="宋体" w:hAnsi="宋体" w:cs="宋体" w:hint="eastAsia"/>
                <w:color w:val="000000"/>
                <w:kern w:val="0"/>
                <w:sz w:val="20"/>
                <w:szCs w:val="20"/>
              </w:rPr>
              <w:br/>
              <w:t>2、饰面材料种类：大理石</w:t>
            </w:r>
          </w:p>
        </w:tc>
        <w:tc>
          <w:tcPr>
            <w:tcW w:w="620" w:type="dxa"/>
            <w:tcBorders>
              <w:top w:val="nil"/>
              <w:left w:val="nil"/>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m2</w:t>
            </w:r>
          </w:p>
        </w:tc>
        <w:tc>
          <w:tcPr>
            <w:tcW w:w="576" w:type="dxa"/>
            <w:tcBorders>
              <w:top w:val="nil"/>
              <w:left w:val="single" w:sz="8" w:space="0" w:color="auto"/>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4</w:t>
            </w:r>
          </w:p>
        </w:tc>
        <w:tc>
          <w:tcPr>
            <w:tcW w:w="52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70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46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68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94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r>
      <w:tr w:rsidR="002142DD" w:rsidRPr="002142DD" w:rsidTr="002142DD">
        <w:trPr>
          <w:trHeight w:val="52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13</w:t>
            </w:r>
          </w:p>
        </w:tc>
        <w:tc>
          <w:tcPr>
            <w:tcW w:w="1540" w:type="dxa"/>
            <w:tcBorders>
              <w:top w:val="nil"/>
              <w:left w:val="nil"/>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挖填沟槽土方</w:t>
            </w:r>
          </w:p>
        </w:tc>
        <w:tc>
          <w:tcPr>
            <w:tcW w:w="3920" w:type="dxa"/>
            <w:tcBorders>
              <w:top w:val="nil"/>
              <w:left w:val="single" w:sz="4" w:space="0" w:color="auto"/>
              <w:bottom w:val="single" w:sz="4" w:space="0" w:color="auto"/>
              <w:right w:val="single" w:sz="4" w:space="0" w:color="auto"/>
            </w:tcBorders>
            <w:shd w:val="clear" w:color="auto" w:fill="auto"/>
            <w:vAlign w:val="center"/>
            <w:hideMark/>
          </w:tcPr>
          <w:p w:rsidR="002142DD" w:rsidRPr="002142DD" w:rsidRDefault="002142DD" w:rsidP="002142DD">
            <w:pPr>
              <w:widowControl/>
              <w:spacing w:line="240" w:lineRule="auto"/>
              <w:jc w:val="left"/>
              <w:rPr>
                <w:rFonts w:ascii="宋体" w:eastAsia="宋体" w:hAnsi="宋体" w:cs="宋体"/>
                <w:color w:val="000000"/>
                <w:kern w:val="0"/>
                <w:sz w:val="20"/>
                <w:szCs w:val="20"/>
              </w:rPr>
            </w:pPr>
            <w:r w:rsidRPr="002142DD">
              <w:rPr>
                <w:rFonts w:ascii="宋体" w:eastAsia="宋体" w:hAnsi="宋体" w:cs="宋体" w:hint="eastAsia"/>
                <w:color w:val="000000"/>
                <w:kern w:val="0"/>
                <w:sz w:val="20"/>
                <w:szCs w:val="20"/>
              </w:rPr>
              <w:t>1、人工挖土深度：0.7米</w:t>
            </w:r>
            <w:r w:rsidRPr="002142DD">
              <w:rPr>
                <w:rFonts w:ascii="宋体" w:eastAsia="宋体" w:hAnsi="宋体" w:cs="宋体" w:hint="eastAsia"/>
                <w:color w:val="000000"/>
                <w:kern w:val="0"/>
                <w:sz w:val="20"/>
                <w:szCs w:val="20"/>
              </w:rPr>
              <w:br/>
              <w:t>2、原土回填</w:t>
            </w:r>
          </w:p>
        </w:tc>
        <w:tc>
          <w:tcPr>
            <w:tcW w:w="620" w:type="dxa"/>
            <w:tcBorders>
              <w:top w:val="nil"/>
              <w:left w:val="nil"/>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m3</w:t>
            </w:r>
          </w:p>
        </w:tc>
        <w:tc>
          <w:tcPr>
            <w:tcW w:w="576" w:type="dxa"/>
            <w:tcBorders>
              <w:top w:val="nil"/>
              <w:left w:val="single" w:sz="8" w:space="0" w:color="auto"/>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14</w:t>
            </w:r>
          </w:p>
        </w:tc>
        <w:tc>
          <w:tcPr>
            <w:tcW w:w="52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70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46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68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94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r>
      <w:tr w:rsidR="002142DD" w:rsidRPr="002142DD" w:rsidTr="002142DD">
        <w:trPr>
          <w:trHeight w:val="390"/>
        </w:trPr>
        <w:tc>
          <w:tcPr>
            <w:tcW w:w="560" w:type="dxa"/>
            <w:tcBorders>
              <w:top w:val="nil"/>
              <w:left w:val="single" w:sz="8" w:space="0" w:color="000000"/>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14</w:t>
            </w:r>
          </w:p>
        </w:tc>
        <w:tc>
          <w:tcPr>
            <w:tcW w:w="1540" w:type="dxa"/>
            <w:tcBorders>
              <w:top w:val="nil"/>
              <w:left w:val="nil"/>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墙面开孔</w:t>
            </w:r>
          </w:p>
        </w:tc>
        <w:tc>
          <w:tcPr>
            <w:tcW w:w="3920" w:type="dxa"/>
            <w:tcBorders>
              <w:top w:val="nil"/>
              <w:left w:val="single" w:sz="4" w:space="0" w:color="auto"/>
              <w:bottom w:val="single" w:sz="4" w:space="0" w:color="auto"/>
              <w:right w:val="single" w:sz="4" w:space="0" w:color="auto"/>
            </w:tcBorders>
            <w:shd w:val="clear" w:color="auto" w:fill="auto"/>
            <w:vAlign w:val="center"/>
            <w:hideMark/>
          </w:tcPr>
          <w:p w:rsidR="002142DD" w:rsidRPr="002142DD" w:rsidRDefault="002142DD" w:rsidP="002142DD">
            <w:pPr>
              <w:widowControl/>
              <w:spacing w:after="240" w:line="240" w:lineRule="auto"/>
              <w:jc w:val="left"/>
              <w:rPr>
                <w:rFonts w:ascii="宋体" w:eastAsia="宋体" w:hAnsi="宋体" w:cs="宋体"/>
                <w:color w:val="000000"/>
                <w:kern w:val="0"/>
                <w:sz w:val="20"/>
                <w:szCs w:val="20"/>
              </w:rPr>
            </w:pPr>
            <w:r w:rsidRPr="002142DD">
              <w:rPr>
                <w:rFonts w:ascii="宋体" w:eastAsia="宋体" w:hAnsi="宋体" w:cs="宋体" w:hint="eastAsia"/>
                <w:color w:val="000000"/>
                <w:kern w:val="0"/>
                <w:sz w:val="20"/>
                <w:szCs w:val="20"/>
              </w:rPr>
              <w:t>1.配电间墙面机械开孔DN100</w:t>
            </w:r>
          </w:p>
        </w:tc>
        <w:tc>
          <w:tcPr>
            <w:tcW w:w="620" w:type="dxa"/>
            <w:tcBorders>
              <w:top w:val="nil"/>
              <w:left w:val="nil"/>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个</w:t>
            </w:r>
          </w:p>
        </w:tc>
        <w:tc>
          <w:tcPr>
            <w:tcW w:w="576" w:type="dxa"/>
            <w:tcBorders>
              <w:top w:val="nil"/>
              <w:left w:val="single" w:sz="8" w:space="0" w:color="auto"/>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1</w:t>
            </w:r>
          </w:p>
        </w:tc>
        <w:tc>
          <w:tcPr>
            <w:tcW w:w="52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70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46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68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94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r>
      <w:tr w:rsidR="002142DD" w:rsidRPr="002142DD" w:rsidTr="002142DD">
        <w:trPr>
          <w:trHeight w:val="55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15</w:t>
            </w:r>
          </w:p>
        </w:tc>
        <w:tc>
          <w:tcPr>
            <w:tcW w:w="1540" w:type="dxa"/>
            <w:tcBorders>
              <w:top w:val="nil"/>
              <w:left w:val="nil"/>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套管安装</w:t>
            </w:r>
          </w:p>
        </w:tc>
        <w:tc>
          <w:tcPr>
            <w:tcW w:w="3920" w:type="dxa"/>
            <w:tcBorders>
              <w:top w:val="nil"/>
              <w:left w:val="single" w:sz="4" w:space="0" w:color="auto"/>
              <w:bottom w:val="single" w:sz="4" w:space="0" w:color="auto"/>
              <w:right w:val="single" w:sz="4" w:space="0" w:color="auto"/>
            </w:tcBorders>
            <w:shd w:val="clear" w:color="auto" w:fill="auto"/>
            <w:vAlign w:val="center"/>
            <w:hideMark/>
          </w:tcPr>
          <w:p w:rsidR="002142DD" w:rsidRPr="002142DD" w:rsidRDefault="002142DD" w:rsidP="002142DD">
            <w:pPr>
              <w:widowControl/>
              <w:spacing w:after="240" w:line="240" w:lineRule="auto"/>
              <w:jc w:val="left"/>
              <w:rPr>
                <w:rFonts w:ascii="宋体" w:eastAsia="宋体" w:hAnsi="宋体" w:cs="宋体"/>
                <w:color w:val="000000"/>
                <w:kern w:val="0"/>
                <w:sz w:val="20"/>
                <w:szCs w:val="20"/>
              </w:rPr>
            </w:pPr>
            <w:r w:rsidRPr="002142DD">
              <w:rPr>
                <w:rFonts w:ascii="宋体" w:eastAsia="宋体" w:hAnsi="宋体" w:cs="宋体" w:hint="eastAsia"/>
                <w:color w:val="000000"/>
                <w:kern w:val="0"/>
                <w:sz w:val="20"/>
                <w:szCs w:val="20"/>
              </w:rPr>
              <w:t>1.配电间穿墙套管DN100</w:t>
            </w:r>
            <w:r w:rsidRPr="002142DD">
              <w:rPr>
                <w:rFonts w:ascii="宋体" w:eastAsia="宋体" w:hAnsi="宋体" w:cs="宋体" w:hint="eastAsia"/>
                <w:color w:val="000000"/>
                <w:kern w:val="0"/>
                <w:sz w:val="20"/>
                <w:szCs w:val="20"/>
              </w:rPr>
              <w:br/>
              <w:t>2.穿墙套管墙孔防水封堵</w:t>
            </w:r>
            <w:r w:rsidRPr="002142DD">
              <w:rPr>
                <w:rFonts w:ascii="宋体" w:eastAsia="宋体" w:hAnsi="宋体" w:cs="宋体" w:hint="eastAsia"/>
                <w:color w:val="000000"/>
                <w:kern w:val="0"/>
                <w:sz w:val="20"/>
                <w:szCs w:val="20"/>
              </w:rPr>
              <w:br/>
            </w:r>
          </w:p>
        </w:tc>
        <w:tc>
          <w:tcPr>
            <w:tcW w:w="620" w:type="dxa"/>
            <w:tcBorders>
              <w:top w:val="nil"/>
              <w:left w:val="nil"/>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个</w:t>
            </w:r>
          </w:p>
        </w:tc>
        <w:tc>
          <w:tcPr>
            <w:tcW w:w="576" w:type="dxa"/>
            <w:tcBorders>
              <w:top w:val="nil"/>
              <w:left w:val="single" w:sz="8" w:space="0" w:color="auto"/>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1</w:t>
            </w:r>
          </w:p>
        </w:tc>
        <w:tc>
          <w:tcPr>
            <w:tcW w:w="52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70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46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68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94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r>
      <w:tr w:rsidR="002142DD" w:rsidRPr="002142DD" w:rsidTr="002142DD">
        <w:trPr>
          <w:trHeight w:val="37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16</w:t>
            </w:r>
          </w:p>
        </w:tc>
        <w:tc>
          <w:tcPr>
            <w:tcW w:w="1540" w:type="dxa"/>
            <w:tcBorders>
              <w:top w:val="nil"/>
              <w:left w:val="nil"/>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垃圾清运</w:t>
            </w:r>
          </w:p>
        </w:tc>
        <w:tc>
          <w:tcPr>
            <w:tcW w:w="3920" w:type="dxa"/>
            <w:tcBorders>
              <w:top w:val="nil"/>
              <w:left w:val="nil"/>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 xml:space="preserve">　</w:t>
            </w:r>
          </w:p>
        </w:tc>
        <w:tc>
          <w:tcPr>
            <w:tcW w:w="620" w:type="dxa"/>
            <w:tcBorders>
              <w:top w:val="nil"/>
              <w:left w:val="nil"/>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Cs w:val="21"/>
              </w:rPr>
            </w:pPr>
            <w:r w:rsidRPr="002142DD">
              <w:rPr>
                <w:rFonts w:ascii="宋体" w:eastAsia="宋体" w:hAnsi="宋体" w:cs="宋体" w:hint="eastAsia"/>
                <w:color w:val="000000"/>
                <w:kern w:val="0"/>
                <w:szCs w:val="21"/>
              </w:rPr>
              <w:t>项</w:t>
            </w:r>
          </w:p>
        </w:tc>
        <w:tc>
          <w:tcPr>
            <w:tcW w:w="576" w:type="dxa"/>
            <w:tcBorders>
              <w:top w:val="nil"/>
              <w:left w:val="single" w:sz="8" w:space="0" w:color="auto"/>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1</w:t>
            </w:r>
          </w:p>
        </w:tc>
        <w:tc>
          <w:tcPr>
            <w:tcW w:w="52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70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46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68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c>
          <w:tcPr>
            <w:tcW w:w="940" w:type="dxa"/>
            <w:tcBorders>
              <w:top w:val="nil"/>
              <w:left w:val="nil"/>
              <w:bottom w:val="single" w:sz="8" w:space="0" w:color="auto"/>
              <w:right w:val="single" w:sz="8" w:space="0" w:color="auto"/>
            </w:tcBorders>
            <w:shd w:val="clear" w:color="auto" w:fill="auto"/>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 xml:space="preserve">　</w:t>
            </w:r>
          </w:p>
        </w:tc>
      </w:tr>
      <w:tr w:rsidR="002142DD" w:rsidRPr="002142DD" w:rsidTr="002142DD">
        <w:trPr>
          <w:trHeight w:val="522"/>
        </w:trPr>
        <w:tc>
          <w:tcPr>
            <w:tcW w:w="9576" w:type="dxa"/>
            <w:gridSpan w:val="9"/>
            <w:tcBorders>
              <w:top w:val="nil"/>
              <w:left w:val="single" w:sz="8" w:space="0" w:color="000000"/>
              <w:bottom w:val="single" w:sz="8" w:space="0" w:color="000000"/>
              <w:right w:val="single" w:sz="8" w:space="0" w:color="000000"/>
            </w:tcBorders>
            <w:shd w:val="clear" w:color="auto" w:fill="auto"/>
            <w:noWrap/>
            <w:vAlign w:val="center"/>
            <w:hideMark/>
          </w:tcPr>
          <w:p w:rsidR="002142DD" w:rsidRPr="002142DD" w:rsidRDefault="002142DD" w:rsidP="002142DD">
            <w:pPr>
              <w:widowControl/>
              <w:spacing w:line="240" w:lineRule="auto"/>
              <w:jc w:val="right"/>
              <w:rPr>
                <w:rFonts w:ascii="宋体" w:eastAsia="宋体" w:hAnsi="宋体" w:cs="宋体"/>
                <w:b/>
                <w:bCs/>
                <w:color w:val="000000"/>
                <w:kern w:val="0"/>
                <w:szCs w:val="21"/>
              </w:rPr>
            </w:pPr>
            <w:r w:rsidRPr="002142DD">
              <w:rPr>
                <w:rFonts w:ascii="宋体" w:eastAsia="宋体" w:hAnsi="宋体" w:cs="宋体" w:hint="eastAsia"/>
                <w:b/>
                <w:bCs/>
                <w:color w:val="000000"/>
                <w:kern w:val="0"/>
                <w:szCs w:val="21"/>
              </w:rPr>
              <w:t>合计（元）</w:t>
            </w:r>
          </w:p>
        </w:tc>
        <w:tc>
          <w:tcPr>
            <w:tcW w:w="940" w:type="dxa"/>
            <w:tcBorders>
              <w:top w:val="nil"/>
              <w:left w:val="nil"/>
              <w:bottom w:val="single" w:sz="8" w:space="0" w:color="auto"/>
              <w:right w:val="single" w:sz="8" w:space="0" w:color="auto"/>
            </w:tcBorders>
            <w:shd w:val="clear" w:color="auto" w:fill="auto"/>
            <w:noWrap/>
            <w:vAlign w:val="center"/>
            <w:hideMark/>
          </w:tcPr>
          <w:p w:rsidR="002142DD" w:rsidRPr="002142DD" w:rsidRDefault="002142DD" w:rsidP="002142DD">
            <w:pPr>
              <w:widowControl/>
              <w:spacing w:line="240" w:lineRule="auto"/>
              <w:jc w:val="center"/>
              <w:rPr>
                <w:rFonts w:ascii="宋体" w:eastAsia="宋体" w:hAnsi="宋体" w:cs="宋体"/>
                <w:b/>
                <w:bCs/>
                <w:color w:val="000000"/>
                <w:kern w:val="0"/>
                <w:sz w:val="24"/>
                <w:szCs w:val="24"/>
              </w:rPr>
            </w:pPr>
            <w:r w:rsidRPr="002142DD">
              <w:rPr>
                <w:rFonts w:ascii="宋体" w:eastAsia="宋体" w:hAnsi="宋体" w:cs="宋体" w:hint="eastAsia"/>
                <w:b/>
                <w:bCs/>
                <w:color w:val="000000"/>
                <w:kern w:val="0"/>
                <w:sz w:val="24"/>
                <w:szCs w:val="24"/>
              </w:rPr>
              <w:t xml:space="preserve">　</w:t>
            </w:r>
          </w:p>
        </w:tc>
      </w:tr>
      <w:tr w:rsidR="002142DD" w:rsidRPr="002142DD" w:rsidTr="002142DD">
        <w:trPr>
          <w:trHeight w:val="679"/>
        </w:trPr>
        <w:tc>
          <w:tcPr>
            <w:tcW w:w="2100" w:type="dxa"/>
            <w:gridSpan w:val="2"/>
            <w:tcBorders>
              <w:top w:val="nil"/>
              <w:left w:val="single" w:sz="8" w:space="0" w:color="000000"/>
              <w:bottom w:val="single" w:sz="8" w:space="0" w:color="000000"/>
              <w:right w:val="single" w:sz="8" w:space="0" w:color="000000"/>
            </w:tcBorders>
            <w:shd w:val="clear" w:color="auto" w:fill="auto"/>
            <w:noWrap/>
            <w:vAlign w:val="center"/>
            <w:hideMark/>
          </w:tcPr>
          <w:p w:rsidR="002142DD" w:rsidRPr="002142DD" w:rsidRDefault="002142DD" w:rsidP="002142DD">
            <w:pPr>
              <w:widowControl/>
              <w:spacing w:line="240" w:lineRule="auto"/>
              <w:jc w:val="center"/>
              <w:rPr>
                <w:rFonts w:ascii="宋体" w:eastAsia="宋体" w:hAnsi="宋体" w:cs="宋体"/>
                <w:color w:val="000000"/>
                <w:kern w:val="0"/>
                <w:sz w:val="22"/>
              </w:rPr>
            </w:pPr>
            <w:r w:rsidRPr="002142DD">
              <w:rPr>
                <w:rFonts w:ascii="宋体" w:eastAsia="宋体" w:hAnsi="宋体" w:cs="宋体" w:hint="eastAsia"/>
                <w:color w:val="000000"/>
                <w:kern w:val="0"/>
                <w:sz w:val="22"/>
              </w:rPr>
              <w:t>编制说明</w:t>
            </w:r>
          </w:p>
        </w:tc>
        <w:tc>
          <w:tcPr>
            <w:tcW w:w="8416" w:type="dxa"/>
            <w:gridSpan w:val="8"/>
            <w:tcBorders>
              <w:top w:val="nil"/>
              <w:left w:val="nil"/>
              <w:bottom w:val="single" w:sz="8" w:space="0" w:color="000000"/>
              <w:right w:val="single" w:sz="8" w:space="0" w:color="000000"/>
            </w:tcBorders>
            <w:shd w:val="clear" w:color="auto" w:fill="auto"/>
            <w:vAlign w:val="center"/>
            <w:hideMark/>
          </w:tcPr>
          <w:p w:rsidR="002142DD" w:rsidRPr="002142DD" w:rsidRDefault="002142DD" w:rsidP="002142DD">
            <w:pPr>
              <w:widowControl/>
              <w:spacing w:line="240" w:lineRule="auto"/>
              <w:jc w:val="left"/>
              <w:rPr>
                <w:rFonts w:ascii="宋体" w:eastAsia="宋体" w:hAnsi="宋体" w:cs="宋体"/>
                <w:color w:val="000000"/>
                <w:kern w:val="0"/>
                <w:sz w:val="22"/>
              </w:rPr>
            </w:pPr>
            <w:r w:rsidRPr="002142DD">
              <w:rPr>
                <w:rFonts w:ascii="宋体" w:eastAsia="宋体" w:hAnsi="宋体" w:cs="宋体" w:hint="eastAsia"/>
                <w:color w:val="000000"/>
                <w:kern w:val="0"/>
                <w:sz w:val="22"/>
              </w:rPr>
              <w:t>1、具体情况及尺寸由报价单位现场踏勘后综合考虑报价；2、请按项目分别报价。3、施工期间安全责任由中标单位自行负责，发生任何安全事故与招标单位无关。</w:t>
            </w:r>
          </w:p>
        </w:tc>
      </w:tr>
      <w:tr w:rsidR="002142DD" w:rsidRPr="002142DD" w:rsidTr="002142DD">
        <w:trPr>
          <w:trHeight w:val="522"/>
        </w:trPr>
        <w:tc>
          <w:tcPr>
            <w:tcW w:w="560" w:type="dxa"/>
            <w:tcBorders>
              <w:top w:val="nil"/>
              <w:left w:val="nil"/>
              <w:bottom w:val="nil"/>
              <w:right w:val="nil"/>
            </w:tcBorders>
            <w:shd w:val="clear" w:color="auto" w:fill="auto"/>
            <w:noWrap/>
            <w:vAlign w:val="center"/>
            <w:hideMark/>
          </w:tcPr>
          <w:p w:rsidR="002142DD" w:rsidRPr="002142DD" w:rsidRDefault="002142DD" w:rsidP="002142DD">
            <w:pPr>
              <w:widowControl/>
              <w:spacing w:line="240" w:lineRule="auto"/>
              <w:jc w:val="left"/>
              <w:rPr>
                <w:rFonts w:ascii="宋体" w:eastAsia="宋体" w:hAnsi="宋体" w:cs="宋体"/>
                <w:color w:val="000000"/>
                <w:kern w:val="0"/>
                <w:sz w:val="24"/>
                <w:szCs w:val="24"/>
              </w:rPr>
            </w:pPr>
          </w:p>
        </w:tc>
        <w:tc>
          <w:tcPr>
            <w:tcW w:w="1540" w:type="dxa"/>
            <w:tcBorders>
              <w:top w:val="nil"/>
              <w:left w:val="nil"/>
              <w:bottom w:val="nil"/>
              <w:right w:val="nil"/>
            </w:tcBorders>
            <w:shd w:val="clear" w:color="auto" w:fill="auto"/>
            <w:noWrap/>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报价单位：</w:t>
            </w:r>
          </w:p>
        </w:tc>
        <w:tc>
          <w:tcPr>
            <w:tcW w:w="3920" w:type="dxa"/>
            <w:tcBorders>
              <w:top w:val="nil"/>
              <w:left w:val="nil"/>
              <w:bottom w:val="nil"/>
              <w:right w:val="nil"/>
            </w:tcBorders>
            <w:shd w:val="clear" w:color="auto" w:fill="auto"/>
            <w:noWrap/>
            <w:vAlign w:val="center"/>
            <w:hideMark/>
          </w:tcPr>
          <w:p w:rsidR="002142DD" w:rsidRPr="002142DD" w:rsidRDefault="002142DD" w:rsidP="002142DD">
            <w:pPr>
              <w:widowControl/>
              <w:spacing w:line="240" w:lineRule="auto"/>
              <w:jc w:val="center"/>
              <w:rPr>
                <w:rFonts w:ascii="宋体" w:eastAsia="宋体" w:hAnsi="宋体" w:cs="宋体"/>
                <w:color w:val="000000"/>
                <w:kern w:val="0"/>
                <w:sz w:val="24"/>
                <w:szCs w:val="24"/>
              </w:rPr>
            </w:pPr>
          </w:p>
        </w:tc>
        <w:tc>
          <w:tcPr>
            <w:tcW w:w="1196" w:type="dxa"/>
            <w:gridSpan w:val="2"/>
            <w:tcBorders>
              <w:top w:val="nil"/>
              <w:left w:val="nil"/>
              <w:bottom w:val="nil"/>
              <w:right w:val="nil"/>
            </w:tcBorders>
            <w:shd w:val="clear" w:color="auto" w:fill="auto"/>
            <w:noWrap/>
            <w:vAlign w:val="center"/>
            <w:hideMark/>
          </w:tcPr>
          <w:p w:rsidR="002142DD" w:rsidRPr="002142DD" w:rsidRDefault="002142DD" w:rsidP="002142DD">
            <w:pPr>
              <w:widowControl/>
              <w:spacing w:line="240" w:lineRule="auto"/>
              <w:jc w:val="left"/>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联系人：</w:t>
            </w:r>
          </w:p>
        </w:tc>
        <w:tc>
          <w:tcPr>
            <w:tcW w:w="520" w:type="dxa"/>
            <w:tcBorders>
              <w:top w:val="nil"/>
              <w:left w:val="nil"/>
              <w:bottom w:val="nil"/>
              <w:right w:val="nil"/>
            </w:tcBorders>
            <w:shd w:val="clear" w:color="auto" w:fill="auto"/>
            <w:noWrap/>
            <w:vAlign w:val="center"/>
            <w:hideMark/>
          </w:tcPr>
          <w:p w:rsidR="002142DD" w:rsidRPr="002142DD" w:rsidRDefault="002142DD" w:rsidP="002142DD">
            <w:pPr>
              <w:widowControl/>
              <w:spacing w:line="240" w:lineRule="auto"/>
              <w:jc w:val="left"/>
              <w:rPr>
                <w:rFonts w:ascii="宋体" w:eastAsia="宋体" w:hAnsi="宋体" w:cs="宋体"/>
                <w:color w:val="000000"/>
                <w:kern w:val="0"/>
                <w:sz w:val="24"/>
                <w:szCs w:val="24"/>
              </w:rPr>
            </w:pPr>
          </w:p>
        </w:tc>
        <w:tc>
          <w:tcPr>
            <w:tcW w:w="700" w:type="dxa"/>
            <w:tcBorders>
              <w:top w:val="nil"/>
              <w:left w:val="nil"/>
              <w:bottom w:val="nil"/>
              <w:right w:val="nil"/>
            </w:tcBorders>
            <w:shd w:val="clear" w:color="auto" w:fill="auto"/>
            <w:noWrap/>
            <w:vAlign w:val="center"/>
            <w:hideMark/>
          </w:tcPr>
          <w:p w:rsidR="002142DD" w:rsidRPr="002142DD" w:rsidRDefault="002142DD" w:rsidP="002142DD">
            <w:pPr>
              <w:widowControl/>
              <w:spacing w:line="240" w:lineRule="auto"/>
              <w:jc w:val="left"/>
              <w:rPr>
                <w:rFonts w:ascii="宋体" w:eastAsia="宋体" w:hAnsi="宋体" w:cs="宋体"/>
                <w:color w:val="000000"/>
                <w:kern w:val="0"/>
                <w:sz w:val="24"/>
                <w:szCs w:val="24"/>
              </w:rPr>
            </w:pPr>
          </w:p>
        </w:tc>
        <w:tc>
          <w:tcPr>
            <w:tcW w:w="2080" w:type="dxa"/>
            <w:gridSpan w:val="3"/>
            <w:tcBorders>
              <w:top w:val="nil"/>
              <w:left w:val="nil"/>
              <w:bottom w:val="nil"/>
              <w:right w:val="nil"/>
            </w:tcBorders>
            <w:shd w:val="clear" w:color="auto" w:fill="auto"/>
            <w:noWrap/>
            <w:vAlign w:val="center"/>
            <w:hideMark/>
          </w:tcPr>
          <w:p w:rsidR="002142DD" w:rsidRPr="002142DD" w:rsidRDefault="002142DD" w:rsidP="002142DD">
            <w:pPr>
              <w:widowControl/>
              <w:spacing w:line="240" w:lineRule="auto"/>
              <w:jc w:val="left"/>
              <w:rPr>
                <w:rFonts w:ascii="宋体" w:eastAsia="宋体" w:hAnsi="宋体" w:cs="宋体"/>
                <w:color w:val="000000"/>
                <w:kern w:val="0"/>
                <w:sz w:val="24"/>
                <w:szCs w:val="24"/>
              </w:rPr>
            </w:pPr>
            <w:r w:rsidRPr="002142DD">
              <w:rPr>
                <w:rFonts w:ascii="宋体" w:eastAsia="宋体" w:hAnsi="宋体" w:cs="宋体" w:hint="eastAsia"/>
                <w:color w:val="000000"/>
                <w:kern w:val="0"/>
                <w:sz w:val="24"/>
                <w:szCs w:val="24"/>
              </w:rPr>
              <w:t>报价时间：</w:t>
            </w:r>
          </w:p>
        </w:tc>
      </w:tr>
    </w:tbl>
    <w:p w:rsidR="00100146" w:rsidRDefault="00100146">
      <w:pPr>
        <w:rPr>
          <w:rFonts w:ascii="仿宋" w:eastAsia="仿宋" w:hAnsi="仿宋"/>
          <w:sz w:val="32"/>
          <w:szCs w:val="32"/>
        </w:rPr>
      </w:pPr>
    </w:p>
    <w:sectPr w:rsidR="00100146" w:rsidSect="001001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2AB" w:rsidRDefault="004F52AB">
      <w:pPr>
        <w:spacing w:line="240" w:lineRule="auto"/>
      </w:pPr>
      <w:r>
        <w:separator/>
      </w:r>
    </w:p>
  </w:endnote>
  <w:endnote w:type="continuationSeparator" w:id="1">
    <w:p w:rsidR="004F52AB" w:rsidRDefault="004F52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2AB" w:rsidRDefault="004F52AB">
      <w:pPr>
        <w:spacing w:line="240" w:lineRule="auto"/>
      </w:pPr>
      <w:r>
        <w:separator/>
      </w:r>
    </w:p>
  </w:footnote>
  <w:footnote w:type="continuationSeparator" w:id="1">
    <w:p w:rsidR="004F52AB" w:rsidRDefault="004F52A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BiNDFmNjFlZGIyZDA0ZmU3MzZlOGM5OGM3NWEzMTgifQ=="/>
  </w:docVars>
  <w:rsids>
    <w:rsidRoot w:val="0031711A"/>
    <w:rsid w:val="000515FA"/>
    <w:rsid w:val="000620EC"/>
    <w:rsid w:val="000758B0"/>
    <w:rsid w:val="00100146"/>
    <w:rsid w:val="00122C46"/>
    <w:rsid w:val="00187E40"/>
    <w:rsid w:val="002142DD"/>
    <w:rsid w:val="00217086"/>
    <w:rsid w:val="002B7183"/>
    <w:rsid w:val="002C154F"/>
    <w:rsid w:val="0031711A"/>
    <w:rsid w:val="00365FE6"/>
    <w:rsid w:val="00395F45"/>
    <w:rsid w:val="003B6AAE"/>
    <w:rsid w:val="004D1CA9"/>
    <w:rsid w:val="004F0D7C"/>
    <w:rsid w:val="004F52AB"/>
    <w:rsid w:val="005662E9"/>
    <w:rsid w:val="00575542"/>
    <w:rsid w:val="0058599D"/>
    <w:rsid w:val="00586D4A"/>
    <w:rsid w:val="00592BC5"/>
    <w:rsid w:val="005C748B"/>
    <w:rsid w:val="006A6780"/>
    <w:rsid w:val="006B3E13"/>
    <w:rsid w:val="00726112"/>
    <w:rsid w:val="007604DF"/>
    <w:rsid w:val="00764063"/>
    <w:rsid w:val="007C48A3"/>
    <w:rsid w:val="00853282"/>
    <w:rsid w:val="00881874"/>
    <w:rsid w:val="008E46E0"/>
    <w:rsid w:val="009322F1"/>
    <w:rsid w:val="00994A71"/>
    <w:rsid w:val="009A2C33"/>
    <w:rsid w:val="009C4D5D"/>
    <w:rsid w:val="009D102C"/>
    <w:rsid w:val="00A03209"/>
    <w:rsid w:val="00A31BF8"/>
    <w:rsid w:val="00A517E8"/>
    <w:rsid w:val="00A627AE"/>
    <w:rsid w:val="00B424F1"/>
    <w:rsid w:val="00B66E34"/>
    <w:rsid w:val="00B94145"/>
    <w:rsid w:val="00BB6BF5"/>
    <w:rsid w:val="00BE1956"/>
    <w:rsid w:val="00BF39E4"/>
    <w:rsid w:val="00C230B2"/>
    <w:rsid w:val="00C82A33"/>
    <w:rsid w:val="00C92B37"/>
    <w:rsid w:val="00CE2025"/>
    <w:rsid w:val="00D67147"/>
    <w:rsid w:val="00D6775E"/>
    <w:rsid w:val="00DB1355"/>
    <w:rsid w:val="00DC5BC7"/>
    <w:rsid w:val="00DD7ECF"/>
    <w:rsid w:val="00E8391C"/>
    <w:rsid w:val="00E928C7"/>
    <w:rsid w:val="00F05153"/>
    <w:rsid w:val="00F55C88"/>
    <w:rsid w:val="00F91C75"/>
    <w:rsid w:val="00FB295B"/>
    <w:rsid w:val="00FE74EC"/>
    <w:rsid w:val="01002534"/>
    <w:rsid w:val="01B1298B"/>
    <w:rsid w:val="02944B48"/>
    <w:rsid w:val="03EB4716"/>
    <w:rsid w:val="05834617"/>
    <w:rsid w:val="06E32B73"/>
    <w:rsid w:val="0ABD5BA0"/>
    <w:rsid w:val="0CA131CD"/>
    <w:rsid w:val="0F413746"/>
    <w:rsid w:val="0FA80C02"/>
    <w:rsid w:val="11E91552"/>
    <w:rsid w:val="1407008B"/>
    <w:rsid w:val="17B92F10"/>
    <w:rsid w:val="1A436089"/>
    <w:rsid w:val="1D7E47CC"/>
    <w:rsid w:val="1EE92A08"/>
    <w:rsid w:val="21294361"/>
    <w:rsid w:val="21BD09EA"/>
    <w:rsid w:val="24877D1C"/>
    <w:rsid w:val="261F562C"/>
    <w:rsid w:val="268E37D0"/>
    <w:rsid w:val="2927562A"/>
    <w:rsid w:val="2A284628"/>
    <w:rsid w:val="2A61691A"/>
    <w:rsid w:val="2C5E172E"/>
    <w:rsid w:val="2DB97E61"/>
    <w:rsid w:val="2DD56FC0"/>
    <w:rsid w:val="2FC736C3"/>
    <w:rsid w:val="302F00B3"/>
    <w:rsid w:val="33B06877"/>
    <w:rsid w:val="33D62F2A"/>
    <w:rsid w:val="33D91C17"/>
    <w:rsid w:val="383E1A38"/>
    <w:rsid w:val="38807B07"/>
    <w:rsid w:val="389F10A1"/>
    <w:rsid w:val="38F018EE"/>
    <w:rsid w:val="396D003B"/>
    <w:rsid w:val="3B4535CA"/>
    <w:rsid w:val="3C28163E"/>
    <w:rsid w:val="40217FC5"/>
    <w:rsid w:val="47D37BB9"/>
    <w:rsid w:val="48155681"/>
    <w:rsid w:val="495C4EE9"/>
    <w:rsid w:val="4B105AC6"/>
    <w:rsid w:val="4B4F092F"/>
    <w:rsid w:val="4BFB3039"/>
    <w:rsid w:val="50914CAD"/>
    <w:rsid w:val="54574A59"/>
    <w:rsid w:val="559D5D6A"/>
    <w:rsid w:val="57FA7A08"/>
    <w:rsid w:val="5A1E41A4"/>
    <w:rsid w:val="5BB45DCE"/>
    <w:rsid w:val="5DFB43B4"/>
    <w:rsid w:val="5F2B74DB"/>
    <w:rsid w:val="5F4E5B29"/>
    <w:rsid w:val="644B741C"/>
    <w:rsid w:val="64E87C67"/>
    <w:rsid w:val="65385D05"/>
    <w:rsid w:val="67D01153"/>
    <w:rsid w:val="69F03EBF"/>
    <w:rsid w:val="6D0D7C60"/>
    <w:rsid w:val="6D6C185A"/>
    <w:rsid w:val="6E557E91"/>
    <w:rsid w:val="6F532332"/>
    <w:rsid w:val="72694E43"/>
    <w:rsid w:val="73BD0A2D"/>
    <w:rsid w:val="7C3D2E30"/>
    <w:rsid w:val="7D736EF5"/>
    <w:rsid w:val="7E026C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146"/>
    <w:pPr>
      <w:widowControl w:val="0"/>
      <w:spacing w:line="486" w:lineRule="atLeast"/>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00146"/>
    <w:rPr>
      <w:sz w:val="18"/>
      <w:szCs w:val="18"/>
    </w:rPr>
  </w:style>
  <w:style w:type="paragraph" w:styleId="a4">
    <w:name w:val="footer"/>
    <w:basedOn w:val="a"/>
    <w:link w:val="Char0"/>
    <w:uiPriority w:val="99"/>
    <w:semiHidden/>
    <w:unhideWhenUsed/>
    <w:qFormat/>
    <w:rsid w:val="00100146"/>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10014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100146"/>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rsid w:val="001001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00146"/>
    <w:pPr>
      <w:ind w:firstLineChars="200" w:firstLine="420"/>
    </w:pPr>
  </w:style>
  <w:style w:type="character" w:customStyle="1" w:styleId="Char">
    <w:name w:val="批注框文本 Char"/>
    <w:basedOn w:val="a0"/>
    <w:link w:val="a3"/>
    <w:uiPriority w:val="99"/>
    <w:semiHidden/>
    <w:qFormat/>
    <w:rsid w:val="00100146"/>
    <w:rPr>
      <w:sz w:val="18"/>
      <w:szCs w:val="18"/>
    </w:rPr>
  </w:style>
  <w:style w:type="character" w:customStyle="1" w:styleId="Char1">
    <w:name w:val="页眉 Char"/>
    <w:basedOn w:val="a0"/>
    <w:link w:val="a5"/>
    <w:uiPriority w:val="99"/>
    <w:semiHidden/>
    <w:qFormat/>
    <w:rsid w:val="00100146"/>
    <w:rPr>
      <w:sz w:val="18"/>
      <w:szCs w:val="18"/>
    </w:rPr>
  </w:style>
  <w:style w:type="character" w:customStyle="1" w:styleId="Char0">
    <w:name w:val="页脚 Char"/>
    <w:basedOn w:val="a0"/>
    <w:link w:val="a4"/>
    <w:uiPriority w:val="99"/>
    <w:semiHidden/>
    <w:qFormat/>
    <w:rsid w:val="00100146"/>
    <w:rPr>
      <w:sz w:val="18"/>
      <w:szCs w:val="18"/>
    </w:rPr>
  </w:style>
  <w:style w:type="character" w:customStyle="1" w:styleId="font21">
    <w:name w:val="font21"/>
    <w:basedOn w:val="a0"/>
    <w:qFormat/>
    <w:rsid w:val="00100146"/>
    <w:rPr>
      <w:rFonts w:ascii="仿宋" w:eastAsia="仿宋" w:hAnsi="仿宋" w:cs="仿宋" w:hint="eastAsia"/>
      <w:color w:val="000000"/>
      <w:sz w:val="24"/>
      <w:szCs w:val="24"/>
      <w:u w:val="none"/>
    </w:rPr>
  </w:style>
  <w:style w:type="character" w:customStyle="1" w:styleId="font31">
    <w:name w:val="font31"/>
    <w:basedOn w:val="a0"/>
    <w:qFormat/>
    <w:rsid w:val="00100146"/>
    <w:rPr>
      <w:rFonts w:ascii="宋体" w:eastAsia="宋体" w:hAnsi="宋体" w:cs="宋体" w:hint="eastAsia"/>
      <w:color w:val="000000"/>
      <w:sz w:val="24"/>
      <w:szCs w:val="24"/>
      <w:u w:val="none"/>
    </w:rPr>
  </w:style>
  <w:style w:type="character" w:customStyle="1" w:styleId="font11">
    <w:name w:val="font11"/>
    <w:basedOn w:val="a0"/>
    <w:qFormat/>
    <w:rsid w:val="00100146"/>
    <w:rPr>
      <w:rFonts w:ascii="黑体" w:eastAsia="黑体" w:hAnsi="宋体" w:cs="黑体" w:hint="eastAsia"/>
      <w:color w:val="000000"/>
      <w:sz w:val="40"/>
      <w:szCs w:val="40"/>
      <w:u w:val="none"/>
    </w:rPr>
  </w:style>
  <w:style w:type="character" w:customStyle="1" w:styleId="font81">
    <w:name w:val="font81"/>
    <w:basedOn w:val="a0"/>
    <w:qFormat/>
    <w:rsid w:val="00100146"/>
    <w:rPr>
      <w:rFonts w:ascii="黑体" w:eastAsia="黑体" w:hAnsi="宋体" w:cs="黑体" w:hint="eastAsia"/>
      <w:color w:val="000000"/>
      <w:sz w:val="22"/>
      <w:szCs w:val="22"/>
      <w:u w:val="none"/>
    </w:rPr>
  </w:style>
  <w:style w:type="character" w:customStyle="1" w:styleId="font41">
    <w:name w:val="font41"/>
    <w:basedOn w:val="a0"/>
    <w:qFormat/>
    <w:rsid w:val="00100146"/>
    <w:rPr>
      <w:rFonts w:ascii="宋体" w:eastAsia="宋体" w:hAnsi="宋体" w:cs="宋体" w:hint="eastAsia"/>
      <w:color w:val="000000"/>
      <w:sz w:val="20"/>
      <w:szCs w:val="20"/>
      <w:u w:val="none"/>
    </w:rPr>
  </w:style>
  <w:style w:type="character" w:customStyle="1" w:styleId="font61">
    <w:name w:val="font61"/>
    <w:basedOn w:val="a0"/>
    <w:qFormat/>
    <w:rsid w:val="00100146"/>
    <w:rPr>
      <w:rFonts w:ascii="宋体" w:eastAsia="宋体" w:hAnsi="宋体" w:cs="宋体" w:hint="eastAsia"/>
      <w:b/>
      <w:bCs/>
      <w:color w:val="000000"/>
      <w:sz w:val="20"/>
      <w:szCs w:val="20"/>
      <w:u w:val="none"/>
    </w:rPr>
  </w:style>
  <w:style w:type="character" w:customStyle="1" w:styleId="font71">
    <w:name w:val="font71"/>
    <w:basedOn w:val="a0"/>
    <w:qFormat/>
    <w:rsid w:val="00100146"/>
    <w:rPr>
      <w:rFonts w:ascii="宋体" w:eastAsia="宋体" w:hAnsi="宋体" w:cs="宋体" w:hint="eastAsia"/>
      <w:color w:val="000000"/>
      <w:sz w:val="21"/>
      <w:szCs w:val="21"/>
      <w:u w:val="none"/>
    </w:rPr>
  </w:style>
  <w:style w:type="character" w:customStyle="1" w:styleId="font51">
    <w:name w:val="font51"/>
    <w:basedOn w:val="a0"/>
    <w:qFormat/>
    <w:rsid w:val="00100146"/>
    <w:rPr>
      <w:rFonts w:ascii="仿宋" w:eastAsia="仿宋" w:hAnsi="仿宋" w:cs="仿宋"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564026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370</Words>
  <Characters>2112</Characters>
  <Application>Microsoft Office Word</Application>
  <DocSecurity>0</DocSecurity>
  <Lines>17</Lines>
  <Paragraphs>4</Paragraphs>
  <ScaleCrop>false</ScaleCrop>
  <Company>Microsoft</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a</dc:creator>
  <cp:lastModifiedBy>2</cp:lastModifiedBy>
  <cp:revision>2</cp:revision>
  <cp:lastPrinted>2025-09-10T07:45:00Z</cp:lastPrinted>
  <dcterms:created xsi:type="dcterms:W3CDTF">2025-09-15T07:34:00Z</dcterms:created>
  <dcterms:modified xsi:type="dcterms:W3CDTF">2025-09-15T07:34:00Z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FA9FA806841E487681D519087DF1E04E_13</vt:lpwstr>
  </property>
  <property fmtid="{D5CDD505-2E9C-101B-9397-08002B2CF9AE}" pid="4" name="KSOTemplateDocerSaveRecord">
    <vt:lpwstr>eyJoZGlkIjoiNzdlMDVkNDYwYmZkNTE5NGQ0ZTdiYzI2ZDFhMjhiMWQiLCJ1c2VySWQiOiI4MDQyODQ1MTkifQ==</vt:lpwstr>
  </property>
</Properties>
</file>