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5F" w:rsidRDefault="00B21B5F" w:rsidP="00B21B5F">
      <w:pPr>
        <w:jc w:val="left"/>
        <w:rPr>
          <w:rFonts w:hint="eastAsia"/>
          <w:b/>
          <w:sz w:val="36"/>
          <w:szCs w:val="32"/>
        </w:rPr>
      </w:pPr>
      <w:r>
        <w:rPr>
          <w:rFonts w:hint="eastAsia"/>
          <w:b/>
          <w:sz w:val="36"/>
          <w:szCs w:val="32"/>
        </w:rPr>
        <w:t>医院户外导视牌制作安装</w:t>
      </w:r>
      <w:r w:rsidRPr="00EA2715">
        <w:rPr>
          <w:rFonts w:hint="eastAsia"/>
          <w:b/>
          <w:sz w:val="36"/>
          <w:szCs w:val="32"/>
        </w:rPr>
        <w:t>项目</w:t>
      </w:r>
      <w:r>
        <w:rPr>
          <w:rFonts w:hint="eastAsia"/>
          <w:b/>
          <w:sz w:val="36"/>
          <w:szCs w:val="32"/>
        </w:rPr>
        <w:t>附件：</w:t>
      </w:r>
    </w:p>
    <w:p w:rsidR="00B21B5F" w:rsidRPr="00B21B5F" w:rsidRDefault="00B21B5F" w:rsidP="00B21B5F">
      <w:pPr>
        <w:rPr>
          <w:rFonts w:hint="eastAsia"/>
          <w:b/>
          <w:sz w:val="28"/>
          <w:szCs w:val="28"/>
        </w:rPr>
      </w:pPr>
      <w:r w:rsidRPr="00B21B5F">
        <w:rPr>
          <w:rFonts w:hint="eastAsia"/>
          <w:b/>
          <w:sz w:val="28"/>
          <w:szCs w:val="28"/>
        </w:rPr>
        <w:t>一、具体要求：</w:t>
      </w:r>
    </w:p>
    <w:p w:rsidR="00B21B5F" w:rsidRPr="00B21B5F" w:rsidRDefault="00B21B5F" w:rsidP="00B21B5F">
      <w:pPr>
        <w:rPr>
          <w:sz w:val="28"/>
          <w:szCs w:val="28"/>
        </w:rPr>
      </w:pPr>
      <w:r w:rsidRPr="00B21B5F">
        <w:rPr>
          <w:rFonts w:hint="eastAsia"/>
          <w:sz w:val="28"/>
          <w:szCs w:val="28"/>
        </w:rPr>
        <w:t>1</w:t>
      </w:r>
      <w:r w:rsidRPr="00B21B5F">
        <w:rPr>
          <w:rFonts w:hint="eastAsia"/>
          <w:sz w:val="28"/>
          <w:szCs w:val="28"/>
        </w:rPr>
        <w:t>、</w:t>
      </w:r>
      <w:r w:rsidRPr="00B21B5F">
        <w:rPr>
          <w:rFonts w:hint="eastAsia"/>
          <w:b/>
          <w:bCs/>
          <w:sz w:val="28"/>
          <w:szCs w:val="28"/>
        </w:rPr>
        <w:t>框架材料：</w:t>
      </w:r>
      <w:r w:rsidRPr="00B21B5F">
        <w:rPr>
          <w:rFonts w:hint="eastAsia"/>
          <w:sz w:val="28"/>
          <w:szCs w:val="28"/>
        </w:rPr>
        <w:t>须选用质地坚固、高强度的</w:t>
      </w:r>
      <w:r w:rsidRPr="00B21B5F">
        <w:rPr>
          <w:rFonts w:hint="eastAsia"/>
          <w:sz w:val="28"/>
          <w:szCs w:val="28"/>
        </w:rPr>
        <w:t>304</w:t>
      </w:r>
      <w:r w:rsidRPr="00B21B5F">
        <w:rPr>
          <w:rFonts w:hint="eastAsia"/>
          <w:sz w:val="28"/>
          <w:szCs w:val="28"/>
        </w:rPr>
        <w:t>不锈钢材料：</w:t>
      </w:r>
      <w:r w:rsidRPr="00B21B5F">
        <w:rPr>
          <w:rFonts w:hint="eastAsia"/>
          <w:sz w:val="28"/>
          <w:szCs w:val="28"/>
        </w:rPr>
        <w:t>(</w:t>
      </w:r>
      <w:r w:rsidRPr="00B21B5F">
        <w:rPr>
          <w:rFonts w:hint="eastAsia"/>
          <w:sz w:val="28"/>
          <w:szCs w:val="28"/>
        </w:rPr>
        <w:t>厚度不小于</w:t>
      </w:r>
      <w:r w:rsidRPr="00B21B5F">
        <w:rPr>
          <w:rFonts w:hint="eastAsia"/>
          <w:sz w:val="28"/>
          <w:szCs w:val="28"/>
        </w:rPr>
        <w:t>2mm)</w:t>
      </w:r>
      <w:r w:rsidRPr="00B21B5F">
        <w:rPr>
          <w:rFonts w:hint="eastAsia"/>
          <w:sz w:val="28"/>
          <w:szCs w:val="28"/>
        </w:rPr>
        <w:t>、须采用耐腐蚀性强的汽车烤漆工艺、能保证立牌的结构稳定性。</w:t>
      </w:r>
    </w:p>
    <w:p w:rsidR="00B21B5F" w:rsidRPr="00B21B5F" w:rsidRDefault="00B21B5F" w:rsidP="00B21B5F">
      <w:pPr>
        <w:rPr>
          <w:sz w:val="28"/>
          <w:szCs w:val="28"/>
        </w:rPr>
      </w:pPr>
      <w:r w:rsidRPr="00B21B5F">
        <w:rPr>
          <w:rFonts w:hint="eastAsia"/>
          <w:sz w:val="28"/>
          <w:szCs w:val="28"/>
        </w:rPr>
        <w:t>2</w:t>
      </w:r>
      <w:r w:rsidRPr="00B21B5F">
        <w:rPr>
          <w:rFonts w:hint="eastAsia"/>
          <w:sz w:val="28"/>
          <w:szCs w:val="28"/>
        </w:rPr>
        <w:t>、</w:t>
      </w:r>
      <w:r w:rsidRPr="00B21B5F">
        <w:rPr>
          <w:rFonts w:hint="eastAsia"/>
          <w:b/>
          <w:bCs/>
          <w:sz w:val="28"/>
          <w:szCs w:val="28"/>
        </w:rPr>
        <w:t>面板材料</w:t>
      </w:r>
      <w:r w:rsidRPr="00B21B5F">
        <w:rPr>
          <w:rFonts w:hint="eastAsia"/>
          <w:sz w:val="28"/>
          <w:szCs w:val="28"/>
        </w:rPr>
        <w:t>：须采用高品质的亚克力板材料：（厚度不小于</w:t>
      </w:r>
      <w:r w:rsidRPr="00B21B5F">
        <w:rPr>
          <w:rFonts w:hint="eastAsia"/>
          <w:sz w:val="28"/>
          <w:szCs w:val="28"/>
        </w:rPr>
        <w:t>5mm</w:t>
      </w:r>
      <w:r w:rsidRPr="00B21B5F">
        <w:rPr>
          <w:rFonts w:hint="eastAsia"/>
          <w:sz w:val="28"/>
          <w:szCs w:val="28"/>
        </w:rPr>
        <w:t>）白色部分为白色亚克力，文字显示部分采用黑白亚克力面板。</w:t>
      </w:r>
      <w:bookmarkStart w:id="0" w:name="_GoBack"/>
      <w:bookmarkEnd w:id="0"/>
    </w:p>
    <w:p w:rsidR="00B21B5F" w:rsidRPr="00B21B5F" w:rsidRDefault="00B21B5F" w:rsidP="00B21B5F">
      <w:pPr>
        <w:rPr>
          <w:sz w:val="28"/>
          <w:szCs w:val="28"/>
        </w:rPr>
      </w:pPr>
      <w:r w:rsidRPr="00B21B5F">
        <w:rPr>
          <w:rFonts w:hint="eastAsia"/>
          <w:sz w:val="28"/>
          <w:szCs w:val="28"/>
        </w:rPr>
        <w:t>3</w:t>
      </w:r>
      <w:r w:rsidRPr="00B21B5F">
        <w:rPr>
          <w:rFonts w:hint="eastAsia"/>
          <w:sz w:val="28"/>
          <w:szCs w:val="28"/>
        </w:rPr>
        <w:t>、</w:t>
      </w:r>
      <w:r w:rsidRPr="00B21B5F">
        <w:rPr>
          <w:rFonts w:hint="eastAsia"/>
          <w:b/>
          <w:bCs/>
          <w:sz w:val="28"/>
          <w:szCs w:val="28"/>
        </w:rPr>
        <w:t>光源材料</w:t>
      </w:r>
      <w:r w:rsidRPr="00B21B5F">
        <w:rPr>
          <w:rFonts w:hint="eastAsia"/>
          <w:sz w:val="28"/>
          <w:szCs w:val="28"/>
        </w:rPr>
        <w:t>：须采用具有节能环保、亮度高、使用寿命长的</w:t>
      </w:r>
      <w:r w:rsidRPr="00B21B5F">
        <w:rPr>
          <w:rFonts w:hint="eastAsia"/>
          <w:sz w:val="28"/>
          <w:szCs w:val="28"/>
        </w:rPr>
        <w:t>LED</w:t>
      </w:r>
      <w:r w:rsidRPr="00B21B5F">
        <w:rPr>
          <w:rFonts w:hint="eastAsia"/>
          <w:sz w:val="28"/>
          <w:szCs w:val="28"/>
        </w:rPr>
        <w:t>蓝景灯源。</w:t>
      </w:r>
    </w:p>
    <w:p w:rsidR="00B21B5F" w:rsidRPr="00B21B5F" w:rsidRDefault="00B21B5F" w:rsidP="00B21B5F">
      <w:pPr>
        <w:rPr>
          <w:sz w:val="28"/>
          <w:szCs w:val="28"/>
        </w:rPr>
      </w:pPr>
      <w:r w:rsidRPr="00B21B5F">
        <w:rPr>
          <w:rFonts w:hint="eastAsia"/>
          <w:sz w:val="28"/>
          <w:szCs w:val="28"/>
        </w:rPr>
        <w:t>4</w:t>
      </w:r>
      <w:r w:rsidRPr="00B21B5F">
        <w:rPr>
          <w:rFonts w:hint="eastAsia"/>
          <w:sz w:val="28"/>
          <w:szCs w:val="28"/>
        </w:rPr>
        <w:t>、</w:t>
      </w:r>
      <w:r w:rsidRPr="00B21B5F">
        <w:rPr>
          <w:rFonts w:hint="eastAsia"/>
          <w:b/>
          <w:bCs/>
          <w:sz w:val="28"/>
          <w:szCs w:val="28"/>
        </w:rPr>
        <w:t>画面处理：</w:t>
      </w:r>
      <w:r w:rsidRPr="00B21B5F">
        <w:rPr>
          <w:rFonts w:hint="eastAsia"/>
          <w:sz w:val="28"/>
          <w:szCs w:val="28"/>
        </w:rPr>
        <w:t>通过丝网印刷直接将画面转印到亚克力板材上，后经真空吸压成型；也可采用</w:t>
      </w:r>
      <w:r w:rsidRPr="00B21B5F">
        <w:rPr>
          <w:rFonts w:hint="eastAsia"/>
          <w:sz w:val="28"/>
          <w:szCs w:val="28"/>
        </w:rPr>
        <w:t>UV</w:t>
      </w:r>
      <w:r w:rsidRPr="00B21B5F">
        <w:rPr>
          <w:rFonts w:hint="eastAsia"/>
          <w:sz w:val="28"/>
          <w:szCs w:val="28"/>
        </w:rPr>
        <w:t>平板喷画工艺，将图案喷印在板材表面，再经过</w:t>
      </w:r>
      <w:r w:rsidRPr="00B21B5F">
        <w:rPr>
          <w:rFonts w:hint="eastAsia"/>
          <w:sz w:val="28"/>
          <w:szCs w:val="28"/>
        </w:rPr>
        <w:t>UV</w:t>
      </w:r>
      <w:r w:rsidRPr="00B21B5F">
        <w:rPr>
          <w:rFonts w:hint="eastAsia"/>
          <w:sz w:val="28"/>
          <w:szCs w:val="28"/>
        </w:rPr>
        <w:t>固化处理，使画面色彩鲜艳、表面光滑、防水防晒。</w:t>
      </w:r>
    </w:p>
    <w:p w:rsidR="00B21B5F" w:rsidRPr="00B21B5F" w:rsidRDefault="00B21B5F" w:rsidP="00B21B5F">
      <w:pPr>
        <w:rPr>
          <w:sz w:val="28"/>
          <w:szCs w:val="28"/>
        </w:rPr>
      </w:pPr>
      <w:r w:rsidRPr="00B21B5F">
        <w:rPr>
          <w:rFonts w:hint="eastAsia"/>
          <w:b/>
          <w:bCs/>
          <w:sz w:val="28"/>
          <w:szCs w:val="28"/>
        </w:rPr>
        <w:t>5</w:t>
      </w:r>
      <w:r w:rsidRPr="00B21B5F">
        <w:rPr>
          <w:rFonts w:hint="eastAsia"/>
          <w:b/>
          <w:bCs/>
          <w:sz w:val="28"/>
          <w:szCs w:val="28"/>
        </w:rPr>
        <w:t>、选址阶段：</w:t>
      </w:r>
      <w:r w:rsidRPr="00B21B5F">
        <w:rPr>
          <w:rFonts w:hint="eastAsia"/>
          <w:sz w:val="28"/>
          <w:szCs w:val="28"/>
        </w:rPr>
        <w:t>根据医院设计要求结合现场实际情况，确定户外导视牌的具体安装位置。确保安装位置视野开阔，不会被树木、建筑物等遮挡，方便人们从各个方向可以看到（位置须院方确认）。</w:t>
      </w:r>
    </w:p>
    <w:p w:rsidR="00B21B5F" w:rsidRPr="00B21B5F" w:rsidRDefault="00B21B5F" w:rsidP="00B21B5F">
      <w:pPr>
        <w:rPr>
          <w:sz w:val="28"/>
          <w:szCs w:val="28"/>
        </w:rPr>
      </w:pPr>
      <w:r w:rsidRPr="00B21B5F">
        <w:rPr>
          <w:rFonts w:hint="eastAsia"/>
          <w:sz w:val="28"/>
          <w:szCs w:val="28"/>
        </w:rPr>
        <w:t>6</w:t>
      </w:r>
      <w:r w:rsidRPr="00B21B5F">
        <w:rPr>
          <w:rFonts w:hint="eastAsia"/>
          <w:sz w:val="28"/>
          <w:szCs w:val="28"/>
        </w:rPr>
        <w:t>、</w:t>
      </w:r>
      <w:r w:rsidRPr="00B21B5F">
        <w:rPr>
          <w:rFonts w:hint="eastAsia"/>
          <w:b/>
          <w:bCs/>
          <w:sz w:val="28"/>
          <w:szCs w:val="28"/>
        </w:rPr>
        <w:t>基础开挖浇筑</w:t>
      </w:r>
      <w:r w:rsidRPr="00B21B5F">
        <w:rPr>
          <w:rFonts w:hint="eastAsia"/>
          <w:sz w:val="28"/>
          <w:szCs w:val="28"/>
        </w:rPr>
        <w:t>：在保证安全的前提下采用钢结构预埋加混凝土浇筑，保证户外导视牌的绝对牢固安全，施工完成后须恢复地面。</w:t>
      </w:r>
    </w:p>
    <w:p w:rsidR="00B21B5F" w:rsidRPr="00B21B5F" w:rsidRDefault="00B21B5F" w:rsidP="00B21B5F">
      <w:pPr>
        <w:rPr>
          <w:sz w:val="28"/>
          <w:szCs w:val="28"/>
        </w:rPr>
      </w:pPr>
      <w:r w:rsidRPr="00B21B5F">
        <w:rPr>
          <w:rFonts w:hint="eastAsia"/>
          <w:sz w:val="28"/>
          <w:szCs w:val="28"/>
        </w:rPr>
        <w:t>7</w:t>
      </w:r>
      <w:r w:rsidRPr="00B21B5F">
        <w:rPr>
          <w:rFonts w:hint="eastAsia"/>
          <w:sz w:val="28"/>
          <w:szCs w:val="28"/>
        </w:rPr>
        <w:t>、</w:t>
      </w:r>
      <w:r w:rsidRPr="00B21B5F">
        <w:rPr>
          <w:rFonts w:hint="eastAsia"/>
          <w:b/>
          <w:bCs/>
          <w:sz w:val="28"/>
          <w:szCs w:val="28"/>
        </w:rPr>
        <w:t>固定立牌：</w:t>
      </w:r>
      <w:r w:rsidRPr="00B21B5F">
        <w:rPr>
          <w:rFonts w:hint="eastAsia"/>
          <w:sz w:val="28"/>
          <w:szCs w:val="28"/>
        </w:rPr>
        <w:t>将户外导视牌固定安装到已确认位置上，确保立牌安装水平、垂直、牢固、可靠。</w:t>
      </w:r>
    </w:p>
    <w:p w:rsidR="00B21B5F" w:rsidRPr="00B21B5F" w:rsidRDefault="00B21B5F" w:rsidP="00B21B5F">
      <w:pPr>
        <w:rPr>
          <w:sz w:val="28"/>
          <w:szCs w:val="28"/>
        </w:rPr>
      </w:pPr>
      <w:r w:rsidRPr="00B21B5F">
        <w:rPr>
          <w:rFonts w:hint="eastAsia"/>
          <w:b/>
          <w:bCs/>
          <w:sz w:val="28"/>
          <w:szCs w:val="28"/>
        </w:rPr>
        <w:t>8</w:t>
      </w:r>
      <w:r w:rsidRPr="00B21B5F">
        <w:rPr>
          <w:rFonts w:hint="eastAsia"/>
          <w:b/>
          <w:bCs/>
          <w:sz w:val="28"/>
          <w:szCs w:val="28"/>
        </w:rPr>
        <w:t>、电源连接：</w:t>
      </w:r>
      <w:r w:rsidRPr="00B21B5F">
        <w:rPr>
          <w:rFonts w:hint="eastAsia"/>
          <w:sz w:val="28"/>
          <w:szCs w:val="28"/>
        </w:rPr>
        <w:t>按照医院要求将导视牌的光源通电（由时控开关控制）。导视牌电源由附近路灯电源引入，周围没有路灯须单独重新敷设电源线并同步安装带漏电保护空气开关及时控开关（所有施工内容须满足</w:t>
      </w:r>
      <w:r w:rsidRPr="00B21B5F">
        <w:rPr>
          <w:rFonts w:hint="eastAsia"/>
          <w:sz w:val="28"/>
          <w:szCs w:val="28"/>
        </w:rPr>
        <w:lastRenderedPageBreak/>
        <w:t>电工行业规范要求）。</w:t>
      </w:r>
    </w:p>
    <w:p w:rsidR="00B21B5F" w:rsidRPr="00B21B5F" w:rsidRDefault="00B21B5F" w:rsidP="00B21B5F">
      <w:pPr>
        <w:rPr>
          <w:sz w:val="28"/>
          <w:szCs w:val="28"/>
        </w:rPr>
      </w:pPr>
      <w:r w:rsidRPr="00B21B5F">
        <w:rPr>
          <w:rFonts w:hint="eastAsia"/>
          <w:sz w:val="28"/>
          <w:szCs w:val="28"/>
        </w:rPr>
        <w:t>9</w:t>
      </w:r>
      <w:r w:rsidRPr="00B21B5F">
        <w:rPr>
          <w:rFonts w:hint="eastAsia"/>
          <w:sz w:val="28"/>
          <w:szCs w:val="28"/>
        </w:rPr>
        <w:t>、</w:t>
      </w:r>
      <w:r w:rsidRPr="00B21B5F">
        <w:rPr>
          <w:rFonts w:hint="eastAsia"/>
          <w:b/>
          <w:bCs/>
          <w:sz w:val="28"/>
          <w:szCs w:val="28"/>
        </w:rPr>
        <w:t>安装调试：</w:t>
      </w:r>
      <w:r w:rsidRPr="00B21B5F">
        <w:rPr>
          <w:rFonts w:hint="eastAsia"/>
          <w:sz w:val="28"/>
          <w:szCs w:val="28"/>
        </w:rPr>
        <w:t>所有安装完成后，接通电源，检查导视牌的夜间灯光效果和整体运行情况，确保工作正常（质保期不少于三年）。</w:t>
      </w:r>
    </w:p>
    <w:p w:rsidR="00B21B5F" w:rsidRPr="00B21B5F" w:rsidRDefault="00B21B5F" w:rsidP="00B21B5F">
      <w:pPr>
        <w:rPr>
          <w:sz w:val="28"/>
          <w:szCs w:val="28"/>
        </w:rPr>
      </w:pPr>
      <w:r w:rsidRPr="00B21B5F">
        <w:rPr>
          <w:rFonts w:hint="eastAsia"/>
          <w:b/>
          <w:bCs/>
          <w:sz w:val="28"/>
          <w:szCs w:val="28"/>
        </w:rPr>
        <w:t>10</w:t>
      </w:r>
      <w:r w:rsidRPr="00B21B5F">
        <w:rPr>
          <w:rFonts w:hint="eastAsia"/>
          <w:b/>
          <w:bCs/>
          <w:sz w:val="28"/>
          <w:szCs w:val="28"/>
        </w:rPr>
        <w:t>、</w:t>
      </w:r>
      <w:r w:rsidRPr="00B21B5F">
        <w:rPr>
          <w:rFonts w:hint="eastAsia"/>
          <w:sz w:val="28"/>
          <w:szCs w:val="28"/>
        </w:rPr>
        <w:t>其它：本项目包含所有辅材：电线、穿线管、</w:t>
      </w:r>
      <w:r w:rsidRPr="00B21B5F">
        <w:rPr>
          <w:rFonts w:hint="eastAsia"/>
          <w:sz w:val="28"/>
          <w:szCs w:val="28"/>
        </w:rPr>
        <w:t>LED</w:t>
      </w:r>
      <w:r w:rsidRPr="00B21B5F">
        <w:rPr>
          <w:rFonts w:hint="eastAsia"/>
          <w:sz w:val="28"/>
          <w:szCs w:val="28"/>
        </w:rPr>
        <w:t>专用电源、带漏电保护空气开关、时控开关、螺栓、螺母等等。原老旧指示牌拆除，外运出院。施工期间所有安全由施工单位负责，与医院无关。</w:t>
      </w:r>
    </w:p>
    <w:p w:rsidR="00B21B5F" w:rsidRPr="00B21B5F" w:rsidRDefault="00B21B5F">
      <w:pPr>
        <w:rPr>
          <w:rFonts w:hint="eastAsia"/>
          <w:sz w:val="28"/>
          <w:szCs w:val="28"/>
        </w:rPr>
      </w:pPr>
      <w:r w:rsidRPr="00B21B5F">
        <w:rPr>
          <w:rFonts w:hint="eastAsia"/>
          <w:sz w:val="28"/>
          <w:szCs w:val="28"/>
        </w:rPr>
        <w:t>具体预报价：</w:t>
      </w:r>
    </w:p>
    <w:tbl>
      <w:tblPr>
        <w:tblStyle w:val="a6"/>
        <w:tblW w:w="0" w:type="auto"/>
        <w:tblLook w:val="04A0"/>
      </w:tblPr>
      <w:tblGrid>
        <w:gridCol w:w="5211"/>
        <w:gridCol w:w="1276"/>
        <w:gridCol w:w="1701"/>
      </w:tblGrid>
      <w:tr w:rsidR="00B21B5F" w:rsidRPr="00B21B5F" w:rsidTr="00B21B5F">
        <w:tc>
          <w:tcPr>
            <w:tcW w:w="5211" w:type="dxa"/>
          </w:tcPr>
          <w:p w:rsidR="00B21B5F" w:rsidRPr="00B21B5F" w:rsidRDefault="00B21B5F" w:rsidP="00B21B5F">
            <w:pPr>
              <w:jc w:val="center"/>
              <w:rPr>
                <w:rFonts w:hint="eastAsia"/>
                <w:sz w:val="28"/>
                <w:szCs w:val="28"/>
              </w:rPr>
            </w:pPr>
            <w:r w:rsidRPr="00B21B5F">
              <w:rPr>
                <w:rFonts w:hint="eastAsia"/>
                <w:sz w:val="28"/>
                <w:szCs w:val="28"/>
              </w:rPr>
              <w:t>规格型号</w:t>
            </w:r>
          </w:p>
        </w:tc>
        <w:tc>
          <w:tcPr>
            <w:tcW w:w="1276" w:type="dxa"/>
          </w:tcPr>
          <w:p w:rsidR="00B21B5F" w:rsidRPr="00B21B5F" w:rsidRDefault="00B21B5F" w:rsidP="00B21B5F">
            <w:pPr>
              <w:jc w:val="center"/>
              <w:rPr>
                <w:rFonts w:hint="eastAsia"/>
                <w:sz w:val="28"/>
                <w:szCs w:val="28"/>
              </w:rPr>
            </w:pPr>
            <w:r w:rsidRPr="00B21B5F">
              <w:rPr>
                <w:rFonts w:hint="eastAsia"/>
                <w:sz w:val="28"/>
                <w:szCs w:val="28"/>
              </w:rPr>
              <w:t>数量</w:t>
            </w:r>
          </w:p>
        </w:tc>
        <w:tc>
          <w:tcPr>
            <w:tcW w:w="1701" w:type="dxa"/>
          </w:tcPr>
          <w:p w:rsidR="00B21B5F" w:rsidRPr="00B21B5F" w:rsidRDefault="00B21B5F" w:rsidP="00B21B5F">
            <w:pPr>
              <w:jc w:val="center"/>
              <w:rPr>
                <w:rFonts w:hint="eastAsia"/>
                <w:sz w:val="28"/>
                <w:szCs w:val="28"/>
              </w:rPr>
            </w:pPr>
            <w:r w:rsidRPr="00B21B5F">
              <w:rPr>
                <w:rFonts w:hint="eastAsia"/>
                <w:sz w:val="28"/>
                <w:szCs w:val="28"/>
              </w:rPr>
              <w:t>单价</w:t>
            </w:r>
          </w:p>
        </w:tc>
      </w:tr>
      <w:tr w:rsidR="00B21B5F" w:rsidRPr="00B21B5F" w:rsidTr="00B21B5F">
        <w:tc>
          <w:tcPr>
            <w:tcW w:w="5211" w:type="dxa"/>
          </w:tcPr>
          <w:p w:rsidR="00B21B5F" w:rsidRPr="00B21B5F" w:rsidRDefault="00B21B5F" w:rsidP="00B21B5F">
            <w:pPr>
              <w:jc w:val="center"/>
              <w:rPr>
                <w:rFonts w:hint="eastAsia"/>
                <w:sz w:val="28"/>
                <w:szCs w:val="28"/>
              </w:rPr>
            </w:pPr>
            <w:bookmarkStart w:id="1" w:name="OLE_LINK4"/>
            <w:bookmarkStart w:id="2" w:name="OLE_LINK5"/>
            <w:bookmarkStart w:id="3" w:name="OLE_LINK6"/>
            <w:bookmarkStart w:id="4" w:name="OLE_LINK7"/>
            <w:r w:rsidRPr="00B21B5F">
              <w:rPr>
                <w:rFonts w:hint="eastAsia"/>
                <w:sz w:val="28"/>
                <w:szCs w:val="28"/>
              </w:rPr>
              <w:t>280cm*</w:t>
            </w:r>
            <w:r w:rsidRPr="00B21B5F">
              <w:rPr>
                <w:rFonts w:hint="eastAsia"/>
                <w:sz w:val="28"/>
                <w:szCs w:val="28"/>
              </w:rPr>
              <w:t>（</w:t>
            </w:r>
            <w:r w:rsidRPr="00B21B5F">
              <w:rPr>
                <w:rFonts w:hint="eastAsia"/>
                <w:sz w:val="28"/>
                <w:szCs w:val="28"/>
              </w:rPr>
              <w:t>105cm</w:t>
            </w:r>
            <w:bookmarkEnd w:id="3"/>
            <w:bookmarkEnd w:id="4"/>
            <w:r w:rsidRPr="00B21B5F">
              <w:rPr>
                <w:rFonts w:hint="eastAsia"/>
                <w:sz w:val="28"/>
                <w:szCs w:val="28"/>
              </w:rPr>
              <w:t>+70cm</w:t>
            </w:r>
            <w:r w:rsidRPr="00B21B5F">
              <w:rPr>
                <w:rFonts w:hint="eastAsia"/>
                <w:sz w:val="28"/>
                <w:szCs w:val="28"/>
              </w:rPr>
              <w:t>）</w:t>
            </w:r>
            <w:bookmarkEnd w:id="1"/>
            <w:bookmarkEnd w:id="2"/>
          </w:p>
        </w:tc>
        <w:tc>
          <w:tcPr>
            <w:tcW w:w="1276" w:type="dxa"/>
          </w:tcPr>
          <w:p w:rsidR="00B21B5F" w:rsidRPr="00B21B5F" w:rsidRDefault="00B21B5F" w:rsidP="00B21B5F">
            <w:pPr>
              <w:jc w:val="center"/>
              <w:rPr>
                <w:rFonts w:hint="eastAsia"/>
                <w:sz w:val="28"/>
                <w:szCs w:val="28"/>
              </w:rPr>
            </w:pPr>
            <w:r w:rsidRPr="00B21B5F">
              <w:rPr>
                <w:rFonts w:hint="eastAsia"/>
                <w:sz w:val="28"/>
                <w:szCs w:val="28"/>
              </w:rPr>
              <w:t>1</w:t>
            </w:r>
          </w:p>
        </w:tc>
        <w:tc>
          <w:tcPr>
            <w:tcW w:w="1701" w:type="dxa"/>
          </w:tcPr>
          <w:p w:rsidR="00B21B5F" w:rsidRPr="00B21B5F" w:rsidRDefault="00B21B5F" w:rsidP="00B21B5F">
            <w:pPr>
              <w:jc w:val="center"/>
              <w:rPr>
                <w:rFonts w:hint="eastAsia"/>
                <w:sz w:val="28"/>
                <w:szCs w:val="28"/>
              </w:rPr>
            </w:pPr>
          </w:p>
        </w:tc>
      </w:tr>
      <w:tr w:rsidR="00B21B5F" w:rsidRPr="00B21B5F" w:rsidTr="00B21B5F">
        <w:tc>
          <w:tcPr>
            <w:tcW w:w="5211" w:type="dxa"/>
          </w:tcPr>
          <w:p w:rsidR="00B21B5F" w:rsidRPr="00B21B5F" w:rsidRDefault="00B21B5F" w:rsidP="00B21B5F">
            <w:pPr>
              <w:jc w:val="center"/>
              <w:rPr>
                <w:rFonts w:hint="eastAsia"/>
                <w:sz w:val="28"/>
                <w:szCs w:val="28"/>
              </w:rPr>
            </w:pPr>
            <w:r w:rsidRPr="00B21B5F">
              <w:rPr>
                <w:rFonts w:hint="eastAsia"/>
                <w:sz w:val="28"/>
                <w:szCs w:val="28"/>
              </w:rPr>
              <w:t>280cm*</w:t>
            </w:r>
            <w:r w:rsidRPr="00B21B5F">
              <w:rPr>
                <w:rFonts w:hint="eastAsia"/>
                <w:sz w:val="28"/>
                <w:szCs w:val="28"/>
              </w:rPr>
              <w:t>（</w:t>
            </w:r>
            <w:r w:rsidRPr="00B21B5F">
              <w:rPr>
                <w:rFonts w:hint="eastAsia"/>
                <w:sz w:val="28"/>
                <w:szCs w:val="28"/>
              </w:rPr>
              <w:t>130cm+70cm+105cm</w:t>
            </w:r>
            <w:r w:rsidRPr="00B21B5F">
              <w:rPr>
                <w:rFonts w:hint="eastAsia"/>
                <w:sz w:val="28"/>
                <w:szCs w:val="28"/>
              </w:rPr>
              <w:t>）</w:t>
            </w:r>
          </w:p>
        </w:tc>
        <w:tc>
          <w:tcPr>
            <w:tcW w:w="1276" w:type="dxa"/>
          </w:tcPr>
          <w:p w:rsidR="00B21B5F" w:rsidRPr="00B21B5F" w:rsidRDefault="00B21B5F" w:rsidP="00B21B5F">
            <w:pPr>
              <w:jc w:val="center"/>
              <w:rPr>
                <w:rFonts w:hint="eastAsia"/>
                <w:sz w:val="28"/>
                <w:szCs w:val="28"/>
              </w:rPr>
            </w:pPr>
            <w:r w:rsidRPr="00B21B5F">
              <w:rPr>
                <w:rFonts w:hint="eastAsia"/>
                <w:sz w:val="28"/>
                <w:szCs w:val="28"/>
              </w:rPr>
              <w:t>4</w:t>
            </w:r>
          </w:p>
        </w:tc>
        <w:tc>
          <w:tcPr>
            <w:tcW w:w="1701" w:type="dxa"/>
          </w:tcPr>
          <w:p w:rsidR="00B21B5F" w:rsidRPr="00B21B5F" w:rsidRDefault="00B21B5F">
            <w:pPr>
              <w:rPr>
                <w:rFonts w:hint="eastAsia"/>
                <w:sz w:val="28"/>
                <w:szCs w:val="28"/>
              </w:rPr>
            </w:pPr>
          </w:p>
        </w:tc>
      </w:tr>
      <w:tr w:rsidR="00B21B5F" w:rsidRPr="00B21B5F" w:rsidTr="00B21B5F">
        <w:tc>
          <w:tcPr>
            <w:tcW w:w="5211" w:type="dxa"/>
          </w:tcPr>
          <w:p w:rsidR="00B21B5F" w:rsidRPr="00B21B5F" w:rsidRDefault="00B21B5F" w:rsidP="00B21B5F">
            <w:pPr>
              <w:jc w:val="center"/>
              <w:rPr>
                <w:rFonts w:hint="eastAsia"/>
                <w:sz w:val="28"/>
                <w:szCs w:val="28"/>
              </w:rPr>
            </w:pPr>
            <w:r w:rsidRPr="00B21B5F">
              <w:rPr>
                <w:rFonts w:hint="eastAsia"/>
                <w:sz w:val="28"/>
                <w:szCs w:val="28"/>
              </w:rPr>
              <w:t>280cm*105cm</w:t>
            </w:r>
          </w:p>
        </w:tc>
        <w:tc>
          <w:tcPr>
            <w:tcW w:w="1276" w:type="dxa"/>
          </w:tcPr>
          <w:p w:rsidR="00B21B5F" w:rsidRPr="00B21B5F" w:rsidRDefault="00B21B5F" w:rsidP="00B21B5F">
            <w:pPr>
              <w:jc w:val="center"/>
              <w:rPr>
                <w:rFonts w:hint="eastAsia"/>
                <w:sz w:val="28"/>
                <w:szCs w:val="28"/>
              </w:rPr>
            </w:pPr>
            <w:r w:rsidRPr="00B21B5F">
              <w:rPr>
                <w:rFonts w:hint="eastAsia"/>
                <w:sz w:val="28"/>
                <w:szCs w:val="28"/>
              </w:rPr>
              <w:t>9</w:t>
            </w:r>
          </w:p>
        </w:tc>
        <w:tc>
          <w:tcPr>
            <w:tcW w:w="1701" w:type="dxa"/>
          </w:tcPr>
          <w:p w:rsidR="00B21B5F" w:rsidRPr="00B21B5F" w:rsidRDefault="00B21B5F">
            <w:pPr>
              <w:rPr>
                <w:rFonts w:hint="eastAsia"/>
                <w:sz w:val="28"/>
                <w:szCs w:val="28"/>
              </w:rPr>
            </w:pPr>
          </w:p>
        </w:tc>
      </w:tr>
      <w:tr w:rsidR="00B21B5F" w:rsidRPr="00B21B5F" w:rsidTr="00240D35">
        <w:tc>
          <w:tcPr>
            <w:tcW w:w="6487" w:type="dxa"/>
            <w:gridSpan w:val="2"/>
          </w:tcPr>
          <w:p w:rsidR="00B21B5F" w:rsidRPr="00B21B5F" w:rsidRDefault="00B21B5F" w:rsidP="00B21B5F">
            <w:pPr>
              <w:jc w:val="center"/>
              <w:rPr>
                <w:rFonts w:hint="eastAsia"/>
                <w:sz w:val="28"/>
                <w:szCs w:val="28"/>
              </w:rPr>
            </w:pPr>
            <w:r w:rsidRPr="00B21B5F">
              <w:rPr>
                <w:rFonts w:hint="eastAsia"/>
                <w:sz w:val="28"/>
                <w:szCs w:val="28"/>
              </w:rPr>
              <w:t>总价</w:t>
            </w:r>
          </w:p>
        </w:tc>
        <w:tc>
          <w:tcPr>
            <w:tcW w:w="1701" w:type="dxa"/>
          </w:tcPr>
          <w:p w:rsidR="00B21B5F" w:rsidRPr="00B21B5F" w:rsidRDefault="00B21B5F">
            <w:pPr>
              <w:rPr>
                <w:rFonts w:hint="eastAsia"/>
                <w:sz w:val="28"/>
                <w:szCs w:val="28"/>
              </w:rPr>
            </w:pPr>
          </w:p>
        </w:tc>
      </w:tr>
    </w:tbl>
    <w:p w:rsidR="00B21B5F" w:rsidRDefault="00B21B5F">
      <w:pPr>
        <w:rPr>
          <w:rFonts w:hint="eastAsia"/>
          <w:sz w:val="44"/>
          <w:szCs w:val="44"/>
        </w:rPr>
      </w:pPr>
    </w:p>
    <w:p w:rsidR="00B21B5F" w:rsidRDefault="00B21B5F">
      <w:pPr>
        <w:rPr>
          <w:rFonts w:hint="eastAsia"/>
          <w:sz w:val="44"/>
          <w:szCs w:val="44"/>
        </w:rPr>
      </w:pPr>
    </w:p>
    <w:p w:rsidR="00B21B5F" w:rsidRDefault="00B21B5F">
      <w:pPr>
        <w:rPr>
          <w:rFonts w:hint="eastAsia"/>
          <w:sz w:val="44"/>
          <w:szCs w:val="44"/>
        </w:rPr>
      </w:pPr>
    </w:p>
    <w:p w:rsidR="00B21B5F" w:rsidRDefault="00B21B5F">
      <w:pPr>
        <w:rPr>
          <w:rFonts w:hint="eastAsia"/>
          <w:sz w:val="44"/>
          <w:szCs w:val="44"/>
        </w:rPr>
      </w:pPr>
    </w:p>
    <w:p w:rsidR="00B21B5F" w:rsidRDefault="00B21B5F">
      <w:pPr>
        <w:rPr>
          <w:rFonts w:hint="eastAsia"/>
          <w:sz w:val="44"/>
          <w:szCs w:val="44"/>
        </w:rPr>
      </w:pPr>
    </w:p>
    <w:p w:rsidR="00B21B5F" w:rsidRDefault="00B21B5F">
      <w:pPr>
        <w:rPr>
          <w:rFonts w:hint="eastAsia"/>
          <w:sz w:val="44"/>
          <w:szCs w:val="44"/>
        </w:rPr>
      </w:pPr>
    </w:p>
    <w:p w:rsidR="00B21B5F" w:rsidRDefault="00B21B5F">
      <w:pPr>
        <w:rPr>
          <w:rFonts w:hint="eastAsia"/>
          <w:sz w:val="44"/>
          <w:szCs w:val="44"/>
        </w:rPr>
      </w:pPr>
    </w:p>
    <w:p w:rsidR="00B21B5F" w:rsidRDefault="00B21B5F">
      <w:pPr>
        <w:rPr>
          <w:rFonts w:hint="eastAsia"/>
          <w:sz w:val="44"/>
          <w:szCs w:val="44"/>
        </w:rPr>
      </w:pPr>
    </w:p>
    <w:p w:rsidR="00B21B5F" w:rsidRDefault="00B21B5F">
      <w:pPr>
        <w:rPr>
          <w:rFonts w:hint="eastAsia"/>
          <w:sz w:val="44"/>
          <w:szCs w:val="44"/>
        </w:rPr>
      </w:pPr>
    </w:p>
    <w:p w:rsidR="00B21B5F" w:rsidRDefault="00B21B5F">
      <w:pPr>
        <w:rPr>
          <w:rFonts w:hint="eastAsia"/>
          <w:sz w:val="44"/>
          <w:szCs w:val="44"/>
        </w:rPr>
      </w:pPr>
    </w:p>
    <w:p w:rsidR="00B21B5F" w:rsidRPr="00B21B5F" w:rsidRDefault="00B21B5F">
      <w:pPr>
        <w:rPr>
          <w:rFonts w:hint="eastAsia"/>
          <w:sz w:val="32"/>
          <w:szCs w:val="32"/>
        </w:rPr>
      </w:pPr>
      <w:r>
        <w:rPr>
          <w:rFonts w:hint="eastAsia"/>
          <w:sz w:val="32"/>
          <w:szCs w:val="32"/>
        </w:rPr>
        <w:lastRenderedPageBreak/>
        <w:t>二、</w:t>
      </w:r>
      <w:r w:rsidRPr="00B21B5F">
        <w:rPr>
          <w:rFonts w:hint="eastAsia"/>
          <w:sz w:val="32"/>
          <w:szCs w:val="32"/>
        </w:rPr>
        <w:t>具体数量：</w:t>
      </w:r>
    </w:p>
    <w:p w:rsidR="006C40F0" w:rsidRPr="00B21B5F" w:rsidRDefault="00B21B5F">
      <w:pPr>
        <w:rPr>
          <w:sz w:val="32"/>
          <w:szCs w:val="32"/>
        </w:rPr>
      </w:pPr>
      <w:r w:rsidRPr="00B21B5F">
        <w:rPr>
          <w:rFonts w:hint="eastAsia"/>
          <w:sz w:val="32"/>
          <w:szCs w:val="32"/>
        </w:rPr>
        <w:t>1</w:t>
      </w:r>
      <w:r w:rsidRPr="00B21B5F">
        <w:rPr>
          <w:rFonts w:hint="eastAsia"/>
          <w:sz w:val="32"/>
          <w:szCs w:val="32"/>
        </w:rPr>
        <w:t>、</w:t>
      </w:r>
      <w:r w:rsidR="00827F2A" w:rsidRPr="00B21B5F">
        <w:rPr>
          <w:rFonts w:hint="eastAsia"/>
          <w:sz w:val="32"/>
          <w:szCs w:val="32"/>
        </w:rPr>
        <w:t>1</w:t>
      </w:r>
      <w:r w:rsidR="00827F2A" w:rsidRPr="00B21B5F">
        <w:rPr>
          <w:rFonts w:hint="eastAsia"/>
          <w:sz w:val="32"/>
          <w:szCs w:val="32"/>
        </w:rPr>
        <w:t>块</w:t>
      </w:r>
    </w:p>
    <w:p w:rsidR="006C40F0" w:rsidRDefault="00827F2A">
      <w:r>
        <w:rPr>
          <w:rFonts w:hint="eastAsia"/>
          <w:noProof/>
        </w:rPr>
        <w:drawing>
          <wp:inline distT="0" distB="0" distL="114300" distR="114300">
            <wp:extent cx="5248910" cy="6221095"/>
            <wp:effectExtent l="0" t="0" r="8890" b="8255"/>
            <wp:docPr id="2" name="图片 2" descr="8bd946cb60f9d57e644bf23ccb37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bd946cb60f9d57e644bf23ccb372495"/>
                    <pic:cNvPicPr>
                      <a:picLocks noChangeAspect="1"/>
                    </pic:cNvPicPr>
                  </pic:nvPicPr>
                  <pic:blipFill>
                    <a:blip r:embed="rId6"/>
                    <a:stretch>
                      <a:fillRect/>
                    </a:stretch>
                  </pic:blipFill>
                  <pic:spPr>
                    <a:xfrm>
                      <a:off x="0" y="0"/>
                      <a:ext cx="5248910" cy="6221095"/>
                    </a:xfrm>
                    <a:prstGeom prst="rect">
                      <a:avLst/>
                    </a:prstGeom>
                  </pic:spPr>
                </pic:pic>
              </a:graphicData>
            </a:graphic>
          </wp:inline>
        </w:drawing>
      </w:r>
    </w:p>
    <w:p w:rsidR="006C40F0" w:rsidRDefault="006C40F0"/>
    <w:p w:rsidR="006C40F0" w:rsidRDefault="006C40F0"/>
    <w:p w:rsidR="006C40F0" w:rsidRDefault="006C40F0"/>
    <w:p w:rsidR="006C40F0" w:rsidRDefault="006C40F0"/>
    <w:p w:rsidR="006C40F0" w:rsidRDefault="006C40F0"/>
    <w:p w:rsidR="006C40F0" w:rsidRDefault="006C40F0"/>
    <w:p w:rsidR="006C40F0" w:rsidRDefault="006C40F0"/>
    <w:p w:rsidR="00B21B5F" w:rsidRDefault="00B21B5F">
      <w:pPr>
        <w:rPr>
          <w:rFonts w:hint="eastAsia"/>
          <w:sz w:val="32"/>
          <w:szCs w:val="32"/>
        </w:rPr>
      </w:pPr>
    </w:p>
    <w:p w:rsidR="006C40F0" w:rsidRPr="00B21B5F" w:rsidRDefault="00B21B5F">
      <w:pPr>
        <w:rPr>
          <w:sz w:val="32"/>
          <w:szCs w:val="32"/>
        </w:rPr>
      </w:pPr>
      <w:r w:rsidRPr="00B21B5F">
        <w:rPr>
          <w:rFonts w:hint="eastAsia"/>
          <w:sz w:val="32"/>
          <w:szCs w:val="32"/>
        </w:rPr>
        <w:lastRenderedPageBreak/>
        <w:t>2</w:t>
      </w:r>
      <w:r w:rsidRPr="00B21B5F">
        <w:rPr>
          <w:rFonts w:hint="eastAsia"/>
          <w:sz w:val="32"/>
          <w:szCs w:val="32"/>
        </w:rPr>
        <w:t>、</w:t>
      </w:r>
      <w:r w:rsidR="00827F2A" w:rsidRPr="00B21B5F">
        <w:rPr>
          <w:rFonts w:hint="eastAsia"/>
          <w:sz w:val="32"/>
          <w:szCs w:val="32"/>
        </w:rPr>
        <w:t>4</w:t>
      </w:r>
      <w:r w:rsidR="00827F2A" w:rsidRPr="00B21B5F">
        <w:rPr>
          <w:rFonts w:hint="eastAsia"/>
          <w:sz w:val="32"/>
          <w:szCs w:val="32"/>
        </w:rPr>
        <w:t>块</w:t>
      </w:r>
    </w:p>
    <w:p w:rsidR="006C40F0" w:rsidRDefault="00827F2A">
      <w:r>
        <w:rPr>
          <w:rFonts w:hint="eastAsia"/>
          <w:noProof/>
        </w:rPr>
        <w:drawing>
          <wp:inline distT="0" distB="0" distL="114300" distR="114300">
            <wp:extent cx="5140960" cy="3916680"/>
            <wp:effectExtent l="0" t="0" r="2540" b="7620"/>
            <wp:docPr id="3" name="图片 3" descr="616ff6c80f962176f3c85f5a47214f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16ff6c80f962176f3c85f5a47214f47"/>
                    <pic:cNvPicPr>
                      <a:picLocks noChangeAspect="1"/>
                    </pic:cNvPicPr>
                  </pic:nvPicPr>
                  <pic:blipFill>
                    <a:blip r:embed="rId7"/>
                    <a:stretch>
                      <a:fillRect/>
                    </a:stretch>
                  </pic:blipFill>
                  <pic:spPr>
                    <a:xfrm>
                      <a:off x="0" y="0"/>
                      <a:ext cx="5140960" cy="3916680"/>
                    </a:xfrm>
                    <a:prstGeom prst="rect">
                      <a:avLst/>
                    </a:prstGeom>
                  </pic:spPr>
                </pic:pic>
              </a:graphicData>
            </a:graphic>
          </wp:inline>
        </w:drawing>
      </w:r>
    </w:p>
    <w:p w:rsidR="006C40F0" w:rsidRDefault="006C40F0"/>
    <w:p w:rsidR="006C40F0" w:rsidRDefault="006C40F0"/>
    <w:p w:rsidR="006C40F0" w:rsidRDefault="006C40F0"/>
    <w:p w:rsidR="006C40F0" w:rsidRDefault="006C40F0"/>
    <w:p w:rsidR="006C40F0" w:rsidRDefault="006C40F0">
      <w:pPr>
        <w:rPr>
          <w:sz w:val="36"/>
          <w:szCs w:val="36"/>
        </w:rPr>
      </w:pPr>
    </w:p>
    <w:p w:rsidR="006C40F0" w:rsidRDefault="006C40F0">
      <w:pPr>
        <w:rPr>
          <w:sz w:val="36"/>
          <w:szCs w:val="36"/>
        </w:rPr>
      </w:pPr>
    </w:p>
    <w:p w:rsidR="006C40F0" w:rsidRDefault="006C40F0">
      <w:pPr>
        <w:rPr>
          <w:sz w:val="36"/>
          <w:szCs w:val="36"/>
        </w:rPr>
      </w:pPr>
    </w:p>
    <w:p w:rsidR="006C40F0" w:rsidRDefault="006C40F0">
      <w:pPr>
        <w:rPr>
          <w:sz w:val="36"/>
          <w:szCs w:val="36"/>
        </w:rPr>
      </w:pPr>
    </w:p>
    <w:p w:rsidR="006C40F0" w:rsidRDefault="006C40F0">
      <w:pPr>
        <w:rPr>
          <w:sz w:val="36"/>
          <w:szCs w:val="36"/>
        </w:rPr>
      </w:pPr>
    </w:p>
    <w:p w:rsidR="006C40F0" w:rsidRDefault="006C40F0">
      <w:pPr>
        <w:rPr>
          <w:sz w:val="36"/>
          <w:szCs w:val="36"/>
        </w:rPr>
      </w:pPr>
    </w:p>
    <w:p w:rsidR="006C40F0" w:rsidRDefault="006C40F0">
      <w:pPr>
        <w:rPr>
          <w:sz w:val="36"/>
          <w:szCs w:val="36"/>
        </w:rPr>
        <w:sectPr w:rsidR="006C40F0">
          <w:pgSz w:w="11906" w:h="16838"/>
          <w:pgMar w:top="1440" w:right="1800" w:bottom="1440" w:left="1800" w:header="851" w:footer="992" w:gutter="0"/>
          <w:cols w:space="425"/>
          <w:docGrid w:type="lines" w:linePitch="312"/>
        </w:sectPr>
      </w:pPr>
    </w:p>
    <w:p w:rsidR="006C40F0" w:rsidRPr="00B21B5F" w:rsidRDefault="00B21B5F">
      <w:pPr>
        <w:rPr>
          <w:sz w:val="32"/>
          <w:szCs w:val="32"/>
        </w:rPr>
      </w:pPr>
      <w:bookmarkStart w:id="5" w:name="OLE_LINK3"/>
      <w:r w:rsidRPr="00B21B5F">
        <w:rPr>
          <w:rFonts w:hint="eastAsia"/>
          <w:sz w:val="32"/>
          <w:szCs w:val="32"/>
        </w:rPr>
        <w:lastRenderedPageBreak/>
        <w:t>3</w:t>
      </w:r>
      <w:r w:rsidRPr="00B21B5F">
        <w:rPr>
          <w:rFonts w:hint="eastAsia"/>
          <w:sz w:val="32"/>
          <w:szCs w:val="32"/>
        </w:rPr>
        <w:t>、</w:t>
      </w:r>
      <w:r w:rsidRPr="00B21B5F">
        <w:rPr>
          <w:rFonts w:hint="eastAsia"/>
          <w:sz w:val="32"/>
          <w:szCs w:val="32"/>
        </w:rPr>
        <w:t>9</w:t>
      </w:r>
      <w:r w:rsidR="00827F2A" w:rsidRPr="00B21B5F">
        <w:rPr>
          <w:rFonts w:hint="eastAsia"/>
          <w:sz w:val="32"/>
          <w:szCs w:val="32"/>
        </w:rPr>
        <w:t>块</w:t>
      </w:r>
    </w:p>
    <w:bookmarkEnd w:id="5"/>
    <w:p w:rsidR="006C40F0" w:rsidRDefault="00827F2A">
      <w:pPr>
        <w:jc w:val="left"/>
        <w:rPr>
          <w:sz w:val="36"/>
          <w:szCs w:val="36"/>
        </w:rPr>
      </w:pPr>
      <w:r>
        <w:rPr>
          <w:rFonts w:hint="eastAsia"/>
          <w:noProof/>
        </w:rPr>
        <w:drawing>
          <wp:inline distT="0" distB="0" distL="114300" distR="114300">
            <wp:extent cx="5039995" cy="8064500"/>
            <wp:effectExtent l="0" t="0" r="8255" b="12700"/>
            <wp:docPr id="5" name="图片 5" descr="e489e291da6f650c83003a0657d8d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489e291da6f650c83003a0657d8d17c"/>
                    <pic:cNvPicPr>
                      <a:picLocks noChangeAspect="1"/>
                    </pic:cNvPicPr>
                  </pic:nvPicPr>
                  <pic:blipFill>
                    <a:blip r:embed="rId8"/>
                    <a:stretch>
                      <a:fillRect/>
                    </a:stretch>
                  </pic:blipFill>
                  <pic:spPr>
                    <a:xfrm>
                      <a:off x="0" y="0"/>
                      <a:ext cx="5039995" cy="8064500"/>
                    </a:xfrm>
                    <a:prstGeom prst="rect">
                      <a:avLst/>
                    </a:prstGeom>
                  </pic:spPr>
                </pic:pic>
              </a:graphicData>
            </a:graphic>
          </wp:inline>
        </w:drawing>
      </w:r>
    </w:p>
    <w:p w:rsidR="00B21B5F" w:rsidRDefault="00B21B5F" w:rsidP="00B21B5F">
      <w:pPr>
        <w:rPr>
          <w:sz w:val="28"/>
          <w:szCs w:val="28"/>
        </w:rPr>
      </w:pPr>
    </w:p>
    <w:sectPr w:rsidR="00B21B5F" w:rsidSect="006C40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F2A" w:rsidRDefault="00827F2A" w:rsidP="00B21B5F">
      <w:r>
        <w:separator/>
      </w:r>
    </w:p>
  </w:endnote>
  <w:endnote w:type="continuationSeparator" w:id="1">
    <w:p w:rsidR="00827F2A" w:rsidRDefault="00827F2A" w:rsidP="00B21B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F2A" w:rsidRDefault="00827F2A" w:rsidP="00B21B5F">
      <w:r>
        <w:separator/>
      </w:r>
    </w:p>
  </w:footnote>
  <w:footnote w:type="continuationSeparator" w:id="1">
    <w:p w:rsidR="00827F2A" w:rsidRDefault="00827F2A" w:rsidP="00B21B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0F0"/>
    <w:rsid w:val="006C40F0"/>
    <w:rsid w:val="00827F2A"/>
    <w:rsid w:val="00B21B5F"/>
    <w:rsid w:val="04133956"/>
    <w:rsid w:val="05DB5C67"/>
    <w:rsid w:val="0B4B1C27"/>
    <w:rsid w:val="107D6054"/>
    <w:rsid w:val="17E83501"/>
    <w:rsid w:val="1F955686"/>
    <w:rsid w:val="2C770538"/>
    <w:rsid w:val="4B072848"/>
    <w:rsid w:val="51F577C4"/>
    <w:rsid w:val="554E45F9"/>
    <w:rsid w:val="67F24A7A"/>
    <w:rsid w:val="681A4129"/>
    <w:rsid w:val="6B64611B"/>
    <w:rsid w:val="6D074BDB"/>
    <w:rsid w:val="732E10F9"/>
    <w:rsid w:val="750B5B4E"/>
    <w:rsid w:val="7C80044E"/>
    <w:rsid w:val="7CC41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40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21B5F"/>
    <w:rPr>
      <w:sz w:val="18"/>
      <w:szCs w:val="18"/>
    </w:rPr>
  </w:style>
  <w:style w:type="character" w:customStyle="1" w:styleId="Char">
    <w:name w:val="批注框文本 Char"/>
    <w:basedOn w:val="a0"/>
    <w:link w:val="a3"/>
    <w:rsid w:val="00B21B5F"/>
    <w:rPr>
      <w:kern w:val="2"/>
      <w:sz w:val="18"/>
      <w:szCs w:val="18"/>
    </w:rPr>
  </w:style>
  <w:style w:type="paragraph" w:styleId="a4">
    <w:name w:val="header"/>
    <w:basedOn w:val="a"/>
    <w:link w:val="Char0"/>
    <w:rsid w:val="00B21B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21B5F"/>
    <w:rPr>
      <w:kern w:val="2"/>
      <w:sz w:val="18"/>
      <w:szCs w:val="18"/>
    </w:rPr>
  </w:style>
  <w:style w:type="paragraph" w:styleId="a5">
    <w:name w:val="footer"/>
    <w:basedOn w:val="a"/>
    <w:link w:val="Char1"/>
    <w:rsid w:val="00B21B5F"/>
    <w:pPr>
      <w:tabs>
        <w:tab w:val="center" w:pos="4153"/>
        <w:tab w:val="right" w:pos="8306"/>
      </w:tabs>
      <w:snapToGrid w:val="0"/>
      <w:jc w:val="left"/>
    </w:pPr>
    <w:rPr>
      <w:sz w:val="18"/>
      <w:szCs w:val="18"/>
    </w:rPr>
  </w:style>
  <w:style w:type="character" w:customStyle="1" w:styleId="Char1">
    <w:name w:val="页脚 Char"/>
    <w:basedOn w:val="a0"/>
    <w:link w:val="a5"/>
    <w:rsid w:val="00B21B5F"/>
    <w:rPr>
      <w:kern w:val="2"/>
      <w:sz w:val="18"/>
      <w:szCs w:val="18"/>
    </w:rPr>
  </w:style>
  <w:style w:type="table" w:styleId="a6">
    <w:name w:val="Table Grid"/>
    <w:basedOn w:val="a1"/>
    <w:rsid w:val="00B21B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2183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130</Words>
  <Characters>741</Characters>
  <Application>Microsoft Office Word</Application>
  <DocSecurity>0</DocSecurity>
  <Lines>6</Lines>
  <Paragraphs>1</Paragraphs>
  <ScaleCrop>false</ScaleCrop>
  <Company>Microsoft</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2</cp:revision>
  <dcterms:created xsi:type="dcterms:W3CDTF">2025-08-22T02:12:00Z</dcterms:created>
  <dcterms:modified xsi:type="dcterms:W3CDTF">2025-08-25T09:11:00Z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eyJoZGlkIjoiNGM5MWYxODYyNWQ4ZTY0ZTQwNmUyM2M2NDEwMTYxYjAiLCJ1c2VySWQiOiI0NTc5NTI3MjIifQ==</vt:lpwstr>
  </property>
  <property fmtid="{D5CDD505-2E9C-101B-9397-08002B2CF9AE}" pid="4" name="ICV">
    <vt:lpwstr>D21AFE5B72AF409DA1823876968ABC7D_13</vt:lpwstr>
  </property>
</Properties>
</file>