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2B" w:rsidRDefault="00CA7E45" w:rsidP="003B1E7E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手术室</w:t>
      </w:r>
      <w:r>
        <w:rPr>
          <w:rFonts w:ascii="方正小标宋简体" w:eastAsia="方正小标宋简体" w:hAnsi="仿宋" w:hint="eastAsia"/>
          <w:sz w:val="44"/>
          <w:szCs w:val="44"/>
        </w:rPr>
        <w:t>数显电子压差表安装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27732B" w:rsidRDefault="00CA7E4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sz w:val="32"/>
          <w:szCs w:val="32"/>
        </w:rPr>
        <w:t>手术室</w:t>
      </w:r>
      <w:r>
        <w:rPr>
          <w:rFonts w:ascii="仿宋" w:eastAsia="仿宋" w:hAnsi="仿宋" w:hint="eastAsia"/>
          <w:sz w:val="32"/>
          <w:szCs w:val="32"/>
        </w:rPr>
        <w:t>数显电子压差表安装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color w:val="000000" w:themeColor="text1"/>
          <w:sz w:val="32"/>
        </w:rPr>
        <w:t>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27732B" w:rsidRDefault="00CA7E4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kern w:val="0"/>
          <w:sz w:val="30"/>
          <w:szCs w:val="30"/>
        </w:rPr>
        <w:t>本次</w:t>
      </w:r>
      <w:r>
        <w:rPr>
          <w:rFonts w:ascii="仿宋" w:eastAsia="仿宋" w:hAnsi="仿宋" w:hint="eastAsia"/>
          <w:sz w:val="32"/>
          <w:szCs w:val="32"/>
        </w:rPr>
        <w:t>数显电子压差</w:t>
      </w:r>
      <w:r>
        <w:rPr>
          <w:rFonts w:ascii="仿宋" w:eastAsia="仿宋" w:hAnsi="仿宋" w:cs="宋体" w:hint="eastAsia"/>
          <w:kern w:val="0"/>
          <w:sz w:val="30"/>
          <w:szCs w:val="30"/>
        </w:rPr>
        <w:t>表安装</w:t>
      </w:r>
      <w:r>
        <w:rPr>
          <w:rFonts w:ascii="仿宋" w:eastAsia="仿宋" w:hAnsi="仿宋" w:cs="宋体" w:hint="eastAsia"/>
          <w:kern w:val="0"/>
          <w:sz w:val="30"/>
          <w:szCs w:val="30"/>
        </w:rPr>
        <w:t>区域位于外科大楼手术室内，</w:t>
      </w:r>
      <w:r>
        <w:rPr>
          <w:rFonts w:ascii="仿宋" w:eastAsia="仿宋" w:hAnsi="仿宋" w:cs="宋体" w:hint="eastAsia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kern w:val="0"/>
          <w:sz w:val="30"/>
          <w:szCs w:val="30"/>
        </w:rPr>
        <w:t>间手术室均需安装压差表</w:t>
      </w:r>
      <w:r>
        <w:rPr>
          <w:rFonts w:ascii="仿宋" w:eastAsia="仿宋" w:hAnsi="仿宋" w:cs="宋体" w:hint="eastAsia"/>
          <w:kern w:val="0"/>
          <w:sz w:val="30"/>
          <w:szCs w:val="30"/>
        </w:rPr>
        <w:t>。施工时间拟定于</w:t>
      </w:r>
      <w:r>
        <w:rPr>
          <w:rFonts w:ascii="仿宋" w:eastAsia="仿宋" w:hAnsi="仿宋" w:cs="宋体" w:hint="eastAsia"/>
          <w:kern w:val="0"/>
          <w:sz w:val="30"/>
          <w:szCs w:val="30"/>
        </w:rPr>
        <w:t>2025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23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kern w:val="0"/>
          <w:sz w:val="30"/>
          <w:szCs w:val="30"/>
        </w:rPr>
        <w:t>8:00-</w:t>
      </w: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24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kern w:val="0"/>
          <w:sz w:val="30"/>
          <w:szCs w:val="30"/>
        </w:rPr>
        <w:t>24:00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，具体服从科室安排。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安装电子压差表前所有房间静压差均符合规范要求，如有异议的在安装前需向院方申请进行手工测量。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参数要求：电压：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12VAC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、检测范围：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-50pa-+50pa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、尺寸：≥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 xml:space="preserve">80mmX80mm 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厚度≤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10mm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由于电子压差表的安装涉及到手术室墙面打孔、安装电源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等工艺，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整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个施工过程中，施工单位需安排项目负责人在现场跟踪，督促施工人员规范、安全施工，施工过程中不得损坏任何无关设备，不得影响正常工作，尽可能减少噪音，及时清理施工过程中产生的垃圾。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施工单位如无法在承诺工期内完成施工，或施工后由于质量问题造成手术室无法使用，施工单位需全额赔偿所有因关停手术室造成的损失。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费用结算：经验收合格，付</w:t>
      </w:r>
      <w:r>
        <w:rPr>
          <w:rFonts w:ascii="仿宋" w:eastAsia="仿宋" w:hAnsi="仿宋" w:cs="宋体" w:hint="eastAsia"/>
          <w:kern w:val="0"/>
          <w:sz w:val="30"/>
          <w:szCs w:val="30"/>
        </w:rPr>
        <w:t>90%</w:t>
      </w:r>
      <w:r>
        <w:rPr>
          <w:rFonts w:ascii="仿宋" w:eastAsia="仿宋" w:hAnsi="仿宋" w:cs="宋体" w:hint="eastAsia"/>
          <w:kern w:val="0"/>
          <w:sz w:val="30"/>
          <w:szCs w:val="30"/>
        </w:rPr>
        <w:t>款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质保期结束后付</w:t>
      </w:r>
      <w:r>
        <w:rPr>
          <w:rFonts w:ascii="仿宋" w:eastAsia="仿宋" w:hAnsi="仿宋" w:cs="宋体" w:hint="eastAsia"/>
          <w:kern w:val="0"/>
          <w:sz w:val="30"/>
          <w:szCs w:val="30"/>
        </w:rPr>
        <w:t>10%</w:t>
      </w:r>
      <w:r>
        <w:rPr>
          <w:rFonts w:ascii="仿宋" w:eastAsia="仿宋" w:hAnsi="仿宋" w:cs="宋体" w:hint="eastAsia"/>
          <w:kern w:val="0"/>
          <w:sz w:val="30"/>
          <w:szCs w:val="30"/>
        </w:rPr>
        <w:t>余款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验收标准：安装完成后，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能正确显示手术间</w:t>
      </w:r>
      <w:r>
        <w:rPr>
          <w:rFonts w:ascii="仿宋" w:eastAsia="仿宋" w:hAnsi="仿宋" w:cs="宋体" w:hint="eastAsia"/>
          <w:kern w:val="0"/>
          <w:sz w:val="30"/>
          <w:szCs w:val="30"/>
        </w:rPr>
        <w:t>静压差（现场由院方采用手工测量的方式进行校对）。</w:t>
      </w:r>
    </w:p>
    <w:p w:rsidR="0027732B" w:rsidRDefault="00CA7E45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27732B" w:rsidRDefault="00CA7E4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lastRenderedPageBreak/>
        <w:t>性报价），</w:t>
      </w:r>
      <w:r>
        <w:rPr>
          <w:rFonts w:ascii="仿宋" w:eastAsia="仿宋" w:hAnsi="仿宋" w:cs="仿宋"/>
          <w:color w:val="FF0000"/>
          <w:sz w:val="32"/>
        </w:rPr>
        <w:t>如投标人</w:t>
      </w:r>
      <w:r>
        <w:rPr>
          <w:rFonts w:ascii="仿宋" w:eastAsia="仿宋" w:hAnsi="仿宋" w:cs="仿宋" w:hint="eastAsia"/>
          <w:color w:val="FF0000"/>
          <w:sz w:val="32"/>
        </w:rPr>
        <w:t>不是</w:t>
      </w:r>
      <w:r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27732B" w:rsidRDefault="00CA7E4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27732B" w:rsidRDefault="00CA7E4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27732B" w:rsidRDefault="00CA7E4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27732B" w:rsidRDefault="00CA7E4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27732B" w:rsidRDefault="00CA7E4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27732B" w:rsidRDefault="00CA7E4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27732B" w:rsidRDefault="00CA7E4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27732B" w:rsidRDefault="00CA7E4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30</w:t>
      </w:r>
      <w:r>
        <w:rPr>
          <w:rFonts w:ascii="仿宋" w:eastAsia="仿宋" w:hAnsi="仿宋" w:hint="eastAsia"/>
          <w:b/>
          <w:color w:val="000000" w:themeColor="text1"/>
          <w:sz w:val="32"/>
        </w:rPr>
        <w:t>000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27732B" w:rsidRDefault="0027732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27732B" w:rsidRDefault="0027732B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sectPr w:rsidR="0027732B" w:rsidSect="002773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45" w:rsidRDefault="00CA7E45" w:rsidP="003B1E7E">
      <w:r>
        <w:separator/>
      </w:r>
    </w:p>
  </w:endnote>
  <w:endnote w:type="continuationSeparator" w:id="1">
    <w:p w:rsidR="00CA7E45" w:rsidRDefault="00CA7E45" w:rsidP="003B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45" w:rsidRDefault="00CA7E45" w:rsidP="003B1E7E">
      <w:r>
        <w:separator/>
      </w:r>
    </w:p>
  </w:footnote>
  <w:footnote w:type="continuationSeparator" w:id="1">
    <w:p w:rsidR="00CA7E45" w:rsidRDefault="00CA7E45" w:rsidP="003B1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0793"/>
    <w:rsid w:val="0025367D"/>
    <w:rsid w:val="0027732B"/>
    <w:rsid w:val="00281034"/>
    <w:rsid w:val="002B7857"/>
    <w:rsid w:val="002E2034"/>
    <w:rsid w:val="003132CF"/>
    <w:rsid w:val="00340724"/>
    <w:rsid w:val="0036283A"/>
    <w:rsid w:val="0037616E"/>
    <w:rsid w:val="00384704"/>
    <w:rsid w:val="00395945"/>
    <w:rsid w:val="003B1E7E"/>
    <w:rsid w:val="003C282F"/>
    <w:rsid w:val="003E4818"/>
    <w:rsid w:val="003F1741"/>
    <w:rsid w:val="00405F30"/>
    <w:rsid w:val="00414913"/>
    <w:rsid w:val="004269FC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A7E45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13D5B93"/>
    <w:rsid w:val="164B74B3"/>
    <w:rsid w:val="16D63B17"/>
    <w:rsid w:val="2495494B"/>
    <w:rsid w:val="29835077"/>
    <w:rsid w:val="2CA27CC6"/>
    <w:rsid w:val="3B7F0AAB"/>
    <w:rsid w:val="473A2B98"/>
    <w:rsid w:val="60550F9C"/>
    <w:rsid w:val="67BE3E7A"/>
    <w:rsid w:val="6D8B0009"/>
    <w:rsid w:val="734D0E71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3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7732B"/>
    <w:rPr>
      <w:sz w:val="18"/>
      <w:szCs w:val="18"/>
    </w:rPr>
  </w:style>
  <w:style w:type="paragraph" w:styleId="a4">
    <w:name w:val="footer"/>
    <w:basedOn w:val="a"/>
    <w:link w:val="Char0"/>
    <w:qFormat/>
    <w:rsid w:val="0027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7732B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77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7732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7732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7732B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773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3</cp:revision>
  <cp:lastPrinted>2025-08-15T07:14:00Z</cp:lastPrinted>
  <dcterms:created xsi:type="dcterms:W3CDTF">2025-06-03T02:43:00Z</dcterms:created>
  <dcterms:modified xsi:type="dcterms:W3CDTF">2025-08-18T02:14:00Z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C0CCE97FC2CB425AAD8F07538D0A13BC_13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