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0D3719" w:rsidP="000D3719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枕芯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0D3719" w:rsidP="002903A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枕芯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702"/>
        <w:gridCol w:w="4678"/>
        <w:gridCol w:w="1134"/>
        <w:gridCol w:w="2835"/>
      </w:tblGrid>
      <w:tr w:rsidR="00F3741C" w:rsidTr="000D3719">
        <w:trPr>
          <w:trHeight w:val="592"/>
        </w:trPr>
        <w:tc>
          <w:tcPr>
            <w:tcW w:w="1702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678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835" w:type="dxa"/>
            <w:vAlign w:val="center"/>
          </w:tcPr>
          <w:p w:rsidR="00F3741C" w:rsidRDefault="00F3741C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B007B0" w:rsidRPr="00AB412A" w:rsidTr="000D3719">
        <w:trPr>
          <w:trHeight w:val="5519"/>
        </w:trPr>
        <w:tc>
          <w:tcPr>
            <w:tcW w:w="1702" w:type="dxa"/>
            <w:vAlign w:val="center"/>
          </w:tcPr>
          <w:p w:rsidR="00B007B0" w:rsidRDefault="000D3719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枕芯</w:t>
            </w:r>
          </w:p>
        </w:tc>
        <w:tc>
          <w:tcPr>
            <w:tcW w:w="4678" w:type="dxa"/>
            <w:vAlign w:val="center"/>
          </w:tcPr>
          <w:p w:rsidR="0005673A" w:rsidRDefault="000D3719" w:rsidP="00F31F2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规格：65*40</w:t>
            </w:r>
            <w:r w:rsidR="00F31F27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cm</w:t>
            </w:r>
          </w:p>
        </w:tc>
        <w:tc>
          <w:tcPr>
            <w:tcW w:w="1134" w:type="dxa"/>
            <w:vAlign w:val="center"/>
          </w:tcPr>
          <w:p w:rsidR="00D225CF" w:rsidRPr="00D225CF" w:rsidRDefault="00D225CF" w:rsidP="0005673A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5CF">
              <w:rPr>
                <w:rFonts w:ascii="仿宋" w:eastAsia="仿宋" w:hAnsi="仿宋"/>
                <w:sz w:val="28"/>
                <w:szCs w:val="28"/>
              </w:rPr>
              <w:t>元</w:t>
            </w:r>
            <w:r w:rsidRPr="00D225CF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="000D3719">
              <w:rPr>
                <w:rFonts w:ascii="仿宋" w:eastAsia="仿宋" w:hAnsi="仿宋" w:hint="eastAsia"/>
                <w:sz w:val="28"/>
                <w:szCs w:val="28"/>
              </w:rPr>
              <w:t>只</w:t>
            </w:r>
          </w:p>
        </w:tc>
        <w:tc>
          <w:tcPr>
            <w:tcW w:w="2835" w:type="dxa"/>
            <w:vAlign w:val="center"/>
          </w:tcPr>
          <w:p w:rsidR="00D225CF" w:rsidRPr="00D225CF" w:rsidRDefault="00D225CF" w:rsidP="00C22975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7C9F" w:rsidRPr="00B0451E" w:rsidRDefault="00A57C9F" w:rsidP="00A57C9F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 w:rsidR="00CC46E0"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C7714B">
        <w:rPr>
          <w:rFonts w:ascii="仿宋" w:eastAsia="仿宋" w:hAnsi="仿宋" w:cs="仿宋"/>
          <w:color w:val="000000"/>
          <w:sz w:val="32"/>
        </w:rPr>
        <w:t>如投标人</w:t>
      </w:r>
      <w:r w:rsidR="00C7714B">
        <w:rPr>
          <w:rFonts w:ascii="仿宋" w:eastAsia="仿宋" w:hAnsi="仿宋" w:cs="仿宋" w:hint="eastAsia"/>
          <w:color w:val="000000"/>
          <w:sz w:val="32"/>
        </w:rPr>
        <w:t>不是</w:t>
      </w:r>
      <w:r w:rsidR="00C7714B">
        <w:rPr>
          <w:rFonts w:ascii="仿宋" w:eastAsia="仿宋" w:hAnsi="仿宋" w:cs="仿宋"/>
          <w:color w:val="00000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A57C9F" w:rsidRDefault="00CC46E0" w:rsidP="00F3741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.供应商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按比价结果排序。</w:t>
      </w:r>
    </w:p>
    <w:p w:rsidR="00BD6D42" w:rsidRDefault="00BD6D42" w:rsidP="00BD6D4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6A0813">
        <w:rPr>
          <w:rFonts w:ascii="仿宋" w:eastAsia="仿宋" w:hAnsi="仿宋" w:cs="宋体" w:hint="eastAsia"/>
          <w:color w:val="000000" w:themeColor="text1"/>
          <w:kern w:val="0"/>
          <w:sz w:val="32"/>
        </w:rPr>
        <w:t>本次采用资格后审方式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BD6D42" w:rsidRPr="00F3741C" w:rsidRDefault="00D56C5A" w:rsidP="003749D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BD6D42" w:rsidRPr="00F3741C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06B" w:rsidRDefault="0008406B" w:rsidP="00F3741C">
      <w:r>
        <w:separator/>
      </w:r>
    </w:p>
  </w:endnote>
  <w:endnote w:type="continuationSeparator" w:id="1">
    <w:p w:rsidR="0008406B" w:rsidRDefault="0008406B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06B" w:rsidRDefault="0008406B" w:rsidP="00F3741C">
      <w:r>
        <w:separator/>
      </w:r>
    </w:p>
  </w:footnote>
  <w:footnote w:type="continuationSeparator" w:id="1">
    <w:p w:rsidR="0008406B" w:rsidRDefault="0008406B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27BA0"/>
    <w:rsid w:val="0005673A"/>
    <w:rsid w:val="0008406B"/>
    <w:rsid w:val="000B4D6E"/>
    <w:rsid w:val="000D3719"/>
    <w:rsid w:val="000F30D4"/>
    <w:rsid w:val="00106896"/>
    <w:rsid w:val="001459F3"/>
    <w:rsid w:val="00193FED"/>
    <w:rsid w:val="001A2174"/>
    <w:rsid w:val="001E1E09"/>
    <w:rsid w:val="001F5C1F"/>
    <w:rsid w:val="002242C2"/>
    <w:rsid w:val="00236281"/>
    <w:rsid w:val="0026630A"/>
    <w:rsid w:val="0029035C"/>
    <w:rsid w:val="002903A1"/>
    <w:rsid w:val="002A38AC"/>
    <w:rsid w:val="002A5343"/>
    <w:rsid w:val="002D0466"/>
    <w:rsid w:val="002E7EEE"/>
    <w:rsid w:val="00300623"/>
    <w:rsid w:val="00323227"/>
    <w:rsid w:val="0032723C"/>
    <w:rsid w:val="00352194"/>
    <w:rsid w:val="003749D1"/>
    <w:rsid w:val="003844B9"/>
    <w:rsid w:val="003A19AE"/>
    <w:rsid w:val="003B529C"/>
    <w:rsid w:val="003D0601"/>
    <w:rsid w:val="003D172B"/>
    <w:rsid w:val="003F2058"/>
    <w:rsid w:val="004B72D2"/>
    <w:rsid w:val="004D0964"/>
    <w:rsid w:val="004E561E"/>
    <w:rsid w:val="00500407"/>
    <w:rsid w:val="00540625"/>
    <w:rsid w:val="005743BF"/>
    <w:rsid w:val="005C6408"/>
    <w:rsid w:val="00621DBA"/>
    <w:rsid w:val="00660E3B"/>
    <w:rsid w:val="00696F6D"/>
    <w:rsid w:val="006A0813"/>
    <w:rsid w:val="006B36C8"/>
    <w:rsid w:val="006C78CE"/>
    <w:rsid w:val="00715CE2"/>
    <w:rsid w:val="00721750"/>
    <w:rsid w:val="007263DA"/>
    <w:rsid w:val="00732736"/>
    <w:rsid w:val="00776A1C"/>
    <w:rsid w:val="00854C7E"/>
    <w:rsid w:val="00860EC4"/>
    <w:rsid w:val="008769ED"/>
    <w:rsid w:val="008A6983"/>
    <w:rsid w:val="008C1B00"/>
    <w:rsid w:val="009B2F0B"/>
    <w:rsid w:val="009F0BEE"/>
    <w:rsid w:val="00A3078A"/>
    <w:rsid w:val="00A36FC2"/>
    <w:rsid w:val="00A5533B"/>
    <w:rsid w:val="00A57C9F"/>
    <w:rsid w:val="00B007B0"/>
    <w:rsid w:val="00B7363D"/>
    <w:rsid w:val="00B943F1"/>
    <w:rsid w:val="00BD6D42"/>
    <w:rsid w:val="00BE4C4A"/>
    <w:rsid w:val="00C01808"/>
    <w:rsid w:val="00C22975"/>
    <w:rsid w:val="00C235CC"/>
    <w:rsid w:val="00C7714B"/>
    <w:rsid w:val="00CC37CD"/>
    <w:rsid w:val="00CC46E0"/>
    <w:rsid w:val="00CD6453"/>
    <w:rsid w:val="00D225CF"/>
    <w:rsid w:val="00D51D38"/>
    <w:rsid w:val="00D56C5A"/>
    <w:rsid w:val="00DF669C"/>
    <w:rsid w:val="00E200B7"/>
    <w:rsid w:val="00EB08C9"/>
    <w:rsid w:val="00EF371B"/>
    <w:rsid w:val="00F31F27"/>
    <w:rsid w:val="00F3741C"/>
    <w:rsid w:val="00FC47EA"/>
    <w:rsid w:val="00FD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38</cp:revision>
  <dcterms:created xsi:type="dcterms:W3CDTF">2024-04-19T06:11:00Z</dcterms:created>
  <dcterms:modified xsi:type="dcterms:W3CDTF">2025-08-18T01:46:00Z</dcterms:modified>
</cp:coreProperties>
</file>