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D209F9" w:rsidRDefault="00530389" w:rsidP="008D15C7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门诊儿科下水管改造及制作安装一体化台盆柜等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530389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r>
        <w:rPr>
          <w:rFonts w:ascii="仿宋" w:eastAsia="仿宋" w:hAnsi="仿宋"/>
          <w:color w:val="000000" w:themeColor="text1"/>
          <w:sz w:val="30"/>
          <w:szCs w:val="30"/>
        </w:rPr>
        <w:t>门诊儿科下水管改造及制作安装一体化台盆柜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2172D5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E23E2">
        <w:rPr>
          <w:rFonts w:ascii="仿宋" w:eastAsia="仿宋" w:hAnsi="仿宋" w:hint="eastAsia"/>
          <w:sz w:val="30"/>
          <w:szCs w:val="30"/>
        </w:rPr>
        <w:t>1</w:t>
      </w:r>
      <w:r w:rsidR="009F2ACC" w:rsidRPr="00DE23E2">
        <w:rPr>
          <w:rFonts w:ascii="仿宋" w:eastAsia="仿宋" w:hAnsi="仿宋" w:hint="eastAsia"/>
          <w:sz w:val="30"/>
          <w:szCs w:val="30"/>
        </w:rPr>
        <w:t>.</w:t>
      </w:r>
      <w:r w:rsidR="00D209F9" w:rsidRPr="00D209F9">
        <w:rPr>
          <w:rFonts w:hint="eastAsia"/>
        </w:rPr>
        <w:t xml:space="preserve"> </w:t>
      </w:r>
      <w:r w:rsidR="00530389">
        <w:rPr>
          <w:rFonts w:ascii="仿宋" w:eastAsia="仿宋" w:hAnsi="仿宋" w:hint="eastAsia"/>
          <w:kern w:val="0"/>
          <w:sz w:val="30"/>
          <w:szCs w:val="30"/>
        </w:rPr>
        <w:t>拆除木制石材台盆柜12套，制作及安装木制石材台面台盆柜9套，安装立柱台盆3套，拆除原下水管道包封，待新做下水完毕后恢复3处，新做下水管和原排水管碰接3处，地面地胶修补3处，改造下水管道3处，</w:t>
      </w:r>
      <w:r w:rsidR="002172D5">
        <w:rPr>
          <w:rFonts w:ascii="仿宋" w:eastAsia="仿宋" w:hAnsi="仿宋" w:hint="eastAsia"/>
          <w:kern w:val="0"/>
          <w:sz w:val="30"/>
          <w:szCs w:val="30"/>
        </w:rPr>
        <w:t>原台盆柜拆除处墙面油漆修补3处，新增饮水机给水口，安装机电源，拆除物外运。</w:t>
      </w:r>
    </w:p>
    <w:p w:rsidR="002E1AFF" w:rsidRPr="002172D5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10天完成维修。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33500元，报价不得高于控制价。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6" w:name="_GoBack"/>
      <w:bookmarkEnd w:id="26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 w:hint="eastAsia"/>
          <w:sz w:val="30"/>
          <w:szCs w:val="30"/>
        </w:rPr>
      </w:pPr>
    </w:p>
    <w:p w:rsidR="007F5F5A" w:rsidRPr="00D209F9" w:rsidRDefault="007F5F5A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240" w:type="dxa"/>
        <w:tblInd w:w="93" w:type="dxa"/>
        <w:tblLook w:val="04A0"/>
      </w:tblPr>
      <w:tblGrid>
        <w:gridCol w:w="555"/>
        <w:gridCol w:w="4925"/>
        <w:gridCol w:w="554"/>
        <w:gridCol w:w="554"/>
        <w:gridCol w:w="1326"/>
        <w:gridCol w:w="1326"/>
      </w:tblGrid>
      <w:tr w:rsidR="002172D5" w:rsidRPr="002172D5" w:rsidTr="002172D5">
        <w:trPr>
          <w:trHeight w:val="600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172D5">
              <w:rPr>
                <w:rFonts w:asciiTheme="minorEastAsia" w:eastAsiaTheme="minorEastAsia" w:hAnsiTheme="minorEastAsia"/>
                <w:b/>
                <w:color w:val="000000" w:themeColor="text1"/>
                <w:sz w:val="30"/>
                <w:szCs w:val="30"/>
              </w:rPr>
              <w:t>门诊儿科下水管改造及制作安装一体化台盆柜</w:t>
            </w:r>
            <w:r w:rsidRPr="002172D5">
              <w:rPr>
                <w:rFonts w:asciiTheme="minorEastAsia" w:eastAsiaTheme="minorEastAsia" w:hAnsiTheme="minorEastAsia" w:hint="eastAsia"/>
                <w:b/>
                <w:color w:val="000000" w:themeColor="text1"/>
                <w:sz w:val="30"/>
                <w:szCs w:val="30"/>
              </w:rPr>
              <w:t>项目比</w:t>
            </w:r>
            <w:r w:rsidRPr="002172D5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价清单</w:t>
            </w:r>
          </w:p>
        </w:tc>
      </w:tr>
      <w:tr w:rsidR="002172D5" w:rsidRPr="002172D5" w:rsidTr="002172D5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2172D5" w:rsidRPr="002172D5" w:rsidTr="002172D5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拆除木制石材台盆柜，长度1200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172D5" w:rsidRPr="002172D5" w:rsidTr="002172D5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新制作安装木制石材台面台盆柜（含龙头、台盆及下水）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172D5" w:rsidRPr="002172D5" w:rsidTr="002172D5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采购安装立柱台盆（含龙头、台盆及下水）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172D5" w:rsidRPr="002172D5" w:rsidTr="002172D5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拆除原下水管道包封，待新做下水完毕后恢复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处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172D5" w:rsidRPr="002172D5" w:rsidTr="002172D5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新做下水管（地面开槽及修补），和原排水管道碰接安装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处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172D5" w:rsidRPr="002172D5" w:rsidTr="002172D5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地面胶地板修补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处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172D5" w:rsidRPr="002172D5" w:rsidTr="002172D5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改造下水管道（含地面修补）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处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172D5" w:rsidRPr="002172D5" w:rsidTr="002172D5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原台盆柜拆除处墙面油漆修补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处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172D5" w:rsidRPr="002172D5" w:rsidTr="002172D5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新增饮水机给水口（管材、三角阀、下水等）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172D5" w:rsidRPr="002172D5" w:rsidTr="002172D5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饮水机电源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172D5" w:rsidRPr="002172D5" w:rsidTr="002172D5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拆除物外运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172D5" w:rsidRPr="002172D5" w:rsidTr="002172D5">
        <w:trPr>
          <w:trHeight w:val="43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172D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D5" w:rsidRPr="002172D5" w:rsidRDefault="002172D5" w:rsidP="00217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2172D5" w:rsidRDefault="002172D5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6B" w:rsidRDefault="00213A6B" w:rsidP="002D0212">
      <w:r>
        <w:separator/>
      </w:r>
    </w:p>
  </w:endnote>
  <w:endnote w:type="continuationSeparator" w:id="1">
    <w:p w:rsidR="00213A6B" w:rsidRDefault="00213A6B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6B" w:rsidRDefault="00213A6B" w:rsidP="002D0212">
      <w:r>
        <w:separator/>
      </w:r>
    </w:p>
  </w:footnote>
  <w:footnote w:type="continuationSeparator" w:id="1">
    <w:p w:rsidR="00213A6B" w:rsidRDefault="00213A6B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5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E5F9A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44DA9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3A6B"/>
    <w:rsid w:val="002172D5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3127B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61FC8"/>
    <w:rsid w:val="007674C0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7F5F5A"/>
    <w:rsid w:val="00803EC0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E53BF"/>
    <w:rsid w:val="00EF408C"/>
    <w:rsid w:val="00EF4673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199</Words>
  <Characters>1139</Characters>
  <Application>Microsoft Office Word</Application>
  <DocSecurity>0</DocSecurity>
  <Lines>9</Lines>
  <Paragraphs>2</Paragraphs>
  <ScaleCrop>false</ScaleCrop>
  <Company>WRGHO.COM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48</cp:revision>
  <cp:lastPrinted>2025-05-30T09:01:00Z</cp:lastPrinted>
  <dcterms:created xsi:type="dcterms:W3CDTF">2025-03-19T03:22:00Z</dcterms:created>
  <dcterms:modified xsi:type="dcterms:W3CDTF">2025-07-14T07:21:00Z</dcterms:modified>
</cp:coreProperties>
</file>