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A1" w:rsidRDefault="00025EC5">
      <w:r>
        <w:rPr>
          <w:rFonts w:hint="eastAsia"/>
        </w:rPr>
        <w:t xml:space="preserve">                                                                                       </w:t>
      </w:r>
    </w:p>
    <w:p w:rsidR="00EF5506" w:rsidRDefault="00086D6F" w:rsidP="00C47B29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Theme="majorEastAsia" w:hint="eastAsia"/>
          <w:kern w:val="0"/>
          <w:sz w:val="44"/>
          <w:szCs w:val="44"/>
        </w:rPr>
        <w:t>门诊楼北侧外墙装饰保温板修补</w:t>
      </w:r>
      <w:r w:rsidR="005A4523" w:rsidRPr="00C47B29">
        <w:rPr>
          <w:rFonts w:ascii="方正小标宋简体" w:eastAsia="方正小标宋简体" w:hAnsi="仿宋" w:cstheme="minorBidi" w:hint="eastAsia"/>
          <w:sz w:val="44"/>
          <w:szCs w:val="44"/>
        </w:rPr>
        <w:t>项目</w:t>
      </w:r>
    </w:p>
    <w:p w:rsidR="002E1AFF" w:rsidRPr="00C47B29" w:rsidRDefault="002E1AFF" w:rsidP="00C47B29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 w:rsidRPr="00C47B29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  <w:r w:rsidR="005C1225" w:rsidRPr="00C47B29">
        <w:rPr>
          <w:rFonts w:ascii="方正小标宋简体" w:eastAsia="方正小标宋简体" w:hAnsi="仿宋" w:cstheme="minorBidi" w:hint="eastAsia"/>
          <w:sz w:val="44"/>
          <w:szCs w:val="44"/>
        </w:rPr>
        <w:t xml:space="preserve"> </w:t>
      </w:r>
    </w:p>
    <w:p w:rsidR="002E1AFF" w:rsidRPr="00F249D9" w:rsidRDefault="00086D6F" w:rsidP="00F249D9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bookmarkStart w:id="0" w:name="OLE_LINK4"/>
      <w:bookmarkStart w:id="1" w:name="OLE_LINK5"/>
      <w:bookmarkStart w:id="2" w:name="OLE_LINK1"/>
      <w:bookmarkStart w:id="3" w:name="OLE_LINK2"/>
      <w:bookmarkStart w:id="4" w:name="OLE_LINK3"/>
      <w:bookmarkStart w:id="5" w:name="OLE_LINK10"/>
      <w:bookmarkStart w:id="6" w:name="OLE_LINK6"/>
      <w:bookmarkStart w:id="7" w:name="OLE_LINK7"/>
      <w:bookmarkStart w:id="8" w:name="OLE_LINK8"/>
      <w:bookmarkStart w:id="9" w:name="OLE_LINK9"/>
      <w:bookmarkStart w:id="10" w:name="OLE_LINK11"/>
      <w:bookmarkStart w:id="11" w:name="OLE_LINK12"/>
      <w:bookmarkStart w:id="12" w:name="OLE_LINK15"/>
      <w:bookmarkStart w:id="13" w:name="OLE_LINK13"/>
      <w:bookmarkStart w:id="14" w:name="OLE_LINK14"/>
      <w:r>
        <w:rPr>
          <w:rFonts w:ascii="仿宋" w:eastAsia="仿宋" w:hAnsi="仿宋" w:hint="eastAsia"/>
          <w:color w:val="000000" w:themeColor="text1"/>
          <w:sz w:val="30"/>
          <w:szCs w:val="30"/>
        </w:rPr>
        <w:t>门诊楼北侧外墙装饰保温板修补</w:t>
      </w:r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项目</w:t>
      </w:r>
      <w:bookmarkEnd w:id="0"/>
      <w:bookmarkEnd w:id="1"/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比价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2E1AFF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方案</w:t>
      </w:r>
      <w:r w:rsidR="002E1AFF" w:rsidRPr="008F54F1">
        <w:rPr>
          <w:rFonts w:ascii="仿宋" w:eastAsia="仿宋" w:hAnsi="仿宋"/>
          <w:color w:val="000000" w:themeColor="text1"/>
          <w:sz w:val="30"/>
          <w:szCs w:val="30"/>
        </w:rPr>
        <w:t>具体要求如下：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一、项目概况及要求：</w:t>
      </w:r>
    </w:p>
    <w:p w:rsidR="00086D6F" w:rsidRPr="00086D6F" w:rsidRDefault="002E1AFF" w:rsidP="00086D6F">
      <w:pPr>
        <w:ind w:firstLineChars="200" w:firstLine="600"/>
        <w:rPr>
          <w:rFonts w:ascii="仿宋" w:eastAsia="仿宋" w:hAnsi="仿宋" w:cs="Arial"/>
          <w:bCs/>
          <w:kern w:val="0"/>
          <w:sz w:val="30"/>
          <w:szCs w:val="30"/>
        </w:rPr>
      </w:pPr>
      <w:r w:rsidRPr="00086D6F">
        <w:rPr>
          <w:rFonts w:ascii="仿宋" w:eastAsia="仿宋" w:hAnsi="仿宋" w:hint="eastAsia"/>
          <w:sz w:val="30"/>
          <w:szCs w:val="30"/>
        </w:rPr>
        <w:t>1</w:t>
      </w:r>
      <w:r w:rsidR="009F2ACC" w:rsidRPr="00086D6F">
        <w:rPr>
          <w:rFonts w:ascii="仿宋" w:eastAsia="仿宋" w:hAnsi="仿宋" w:hint="eastAsia"/>
          <w:sz w:val="30"/>
          <w:szCs w:val="30"/>
        </w:rPr>
        <w:t>.</w:t>
      </w:r>
      <w:r w:rsidR="00EF5506" w:rsidRPr="00086D6F">
        <w:rPr>
          <w:rFonts w:ascii="仿宋" w:eastAsia="仿宋" w:hAnsi="仿宋"/>
          <w:sz w:val="30"/>
          <w:szCs w:val="30"/>
        </w:rPr>
        <w:t xml:space="preserve"> </w:t>
      </w:r>
      <w:r w:rsidR="00086D6F" w:rsidRPr="00086D6F">
        <w:rPr>
          <w:rFonts w:ascii="仿宋" w:eastAsia="仿宋" w:hAnsi="仿宋" w:cs="Arial" w:hint="eastAsia"/>
          <w:bCs/>
          <w:kern w:val="0"/>
          <w:sz w:val="30"/>
          <w:szCs w:val="30"/>
        </w:rPr>
        <w:t>外墙破损处装饰</w:t>
      </w:r>
      <w:r w:rsidR="00086D6F">
        <w:rPr>
          <w:rFonts w:ascii="仿宋" w:eastAsia="仿宋" w:hAnsi="仿宋" w:cs="Arial" w:hint="eastAsia"/>
          <w:bCs/>
          <w:kern w:val="0"/>
          <w:sz w:val="30"/>
          <w:szCs w:val="30"/>
        </w:rPr>
        <w:t>保温</w:t>
      </w:r>
      <w:r w:rsidR="00086D6F" w:rsidRPr="00086D6F">
        <w:rPr>
          <w:rFonts w:ascii="仿宋" w:eastAsia="仿宋" w:hAnsi="仿宋" w:cs="Arial" w:hint="eastAsia"/>
          <w:bCs/>
          <w:kern w:val="0"/>
          <w:sz w:val="30"/>
          <w:szCs w:val="30"/>
        </w:rPr>
        <w:t>板拆除、基层处理修补</w:t>
      </w:r>
      <w:r w:rsidR="00086D6F">
        <w:rPr>
          <w:rFonts w:ascii="仿宋" w:eastAsia="仿宋" w:hAnsi="仿宋" w:cs="Arial" w:hint="eastAsia"/>
          <w:bCs/>
          <w:kern w:val="0"/>
          <w:sz w:val="30"/>
          <w:szCs w:val="30"/>
        </w:rPr>
        <w:t>，安装</w:t>
      </w:r>
      <w:r w:rsidR="00086D6F" w:rsidRPr="00086D6F">
        <w:rPr>
          <w:rFonts w:ascii="仿宋" w:eastAsia="仿宋" w:hAnsi="仿宋" w:cs="Arial" w:hint="eastAsia"/>
          <w:bCs/>
          <w:kern w:val="0"/>
          <w:sz w:val="30"/>
          <w:szCs w:val="30"/>
        </w:rPr>
        <w:t>材质：4mm*21丝铝塑复合板（同原色、高空安装）</w:t>
      </w:r>
      <w:r w:rsidR="00086D6F">
        <w:rPr>
          <w:rFonts w:ascii="仿宋" w:eastAsia="仿宋" w:hAnsi="仿宋" w:cs="Arial" w:hint="eastAsia"/>
          <w:bCs/>
          <w:kern w:val="0"/>
          <w:sz w:val="30"/>
          <w:szCs w:val="30"/>
        </w:rPr>
        <w:t>10处。</w:t>
      </w:r>
    </w:p>
    <w:p w:rsidR="002E1AFF" w:rsidRPr="00172929" w:rsidRDefault="002E1AFF" w:rsidP="00086D6F">
      <w:pPr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72929">
        <w:rPr>
          <w:rFonts w:ascii="仿宋" w:eastAsia="仿宋" w:hAnsi="仿宋" w:hint="eastAsia"/>
          <w:sz w:val="30"/>
          <w:szCs w:val="30"/>
        </w:rPr>
        <w:t>2.</w:t>
      </w:r>
      <w:r w:rsidR="008A0B65" w:rsidRPr="00172929">
        <w:rPr>
          <w:rFonts w:ascii="仿宋" w:eastAsia="仿宋" w:hAnsi="仿宋" w:hint="eastAsia"/>
          <w:sz w:val="30"/>
          <w:szCs w:val="30"/>
        </w:rPr>
        <w:t>自行勘察现场。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3.施工方案由施工单位自拟，确保维修质量和施工安全。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4.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按行业规程施工，服从院方安排，质保期为</w:t>
      </w:r>
      <w:r w:rsidR="008402A6">
        <w:rPr>
          <w:rFonts w:ascii="仿宋" w:eastAsia="仿宋" w:hAnsi="仿宋" w:cs="宋体" w:hint="eastAsia"/>
          <w:kern w:val="0"/>
          <w:sz w:val="30"/>
          <w:szCs w:val="30"/>
        </w:rPr>
        <w:t>2年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。（以验收之日起计）</w:t>
      </w:r>
      <w:r w:rsidRPr="00752609">
        <w:rPr>
          <w:rFonts w:ascii="仿宋" w:eastAsia="仿宋" w:hAnsi="仿宋" w:hint="eastAsia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5.接到中标通知后，工期</w:t>
      </w:r>
      <w:r w:rsidR="00EF5506">
        <w:rPr>
          <w:rFonts w:ascii="仿宋" w:eastAsia="仿宋" w:hAnsi="仿宋" w:cs="宋体" w:hint="eastAsia"/>
          <w:kern w:val="0"/>
          <w:sz w:val="30"/>
          <w:szCs w:val="30"/>
        </w:rPr>
        <w:t>5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天</w:t>
      </w:r>
      <w:r w:rsidR="00A92A64">
        <w:rPr>
          <w:rFonts w:ascii="仿宋" w:eastAsia="仿宋" w:hAnsi="仿宋" w:cs="宋体" w:hint="eastAsia"/>
          <w:kern w:val="0"/>
          <w:sz w:val="30"/>
          <w:szCs w:val="30"/>
        </w:rPr>
        <w:t>完成维修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6.施工期间安全责任由中标单位自行负责,发生任何安全事故与招标单位无关。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7.</w:t>
      </w:r>
      <w:r w:rsidR="00787E84" w:rsidRPr="00787E8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787E84" w:rsidRPr="00752609">
        <w:rPr>
          <w:rFonts w:ascii="仿宋" w:eastAsia="仿宋" w:hAnsi="仿宋" w:cs="宋体" w:hint="eastAsia"/>
          <w:kern w:val="0"/>
          <w:sz w:val="30"/>
          <w:szCs w:val="30"/>
        </w:rPr>
        <w:t>如需登高作业，须提供施工人员在有效期内的登高作业证和身份证复印件。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8.验收标准：按行业规程验收。</w:t>
      </w:r>
    </w:p>
    <w:p w:rsidR="002E1AFF" w:rsidRPr="00752609" w:rsidRDefault="002E1AFF" w:rsidP="003137C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9.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费用结算：经验收合格，</w:t>
      </w:r>
      <w:r w:rsidR="003137C0">
        <w:rPr>
          <w:rFonts w:ascii="仿宋" w:eastAsia="仿宋" w:hAnsi="仿宋" w:cs="宋体" w:hint="eastAsia"/>
          <w:kern w:val="0"/>
          <w:sz w:val="30"/>
          <w:szCs w:val="30"/>
        </w:rPr>
        <w:t>三个月后</w:t>
      </w:r>
      <w:r w:rsidR="00CF220E">
        <w:rPr>
          <w:rFonts w:ascii="仿宋" w:eastAsia="仿宋" w:hAnsi="仿宋" w:cs="宋体" w:hint="eastAsia"/>
          <w:kern w:val="0"/>
          <w:sz w:val="30"/>
          <w:szCs w:val="30"/>
        </w:rPr>
        <w:t>一次性付款</w:t>
      </w:r>
      <w:r w:rsidR="006A4C4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sz w:val="30"/>
          <w:szCs w:val="30"/>
        </w:rPr>
        <w:t>二</w:t>
      </w:r>
      <w:r w:rsidRPr="00752609">
        <w:rPr>
          <w:rFonts w:ascii="仿宋" w:eastAsia="仿宋" w:hAnsi="仿宋"/>
          <w:b/>
          <w:sz w:val="30"/>
          <w:szCs w:val="30"/>
        </w:rPr>
        <w:t>、</w:t>
      </w: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比价方案：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采用现场比价排序方式，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一轮报价，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各报价单位须提准备好营业执照、品牌授权（如有需提供）、项目报价（一次性报价），</w:t>
      </w:r>
      <w:r w:rsidR="00955277" w:rsidRPr="006E1FE8">
        <w:rPr>
          <w:rFonts w:ascii="仿宋" w:eastAsia="仿宋" w:hAnsi="仿宋" w:cs="宋体"/>
          <w:kern w:val="0"/>
          <w:sz w:val="32"/>
        </w:rPr>
        <w:t>如投标人</w:t>
      </w:r>
      <w:r w:rsidR="00955277" w:rsidRPr="006E1FE8">
        <w:rPr>
          <w:rFonts w:ascii="仿宋" w:eastAsia="仿宋" w:hAnsi="仿宋" w:cs="宋体" w:hint="eastAsia"/>
          <w:kern w:val="0"/>
          <w:sz w:val="32"/>
        </w:rPr>
        <w:t>不是</w:t>
      </w:r>
      <w:r w:rsidR="00955277" w:rsidRPr="006E1FE8">
        <w:rPr>
          <w:rFonts w:ascii="仿宋" w:eastAsia="仿宋" w:hAnsi="仿宋" w:cs="宋体"/>
          <w:kern w:val="0"/>
          <w:sz w:val="32"/>
        </w:rPr>
        <w:t>公司法人需提供授权委托书和投标代理人身</w:t>
      </w:r>
      <w:r w:rsidR="00955277" w:rsidRPr="006E1FE8">
        <w:rPr>
          <w:rFonts w:ascii="仿宋" w:eastAsia="仿宋" w:hAnsi="仿宋" w:cs="宋体"/>
          <w:kern w:val="0"/>
          <w:sz w:val="32"/>
        </w:rPr>
        <w:lastRenderedPageBreak/>
        <w:t>份证复印件（授权委托书和身份证复印件均需加盖公章），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用文件袋密封包装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送至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指定地点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三、投标人资质要求：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1.具有独立法人资格，持有效的营业执照，经营范围包含本项目的内容;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2.法律、行政法规规定的其他条件；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3.本项目不接受联合体投标，不得转包、分包。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2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四、资格审查方式及特殊情况说明：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2E1AFF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五、项目控制价为</w:t>
      </w:r>
      <w:r w:rsidR="00086D6F">
        <w:rPr>
          <w:rFonts w:ascii="仿宋" w:eastAsia="仿宋" w:hAnsi="仿宋" w:hint="eastAsia"/>
          <w:b/>
          <w:color w:val="000000" w:themeColor="text1"/>
          <w:sz w:val="30"/>
          <w:szCs w:val="30"/>
        </w:rPr>
        <w:t>7600</w:t>
      </w:r>
      <w:r w:rsidR="0054610A">
        <w:rPr>
          <w:rFonts w:ascii="仿宋" w:eastAsia="仿宋" w:hAnsi="仿宋" w:hint="eastAsia"/>
          <w:b/>
          <w:color w:val="000000" w:themeColor="text1"/>
          <w:sz w:val="30"/>
          <w:szCs w:val="30"/>
        </w:rPr>
        <w:t>元，报价不得高于控制价。</w:t>
      </w:r>
    </w:p>
    <w:p w:rsidR="00F4358D" w:rsidRDefault="00B63C2B" w:rsidP="002855A8">
      <w:pPr>
        <w:rPr>
          <w:rFonts w:ascii="仿宋" w:eastAsia="仿宋" w:hAnsi="仿宋"/>
          <w:sz w:val="30"/>
          <w:szCs w:val="30"/>
        </w:rPr>
      </w:pPr>
      <w:bookmarkStart w:id="15" w:name="_GoBack"/>
      <w:bookmarkEnd w:id="15"/>
      <w:r>
        <w:rPr>
          <w:rFonts w:ascii="仿宋" w:eastAsia="仿宋" w:hAnsi="仿宋"/>
          <w:noProof/>
          <w:sz w:val="30"/>
          <w:szCs w:val="30"/>
        </w:rPr>
        <w:lastRenderedPageBreak/>
        <w:drawing>
          <wp:inline distT="0" distB="0" distL="0" distR="0">
            <wp:extent cx="5305425" cy="4286250"/>
            <wp:effectExtent l="19050" t="0" r="9525" b="0"/>
            <wp:docPr id="1" name="图片 1" descr="C:\Users\temp1\Documents\WeChat Files\wxid_0ajx41si0xvi22\FileStorage\Temp\3f396b762405d765759bae07e9698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p1\Documents\WeChat Files\wxid_0ajx41si0xvi22\FileStorage\Temp\3f396b762405d765759bae07e96989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131" cy="4289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58D" w:rsidRPr="00E312CD" w:rsidRDefault="00F4358D" w:rsidP="002855A8">
      <w:pPr>
        <w:rPr>
          <w:rFonts w:ascii="仿宋" w:eastAsia="仿宋" w:hAnsi="仿宋"/>
          <w:sz w:val="30"/>
          <w:szCs w:val="30"/>
        </w:rPr>
      </w:pPr>
    </w:p>
    <w:p w:rsidR="0031698F" w:rsidRDefault="0031698F" w:rsidP="002855A8">
      <w:pPr>
        <w:rPr>
          <w:rFonts w:ascii="仿宋" w:eastAsia="仿宋" w:hAnsi="仿宋"/>
          <w:sz w:val="30"/>
          <w:szCs w:val="30"/>
        </w:rPr>
      </w:pPr>
    </w:p>
    <w:p w:rsidR="0031698F" w:rsidRPr="0031698F" w:rsidRDefault="00B63C2B" w:rsidP="002855A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drawing>
          <wp:inline distT="0" distB="0" distL="0" distR="0">
            <wp:extent cx="5381625" cy="3540530"/>
            <wp:effectExtent l="19050" t="0" r="9525" b="0"/>
            <wp:docPr id="2" name="图片 2" descr="C:\Users\temp1\Documents\WeChat Files\wxid_0ajx41si0xvi22\FileStorage\Temp\86f85797629dbfdb5bcfc8d4bd21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mp1\Documents\WeChat Files\wxid_0ajx41si0xvi22\FileStorage\Temp\86f85797629dbfdb5bcfc8d4bd2194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087" cy="3544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AFF" w:rsidRDefault="00C606D3" w:rsidP="002855A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>附</w:t>
      </w:r>
    </w:p>
    <w:tbl>
      <w:tblPr>
        <w:tblW w:w="9140" w:type="dxa"/>
        <w:tblInd w:w="93" w:type="dxa"/>
        <w:tblLook w:val="04A0"/>
      </w:tblPr>
      <w:tblGrid>
        <w:gridCol w:w="595"/>
        <w:gridCol w:w="4513"/>
        <w:gridCol w:w="594"/>
        <w:gridCol w:w="594"/>
        <w:gridCol w:w="1422"/>
        <w:gridCol w:w="1422"/>
      </w:tblGrid>
      <w:tr w:rsidR="00086D6F" w:rsidRPr="00086D6F" w:rsidTr="00086D6F">
        <w:trPr>
          <w:trHeight w:val="679"/>
        </w:trPr>
        <w:tc>
          <w:tcPr>
            <w:tcW w:w="9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6F" w:rsidRPr="00086D6F" w:rsidRDefault="00086D6F" w:rsidP="00086D6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门诊楼北侧外墙装饰保温板修补</w:t>
            </w:r>
            <w:r w:rsidRPr="008F54F1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项目比价</w:t>
            </w: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清单</w:t>
            </w:r>
          </w:p>
        </w:tc>
      </w:tr>
      <w:tr w:rsidR="00086D6F" w:rsidRPr="00086D6F" w:rsidTr="00086D6F">
        <w:trPr>
          <w:trHeight w:val="64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D6F" w:rsidRPr="00086D6F" w:rsidRDefault="00086D6F" w:rsidP="00086D6F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086D6F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D6F" w:rsidRPr="00086D6F" w:rsidRDefault="00086D6F" w:rsidP="00086D6F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086D6F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D6F" w:rsidRPr="00086D6F" w:rsidRDefault="00086D6F" w:rsidP="00086D6F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086D6F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D6F" w:rsidRPr="00086D6F" w:rsidRDefault="00086D6F" w:rsidP="00086D6F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086D6F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D6F" w:rsidRPr="00086D6F" w:rsidRDefault="00086D6F" w:rsidP="00086D6F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086D6F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D6F" w:rsidRPr="00086D6F" w:rsidRDefault="00086D6F" w:rsidP="00086D6F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086D6F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合价（元）</w:t>
            </w:r>
          </w:p>
        </w:tc>
      </w:tr>
      <w:tr w:rsidR="00086D6F" w:rsidRPr="00086D6F" w:rsidTr="00086D6F">
        <w:trPr>
          <w:trHeight w:val="106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D6F" w:rsidRPr="00086D6F" w:rsidRDefault="00086D6F" w:rsidP="00086D6F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086D6F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6F" w:rsidRPr="00086D6F" w:rsidRDefault="00086D6F" w:rsidP="00086D6F">
            <w:pPr>
              <w:widowControl/>
              <w:jc w:val="left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086D6F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外墙破损处装饰板拆除、基层处理修补。材质：4mm*21丝铝塑复合板（同原色、高空安装）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D6F" w:rsidRPr="00086D6F" w:rsidRDefault="00086D6F" w:rsidP="00086D6F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086D6F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处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D6F" w:rsidRPr="00086D6F" w:rsidRDefault="00086D6F" w:rsidP="00086D6F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086D6F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D6F" w:rsidRPr="00086D6F" w:rsidRDefault="00086D6F" w:rsidP="00086D6F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D6F" w:rsidRPr="00086D6F" w:rsidRDefault="00086D6F" w:rsidP="00086D6F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</w:tr>
    </w:tbl>
    <w:p w:rsidR="00E312CD" w:rsidRDefault="00E312CD" w:rsidP="002855A8">
      <w:pPr>
        <w:rPr>
          <w:rFonts w:ascii="仿宋" w:eastAsia="仿宋" w:hAnsi="仿宋"/>
          <w:sz w:val="30"/>
          <w:szCs w:val="30"/>
        </w:rPr>
      </w:pPr>
    </w:p>
    <w:p w:rsidR="002E1AFF" w:rsidRPr="00291EAF" w:rsidRDefault="00291EAF">
      <w:pPr>
        <w:rPr>
          <w:rFonts w:ascii="仿宋" w:eastAsia="仿宋" w:hAnsi="仿宋"/>
          <w:sz w:val="30"/>
          <w:szCs w:val="30"/>
        </w:rPr>
      </w:pPr>
      <w:r w:rsidRPr="00291EAF">
        <w:rPr>
          <w:rFonts w:ascii="仿宋" w:eastAsia="仿宋" w:hAnsi="仿宋"/>
          <w:sz w:val="30"/>
          <w:szCs w:val="30"/>
        </w:rPr>
        <w:t>该项目报价为一揽子包死，交钥匙工程。</w:t>
      </w:r>
    </w:p>
    <w:sectPr w:rsidR="002E1AFF" w:rsidRPr="00291EAF" w:rsidSect="003F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4F3" w:rsidRDefault="00B664F3" w:rsidP="002D0212">
      <w:r>
        <w:separator/>
      </w:r>
    </w:p>
  </w:endnote>
  <w:endnote w:type="continuationSeparator" w:id="1">
    <w:p w:rsidR="00B664F3" w:rsidRDefault="00B664F3" w:rsidP="002D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4F3" w:rsidRDefault="00B664F3" w:rsidP="002D0212">
      <w:r>
        <w:separator/>
      </w:r>
    </w:p>
  </w:footnote>
  <w:footnote w:type="continuationSeparator" w:id="1">
    <w:p w:rsidR="00B664F3" w:rsidRDefault="00B664F3" w:rsidP="002D0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5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AFF"/>
    <w:rsid w:val="00001AC9"/>
    <w:rsid w:val="00014360"/>
    <w:rsid w:val="00020D6B"/>
    <w:rsid w:val="00025EC5"/>
    <w:rsid w:val="000260DD"/>
    <w:rsid w:val="00033DFF"/>
    <w:rsid w:val="00036BF0"/>
    <w:rsid w:val="00052660"/>
    <w:rsid w:val="00066E4E"/>
    <w:rsid w:val="00067EBC"/>
    <w:rsid w:val="00083E7C"/>
    <w:rsid w:val="00086D6F"/>
    <w:rsid w:val="0009668B"/>
    <w:rsid w:val="000A5BF8"/>
    <w:rsid w:val="000A6237"/>
    <w:rsid w:val="000B075A"/>
    <w:rsid w:val="000B2299"/>
    <w:rsid w:val="000B6EA3"/>
    <w:rsid w:val="000B7517"/>
    <w:rsid w:val="000C45B0"/>
    <w:rsid w:val="000D3F16"/>
    <w:rsid w:val="000E4A36"/>
    <w:rsid w:val="000F6E15"/>
    <w:rsid w:val="001017E9"/>
    <w:rsid w:val="001024F8"/>
    <w:rsid w:val="001079DC"/>
    <w:rsid w:val="00113CFC"/>
    <w:rsid w:val="00115525"/>
    <w:rsid w:val="001171E0"/>
    <w:rsid w:val="00127955"/>
    <w:rsid w:val="00130368"/>
    <w:rsid w:val="001312CE"/>
    <w:rsid w:val="0013184F"/>
    <w:rsid w:val="0013302D"/>
    <w:rsid w:val="001335AA"/>
    <w:rsid w:val="00143439"/>
    <w:rsid w:val="0014414B"/>
    <w:rsid w:val="00151D82"/>
    <w:rsid w:val="0015349C"/>
    <w:rsid w:val="00172929"/>
    <w:rsid w:val="0017335D"/>
    <w:rsid w:val="00195FAC"/>
    <w:rsid w:val="001A1AFE"/>
    <w:rsid w:val="001B2B36"/>
    <w:rsid w:val="001D2B1B"/>
    <w:rsid w:val="001D2D4E"/>
    <w:rsid w:val="001D323F"/>
    <w:rsid w:val="001E0FD9"/>
    <w:rsid w:val="001F2A0D"/>
    <w:rsid w:val="0022049B"/>
    <w:rsid w:val="00224AC6"/>
    <w:rsid w:val="0023044F"/>
    <w:rsid w:val="002305C0"/>
    <w:rsid w:val="00241FB8"/>
    <w:rsid w:val="002423ED"/>
    <w:rsid w:val="002523B6"/>
    <w:rsid w:val="002569CA"/>
    <w:rsid w:val="002612EA"/>
    <w:rsid w:val="00261E47"/>
    <w:rsid w:val="002855A8"/>
    <w:rsid w:val="0029131E"/>
    <w:rsid w:val="00291471"/>
    <w:rsid w:val="00291EAF"/>
    <w:rsid w:val="0029782D"/>
    <w:rsid w:val="0029785B"/>
    <w:rsid w:val="002A04C6"/>
    <w:rsid w:val="002A5D1C"/>
    <w:rsid w:val="002B5192"/>
    <w:rsid w:val="002C102E"/>
    <w:rsid w:val="002C3686"/>
    <w:rsid w:val="002C7DDA"/>
    <w:rsid w:val="002D0212"/>
    <w:rsid w:val="002D4E2D"/>
    <w:rsid w:val="002D5324"/>
    <w:rsid w:val="002E1AFF"/>
    <w:rsid w:val="00306B7C"/>
    <w:rsid w:val="003137C0"/>
    <w:rsid w:val="0031698F"/>
    <w:rsid w:val="00325D29"/>
    <w:rsid w:val="00326178"/>
    <w:rsid w:val="003311C7"/>
    <w:rsid w:val="00340BDC"/>
    <w:rsid w:val="00353DF5"/>
    <w:rsid w:val="003559F6"/>
    <w:rsid w:val="0035719A"/>
    <w:rsid w:val="00372B33"/>
    <w:rsid w:val="003848ED"/>
    <w:rsid w:val="003849D6"/>
    <w:rsid w:val="00385A7D"/>
    <w:rsid w:val="003904E9"/>
    <w:rsid w:val="003C07CB"/>
    <w:rsid w:val="003C3AAB"/>
    <w:rsid w:val="003D32D7"/>
    <w:rsid w:val="003E3720"/>
    <w:rsid w:val="003F5064"/>
    <w:rsid w:val="003F73A1"/>
    <w:rsid w:val="00402B14"/>
    <w:rsid w:val="00415166"/>
    <w:rsid w:val="004177A9"/>
    <w:rsid w:val="00422C62"/>
    <w:rsid w:val="00423B18"/>
    <w:rsid w:val="00425A21"/>
    <w:rsid w:val="0043546A"/>
    <w:rsid w:val="0043729D"/>
    <w:rsid w:val="00442136"/>
    <w:rsid w:val="00445570"/>
    <w:rsid w:val="00445E40"/>
    <w:rsid w:val="00446012"/>
    <w:rsid w:val="004524E4"/>
    <w:rsid w:val="00465269"/>
    <w:rsid w:val="00470AE9"/>
    <w:rsid w:val="00476898"/>
    <w:rsid w:val="00491C1D"/>
    <w:rsid w:val="00495369"/>
    <w:rsid w:val="004C131A"/>
    <w:rsid w:val="004D4164"/>
    <w:rsid w:val="004E5205"/>
    <w:rsid w:val="004E7939"/>
    <w:rsid w:val="004F2DDE"/>
    <w:rsid w:val="004F5012"/>
    <w:rsid w:val="00500C70"/>
    <w:rsid w:val="00513E61"/>
    <w:rsid w:val="00517CF4"/>
    <w:rsid w:val="00520E99"/>
    <w:rsid w:val="0052543B"/>
    <w:rsid w:val="005264EA"/>
    <w:rsid w:val="0052679D"/>
    <w:rsid w:val="0054610A"/>
    <w:rsid w:val="00555C32"/>
    <w:rsid w:val="00563BA8"/>
    <w:rsid w:val="005643D1"/>
    <w:rsid w:val="0056447D"/>
    <w:rsid w:val="0056606F"/>
    <w:rsid w:val="005660E6"/>
    <w:rsid w:val="00570587"/>
    <w:rsid w:val="00592335"/>
    <w:rsid w:val="00592E29"/>
    <w:rsid w:val="00593AD7"/>
    <w:rsid w:val="005A4523"/>
    <w:rsid w:val="005B1DA3"/>
    <w:rsid w:val="005C1225"/>
    <w:rsid w:val="005C2DC8"/>
    <w:rsid w:val="005D15B3"/>
    <w:rsid w:val="005E690A"/>
    <w:rsid w:val="005F512E"/>
    <w:rsid w:val="00612557"/>
    <w:rsid w:val="00617A9B"/>
    <w:rsid w:val="00621AB5"/>
    <w:rsid w:val="00625B81"/>
    <w:rsid w:val="00631760"/>
    <w:rsid w:val="00642C39"/>
    <w:rsid w:val="00643F20"/>
    <w:rsid w:val="00646677"/>
    <w:rsid w:val="00657716"/>
    <w:rsid w:val="00670DFF"/>
    <w:rsid w:val="006859CC"/>
    <w:rsid w:val="0069284C"/>
    <w:rsid w:val="006939BA"/>
    <w:rsid w:val="006956D8"/>
    <w:rsid w:val="00695998"/>
    <w:rsid w:val="006A4C41"/>
    <w:rsid w:val="006A5F8C"/>
    <w:rsid w:val="006A7242"/>
    <w:rsid w:val="006A7DF7"/>
    <w:rsid w:val="006B32C3"/>
    <w:rsid w:val="006C0D4F"/>
    <w:rsid w:val="006C1E6D"/>
    <w:rsid w:val="006C514B"/>
    <w:rsid w:val="006D15E5"/>
    <w:rsid w:val="006E6F67"/>
    <w:rsid w:val="006F4FF5"/>
    <w:rsid w:val="006F7BAF"/>
    <w:rsid w:val="007040CF"/>
    <w:rsid w:val="00707462"/>
    <w:rsid w:val="007152DF"/>
    <w:rsid w:val="0072142A"/>
    <w:rsid w:val="00723906"/>
    <w:rsid w:val="00726550"/>
    <w:rsid w:val="007306D9"/>
    <w:rsid w:val="007453CE"/>
    <w:rsid w:val="00770005"/>
    <w:rsid w:val="00770C56"/>
    <w:rsid w:val="00774965"/>
    <w:rsid w:val="00787E84"/>
    <w:rsid w:val="007B5D2A"/>
    <w:rsid w:val="007B72FD"/>
    <w:rsid w:val="007E1D42"/>
    <w:rsid w:val="00820566"/>
    <w:rsid w:val="008215D4"/>
    <w:rsid w:val="0083549E"/>
    <w:rsid w:val="0083755A"/>
    <w:rsid w:val="008402A6"/>
    <w:rsid w:val="008413E6"/>
    <w:rsid w:val="008434C2"/>
    <w:rsid w:val="0085085C"/>
    <w:rsid w:val="00861BE8"/>
    <w:rsid w:val="00877CFD"/>
    <w:rsid w:val="008862C3"/>
    <w:rsid w:val="00896694"/>
    <w:rsid w:val="00897BE5"/>
    <w:rsid w:val="008A0B65"/>
    <w:rsid w:val="008A3EC2"/>
    <w:rsid w:val="008B27CB"/>
    <w:rsid w:val="008B5C19"/>
    <w:rsid w:val="008B5D52"/>
    <w:rsid w:val="008C3821"/>
    <w:rsid w:val="008D2881"/>
    <w:rsid w:val="008D3B7E"/>
    <w:rsid w:val="008F4060"/>
    <w:rsid w:val="008F54F1"/>
    <w:rsid w:val="0090371F"/>
    <w:rsid w:val="009131C1"/>
    <w:rsid w:val="00921F3F"/>
    <w:rsid w:val="00925E36"/>
    <w:rsid w:val="00941203"/>
    <w:rsid w:val="00945443"/>
    <w:rsid w:val="009466F1"/>
    <w:rsid w:val="009542D7"/>
    <w:rsid w:val="00955277"/>
    <w:rsid w:val="00963119"/>
    <w:rsid w:val="009765F5"/>
    <w:rsid w:val="009A19BF"/>
    <w:rsid w:val="009A6403"/>
    <w:rsid w:val="009A7DFF"/>
    <w:rsid w:val="009C4378"/>
    <w:rsid w:val="009C44AF"/>
    <w:rsid w:val="009D2F25"/>
    <w:rsid w:val="009D6C39"/>
    <w:rsid w:val="009F0263"/>
    <w:rsid w:val="009F2ACC"/>
    <w:rsid w:val="00A01594"/>
    <w:rsid w:val="00A13710"/>
    <w:rsid w:val="00A3225D"/>
    <w:rsid w:val="00A401DE"/>
    <w:rsid w:val="00A629C1"/>
    <w:rsid w:val="00A8062A"/>
    <w:rsid w:val="00A85182"/>
    <w:rsid w:val="00A92A64"/>
    <w:rsid w:val="00AC5F5C"/>
    <w:rsid w:val="00AF02D8"/>
    <w:rsid w:val="00AF189A"/>
    <w:rsid w:val="00B0041B"/>
    <w:rsid w:val="00B27ADD"/>
    <w:rsid w:val="00B42065"/>
    <w:rsid w:val="00B46B55"/>
    <w:rsid w:val="00B501F0"/>
    <w:rsid w:val="00B52726"/>
    <w:rsid w:val="00B63C2B"/>
    <w:rsid w:val="00B664F3"/>
    <w:rsid w:val="00B8560A"/>
    <w:rsid w:val="00B9040B"/>
    <w:rsid w:val="00B9211B"/>
    <w:rsid w:val="00B94395"/>
    <w:rsid w:val="00B94442"/>
    <w:rsid w:val="00BA4D39"/>
    <w:rsid w:val="00BB4057"/>
    <w:rsid w:val="00BB6D20"/>
    <w:rsid w:val="00BC2B5D"/>
    <w:rsid w:val="00BC4C59"/>
    <w:rsid w:val="00BE0162"/>
    <w:rsid w:val="00BE10AE"/>
    <w:rsid w:val="00BE688C"/>
    <w:rsid w:val="00BF7ADE"/>
    <w:rsid w:val="00C027FA"/>
    <w:rsid w:val="00C119F8"/>
    <w:rsid w:val="00C26D0E"/>
    <w:rsid w:val="00C331DF"/>
    <w:rsid w:val="00C37CB6"/>
    <w:rsid w:val="00C4142B"/>
    <w:rsid w:val="00C47B29"/>
    <w:rsid w:val="00C5162D"/>
    <w:rsid w:val="00C606D3"/>
    <w:rsid w:val="00C60F14"/>
    <w:rsid w:val="00C642F1"/>
    <w:rsid w:val="00C73420"/>
    <w:rsid w:val="00C73613"/>
    <w:rsid w:val="00C7462B"/>
    <w:rsid w:val="00C84A2C"/>
    <w:rsid w:val="00C859F0"/>
    <w:rsid w:val="00C949ED"/>
    <w:rsid w:val="00C95F30"/>
    <w:rsid w:val="00CA1B7E"/>
    <w:rsid w:val="00CD2ABB"/>
    <w:rsid w:val="00CD4944"/>
    <w:rsid w:val="00CD64B2"/>
    <w:rsid w:val="00CF220E"/>
    <w:rsid w:val="00D01598"/>
    <w:rsid w:val="00D267CA"/>
    <w:rsid w:val="00D455E5"/>
    <w:rsid w:val="00D55BED"/>
    <w:rsid w:val="00D66DB7"/>
    <w:rsid w:val="00D7228B"/>
    <w:rsid w:val="00D72495"/>
    <w:rsid w:val="00D730A7"/>
    <w:rsid w:val="00D733C6"/>
    <w:rsid w:val="00D80096"/>
    <w:rsid w:val="00D803A8"/>
    <w:rsid w:val="00D84AF2"/>
    <w:rsid w:val="00D859DF"/>
    <w:rsid w:val="00D85DBB"/>
    <w:rsid w:val="00D903A5"/>
    <w:rsid w:val="00D911D5"/>
    <w:rsid w:val="00DA1179"/>
    <w:rsid w:val="00DA4557"/>
    <w:rsid w:val="00DD1CAB"/>
    <w:rsid w:val="00DD3C87"/>
    <w:rsid w:val="00DE2EEB"/>
    <w:rsid w:val="00DE48F8"/>
    <w:rsid w:val="00DE6BF2"/>
    <w:rsid w:val="00DF1905"/>
    <w:rsid w:val="00E06673"/>
    <w:rsid w:val="00E1070E"/>
    <w:rsid w:val="00E14747"/>
    <w:rsid w:val="00E14F92"/>
    <w:rsid w:val="00E27154"/>
    <w:rsid w:val="00E312CD"/>
    <w:rsid w:val="00E436CF"/>
    <w:rsid w:val="00E460D7"/>
    <w:rsid w:val="00E60789"/>
    <w:rsid w:val="00E60A8A"/>
    <w:rsid w:val="00E641D2"/>
    <w:rsid w:val="00E7059A"/>
    <w:rsid w:val="00EA0A9B"/>
    <w:rsid w:val="00EA790B"/>
    <w:rsid w:val="00EB0BC9"/>
    <w:rsid w:val="00EB27A6"/>
    <w:rsid w:val="00ED12D9"/>
    <w:rsid w:val="00ED39C5"/>
    <w:rsid w:val="00EF408C"/>
    <w:rsid w:val="00EF4AD0"/>
    <w:rsid w:val="00EF5506"/>
    <w:rsid w:val="00F077C9"/>
    <w:rsid w:val="00F160E6"/>
    <w:rsid w:val="00F22A2E"/>
    <w:rsid w:val="00F23054"/>
    <w:rsid w:val="00F249D9"/>
    <w:rsid w:val="00F31441"/>
    <w:rsid w:val="00F34E02"/>
    <w:rsid w:val="00F4114D"/>
    <w:rsid w:val="00F4358D"/>
    <w:rsid w:val="00F4582F"/>
    <w:rsid w:val="00F5031A"/>
    <w:rsid w:val="00F53B20"/>
    <w:rsid w:val="00F56A37"/>
    <w:rsid w:val="00F62B27"/>
    <w:rsid w:val="00F74D61"/>
    <w:rsid w:val="00F76D1B"/>
    <w:rsid w:val="00F80725"/>
    <w:rsid w:val="00F90382"/>
    <w:rsid w:val="00F91163"/>
    <w:rsid w:val="00FA205C"/>
    <w:rsid w:val="00FA3B75"/>
    <w:rsid w:val="00FC1742"/>
    <w:rsid w:val="00FD3CDB"/>
    <w:rsid w:val="00FF59DC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5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FF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AF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AF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E1AFF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2D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6BA10-D071-48B7-BE15-FDE0FB9F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150</Words>
  <Characters>858</Characters>
  <Application>Microsoft Office Word</Application>
  <DocSecurity>0</DocSecurity>
  <Lines>7</Lines>
  <Paragraphs>2</Paragraphs>
  <ScaleCrop>false</ScaleCrop>
  <Company>WRGHO.COM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WRGHO</dc:creator>
  <cp:lastModifiedBy>2</cp:lastModifiedBy>
  <cp:revision>18</cp:revision>
  <cp:lastPrinted>2025-04-29T07:30:00Z</cp:lastPrinted>
  <dcterms:created xsi:type="dcterms:W3CDTF">2025-03-19T03:22:00Z</dcterms:created>
  <dcterms:modified xsi:type="dcterms:W3CDTF">2025-05-05T02:48:00Z</dcterms:modified>
</cp:coreProperties>
</file>