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13A" w:rsidRPr="00034F5B" w:rsidRDefault="00E8013A" w:rsidP="00E8013A">
      <w:pPr>
        <w:pStyle w:val="a4"/>
        <w:spacing w:before="120" w:after="120" w:line="0" w:lineRule="atLeast"/>
        <w:jc w:val="center"/>
        <w:rPr>
          <w:rFonts w:hAnsi="宋体"/>
          <w:color w:val="000000" w:themeColor="text1"/>
          <w:sz w:val="24"/>
          <w:szCs w:val="24"/>
        </w:rPr>
      </w:pPr>
      <w:r w:rsidRPr="00034F5B">
        <w:rPr>
          <w:rFonts w:ascii="黑体" w:eastAsia="黑体" w:hint="eastAsia"/>
          <w:bCs/>
          <w:color w:val="000000" w:themeColor="text1"/>
          <w:sz w:val="44"/>
        </w:rPr>
        <w:t>采购需求</w:t>
      </w:r>
    </w:p>
    <w:p w:rsidR="00E8013A" w:rsidRPr="00034F5B" w:rsidRDefault="00E8013A" w:rsidP="00E8013A">
      <w:pPr>
        <w:spacing w:line="0" w:lineRule="atLeast"/>
        <w:rPr>
          <w:rFonts w:ascii="宋体" w:hAnsi="宋体"/>
          <w:b/>
          <w:color w:val="000000" w:themeColor="text1"/>
          <w:sz w:val="24"/>
          <w:szCs w:val="24"/>
        </w:rPr>
      </w:pPr>
      <w:r w:rsidRPr="00034F5B">
        <w:rPr>
          <w:rFonts w:ascii="宋体" w:hAnsi="宋体" w:hint="eastAsia"/>
          <w:b/>
          <w:color w:val="000000" w:themeColor="text1"/>
          <w:sz w:val="24"/>
          <w:szCs w:val="24"/>
        </w:rPr>
        <w:t>一、采购标的清单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959"/>
        <w:gridCol w:w="3291"/>
        <w:gridCol w:w="2852"/>
      </w:tblGrid>
      <w:tr w:rsidR="00E8013A" w:rsidRPr="00034F5B" w:rsidTr="00E85B32">
        <w:trPr>
          <w:cantSplit/>
          <w:jc w:val="center"/>
        </w:trPr>
        <w:tc>
          <w:tcPr>
            <w:tcW w:w="1129" w:type="dxa"/>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spacing w:line="0" w:lineRule="atLeast"/>
              <w:jc w:val="center"/>
              <w:rPr>
                <w:rFonts w:ascii="宋体" w:hAnsi="宋体"/>
                <w:color w:val="000000" w:themeColor="text1"/>
                <w:sz w:val="24"/>
                <w:szCs w:val="24"/>
              </w:rPr>
            </w:pPr>
            <w:r w:rsidRPr="00034F5B">
              <w:rPr>
                <w:rFonts w:ascii="宋体" w:hAnsi="宋体" w:hint="eastAsia"/>
                <w:color w:val="000000" w:themeColor="text1"/>
                <w:sz w:val="24"/>
                <w:szCs w:val="24"/>
              </w:rPr>
              <w:t>采购包</w:t>
            </w:r>
          </w:p>
        </w:tc>
        <w:tc>
          <w:tcPr>
            <w:tcW w:w="959" w:type="dxa"/>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spacing w:line="0" w:lineRule="atLeast"/>
              <w:jc w:val="center"/>
              <w:rPr>
                <w:rFonts w:ascii="宋体" w:hAnsi="宋体"/>
                <w:color w:val="000000" w:themeColor="text1"/>
                <w:sz w:val="24"/>
                <w:szCs w:val="24"/>
              </w:rPr>
            </w:pPr>
            <w:r w:rsidRPr="00034F5B">
              <w:rPr>
                <w:rFonts w:ascii="宋体" w:hAnsi="宋体" w:hint="eastAsia"/>
                <w:color w:val="000000" w:themeColor="text1"/>
                <w:sz w:val="24"/>
                <w:szCs w:val="24"/>
              </w:rPr>
              <w:t>序号</w:t>
            </w:r>
          </w:p>
        </w:tc>
        <w:tc>
          <w:tcPr>
            <w:tcW w:w="3291" w:type="dxa"/>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spacing w:line="0" w:lineRule="atLeast"/>
              <w:jc w:val="center"/>
              <w:rPr>
                <w:rFonts w:ascii="宋体" w:hAnsi="宋体"/>
                <w:color w:val="000000" w:themeColor="text1"/>
                <w:sz w:val="24"/>
                <w:szCs w:val="24"/>
              </w:rPr>
            </w:pPr>
            <w:r w:rsidRPr="00034F5B">
              <w:rPr>
                <w:rFonts w:ascii="宋体" w:hAnsi="宋体" w:hint="eastAsia"/>
                <w:color w:val="000000" w:themeColor="text1"/>
                <w:sz w:val="24"/>
                <w:szCs w:val="24"/>
              </w:rPr>
              <w:t>采购标的</w:t>
            </w:r>
          </w:p>
        </w:tc>
        <w:tc>
          <w:tcPr>
            <w:tcW w:w="2852" w:type="dxa"/>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spacing w:line="0" w:lineRule="atLeast"/>
              <w:jc w:val="center"/>
              <w:rPr>
                <w:rFonts w:ascii="宋体" w:hAnsi="宋体"/>
                <w:color w:val="000000" w:themeColor="text1"/>
                <w:sz w:val="24"/>
                <w:szCs w:val="24"/>
              </w:rPr>
            </w:pPr>
            <w:r w:rsidRPr="00034F5B">
              <w:rPr>
                <w:rFonts w:ascii="宋体" w:hAnsi="宋体" w:hint="eastAsia"/>
                <w:color w:val="000000" w:themeColor="text1"/>
                <w:sz w:val="24"/>
                <w:szCs w:val="24"/>
              </w:rPr>
              <w:t>对应中小企业划分标准所属行业</w:t>
            </w:r>
          </w:p>
        </w:tc>
      </w:tr>
      <w:tr w:rsidR="00E8013A" w:rsidRPr="00034F5B" w:rsidTr="00E85B32">
        <w:trPr>
          <w:cantSplit/>
          <w:trHeight w:val="756"/>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E8013A" w:rsidRPr="00034F5B" w:rsidRDefault="00E8013A" w:rsidP="00E85B32">
            <w:pPr>
              <w:spacing w:line="0" w:lineRule="atLeast"/>
              <w:jc w:val="center"/>
              <w:rPr>
                <w:rFonts w:ascii="宋体" w:hAnsi="宋体"/>
                <w:color w:val="000000" w:themeColor="text1"/>
                <w:sz w:val="24"/>
                <w:szCs w:val="24"/>
              </w:rPr>
            </w:pPr>
          </w:p>
        </w:tc>
        <w:tc>
          <w:tcPr>
            <w:tcW w:w="959" w:type="dxa"/>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spacing w:line="0" w:lineRule="atLeast"/>
              <w:jc w:val="center"/>
              <w:rPr>
                <w:rFonts w:ascii="宋体" w:hAnsi="宋体"/>
                <w:color w:val="000000" w:themeColor="text1"/>
                <w:sz w:val="24"/>
                <w:szCs w:val="24"/>
              </w:rPr>
            </w:pPr>
            <w:r w:rsidRPr="00034F5B">
              <w:rPr>
                <w:rFonts w:ascii="宋体" w:hAnsi="宋体" w:hint="eastAsia"/>
                <w:color w:val="000000" w:themeColor="text1"/>
                <w:sz w:val="24"/>
                <w:szCs w:val="24"/>
              </w:rPr>
              <w:t>1</w:t>
            </w:r>
          </w:p>
        </w:tc>
        <w:tc>
          <w:tcPr>
            <w:tcW w:w="3291" w:type="dxa"/>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spacing w:line="0" w:lineRule="atLeast"/>
              <w:jc w:val="center"/>
              <w:rPr>
                <w:rFonts w:ascii="宋体" w:hAnsi="宋体"/>
                <w:color w:val="000000" w:themeColor="text1"/>
                <w:sz w:val="24"/>
                <w:szCs w:val="24"/>
              </w:rPr>
            </w:pPr>
            <w:r w:rsidRPr="00034F5B">
              <w:rPr>
                <w:rFonts w:ascii="宋体" w:hAnsi="宋体" w:hint="eastAsia"/>
                <w:color w:val="000000" w:themeColor="text1"/>
                <w:sz w:val="24"/>
                <w:szCs w:val="24"/>
              </w:rPr>
              <w:t>安全及网络设备维保项目</w:t>
            </w:r>
          </w:p>
        </w:tc>
        <w:tc>
          <w:tcPr>
            <w:tcW w:w="2852" w:type="dxa"/>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spacing w:line="0" w:lineRule="atLeast"/>
              <w:jc w:val="center"/>
              <w:rPr>
                <w:rFonts w:ascii="宋体" w:hAnsi="宋体"/>
                <w:color w:val="000000" w:themeColor="text1"/>
                <w:sz w:val="24"/>
                <w:szCs w:val="24"/>
              </w:rPr>
            </w:pPr>
            <w:r w:rsidRPr="00034F5B">
              <w:rPr>
                <w:rFonts w:ascii="宋体" w:hAnsi="宋体" w:hint="eastAsia"/>
                <w:color w:val="000000" w:themeColor="text1"/>
                <w:sz w:val="24"/>
                <w:szCs w:val="24"/>
              </w:rPr>
              <w:t>软件和信息技术服务业</w:t>
            </w:r>
          </w:p>
        </w:tc>
      </w:tr>
    </w:tbl>
    <w:p w:rsidR="00E8013A" w:rsidRPr="00034F5B" w:rsidRDefault="00E8013A" w:rsidP="00E8013A">
      <w:pPr>
        <w:spacing w:line="0" w:lineRule="atLeast"/>
        <w:rPr>
          <w:rFonts w:ascii="宋体" w:hAnsi="宋体"/>
          <w:b/>
          <w:color w:val="000000" w:themeColor="text1"/>
          <w:sz w:val="24"/>
          <w:szCs w:val="24"/>
        </w:rPr>
      </w:pPr>
      <w:r w:rsidRPr="00034F5B">
        <w:rPr>
          <w:rFonts w:ascii="宋体" w:hAnsi="宋体" w:hint="eastAsia"/>
          <w:b/>
          <w:color w:val="000000" w:themeColor="text1"/>
          <w:sz w:val="24"/>
          <w:szCs w:val="24"/>
        </w:rPr>
        <w:t xml:space="preserve">项目属性：服务类。 </w:t>
      </w:r>
    </w:p>
    <w:p w:rsidR="00E8013A" w:rsidRPr="00034F5B" w:rsidRDefault="00E8013A" w:rsidP="00E8013A">
      <w:pPr>
        <w:spacing w:line="0" w:lineRule="atLeast"/>
        <w:rPr>
          <w:rFonts w:ascii="宋体" w:hAnsi="宋体"/>
          <w:b/>
          <w:color w:val="000000" w:themeColor="text1"/>
          <w:sz w:val="24"/>
          <w:szCs w:val="24"/>
        </w:rPr>
      </w:pPr>
    </w:p>
    <w:p w:rsidR="00E8013A" w:rsidRPr="00034F5B" w:rsidRDefault="00E8013A" w:rsidP="00E8013A">
      <w:pPr>
        <w:spacing w:line="0" w:lineRule="atLeast"/>
        <w:rPr>
          <w:rFonts w:ascii="宋体" w:hAnsi="宋体"/>
          <w:b/>
          <w:color w:val="000000" w:themeColor="text1"/>
          <w:sz w:val="24"/>
          <w:szCs w:val="24"/>
        </w:rPr>
      </w:pPr>
      <w:r w:rsidRPr="00034F5B">
        <w:rPr>
          <w:rFonts w:ascii="宋体" w:hAnsi="宋体" w:hint="eastAsia"/>
          <w:b/>
          <w:color w:val="000000" w:themeColor="text1"/>
          <w:sz w:val="24"/>
          <w:szCs w:val="24"/>
        </w:rPr>
        <w:t>二、技术要求</w:t>
      </w:r>
    </w:p>
    <w:p w:rsidR="00E8013A" w:rsidRPr="00034F5B" w:rsidRDefault="00E8013A" w:rsidP="00E8013A">
      <w:pPr>
        <w:spacing w:line="360" w:lineRule="auto"/>
        <w:ind w:firstLine="600"/>
        <w:outlineLvl w:val="0"/>
        <w:rPr>
          <w:rFonts w:ascii="楷体" w:eastAsia="楷体" w:hAnsi="楷体"/>
          <w:color w:val="000000" w:themeColor="text1"/>
          <w:sz w:val="30"/>
          <w:szCs w:val="30"/>
        </w:rPr>
      </w:pPr>
      <w:r w:rsidRPr="00034F5B">
        <w:rPr>
          <w:rFonts w:ascii="楷体" w:eastAsia="楷体" w:hAnsi="楷体" w:hint="eastAsia"/>
          <w:color w:val="000000" w:themeColor="text1"/>
          <w:sz w:val="30"/>
          <w:szCs w:val="30"/>
        </w:rPr>
        <w:t xml:space="preserve">2.1、项目概况及总体要求 </w:t>
      </w:r>
    </w:p>
    <w:p w:rsidR="00E8013A" w:rsidRPr="00034F5B" w:rsidRDefault="00E8013A" w:rsidP="00E8013A">
      <w:pPr>
        <w:pStyle w:val="a6"/>
        <w:spacing w:line="360" w:lineRule="auto"/>
        <w:ind w:firstLineChars="200" w:firstLine="480"/>
        <w:rPr>
          <w:rFonts w:ascii="楷体" w:eastAsia="楷体" w:hAnsi="楷体"/>
          <w:color w:val="000000" w:themeColor="text1"/>
          <w:kern w:val="0"/>
          <w:sz w:val="24"/>
        </w:rPr>
      </w:pPr>
      <w:bookmarkStart w:id="0" w:name="_Hlk145614280"/>
      <w:r w:rsidRPr="00034F5B">
        <w:rPr>
          <w:rFonts w:ascii="楷体" w:eastAsia="楷体" w:hAnsi="楷体"/>
          <w:color w:val="000000" w:themeColor="text1"/>
          <w:kern w:val="0"/>
          <w:sz w:val="24"/>
        </w:rPr>
        <w:t>医院</w:t>
      </w:r>
      <w:r w:rsidRPr="00034F5B">
        <w:rPr>
          <w:rFonts w:ascii="楷体" w:eastAsia="楷体" w:hAnsi="楷体" w:hint="eastAsia"/>
          <w:color w:val="000000" w:themeColor="text1"/>
          <w:kern w:val="0"/>
          <w:sz w:val="24"/>
        </w:rPr>
        <w:t>部分</w:t>
      </w:r>
      <w:r w:rsidRPr="00034F5B">
        <w:rPr>
          <w:rFonts w:ascii="楷体" w:eastAsia="楷体" w:hAnsi="楷体"/>
          <w:color w:val="000000" w:themeColor="text1"/>
          <w:kern w:val="0"/>
          <w:sz w:val="24"/>
        </w:rPr>
        <w:t>安全设备与网络设备维保</w:t>
      </w:r>
      <w:r w:rsidRPr="00034F5B">
        <w:rPr>
          <w:rFonts w:ascii="楷体" w:eastAsia="楷体" w:hAnsi="楷体" w:hint="eastAsia"/>
          <w:color w:val="000000" w:themeColor="text1"/>
          <w:kern w:val="0"/>
          <w:sz w:val="24"/>
        </w:rPr>
        <w:t>项目即将到期。这批</w:t>
      </w:r>
      <w:r w:rsidRPr="00034F5B">
        <w:rPr>
          <w:rFonts w:ascii="楷体" w:eastAsia="楷体" w:hAnsi="楷体"/>
          <w:color w:val="000000" w:themeColor="text1"/>
          <w:kern w:val="0"/>
          <w:sz w:val="24"/>
        </w:rPr>
        <w:t>安全设备与网络设备是保障医疗体系稳定运行的核心环节。安全设备</w:t>
      </w:r>
      <w:r w:rsidRPr="00034F5B">
        <w:rPr>
          <w:rFonts w:ascii="楷体" w:eastAsia="楷体" w:hAnsi="楷体" w:hint="eastAsia"/>
          <w:color w:val="000000" w:themeColor="text1"/>
          <w:kern w:val="0"/>
          <w:sz w:val="24"/>
        </w:rPr>
        <w:t>和</w:t>
      </w:r>
      <w:r w:rsidRPr="00034F5B">
        <w:rPr>
          <w:rFonts w:ascii="楷体" w:eastAsia="楷体" w:hAnsi="楷体"/>
          <w:color w:val="000000" w:themeColor="text1"/>
          <w:kern w:val="0"/>
          <w:sz w:val="24"/>
        </w:rPr>
        <w:t>网络设备是医疗信息化的基础，规范的维保能减少系统</w:t>
      </w:r>
      <w:proofErr w:type="gramStart"/>
      <w:r w:rsidRPr="00034F5B">
        <w:rPr>
          <w:rFonts w:ascii="楷体" w:eastAsia="楷体" w:hAnsi="楷体"/>
          <w:color w:val="000000" w:themeColor="text1"/>
          <w:kern w:val="0"/>
          <w:sz w:val="24"/>
        </w:rPr>
        <w:t>宕</w:t>
      </w:r>
      <w:proofErr w:type="gramEnd"/>
      <w:r w:rsidRPr="00034F5B">
        <w:rPr>
          <w:rFonts w:ascii="楷体" w:eastAsia="楷体" w:hAnsi="楷体"/>
          <w:color w:val="000000" w:themeColor="text1"/>
          <w:kern w:val="0"/>
          <w:sz w:val="24"/>
        </w:rPr>
        <w:t>机风险，确保诊疗服务连续性。此外，由于这批设备已经使用</w:t>
      </w:r>
      <w:r w:rsidRPr="00034F5B">
        <w:rPr>
          <w:rFonts w:ascii="楷体" w:eastAsia="楷体" w:hAnsi="楷体" w:hint="eastAsia"/>
          <w:color w:val="000000" w:themeColor="text1"/>
          <w:kern w:val="0"/>
          <w:sz w:val="24"/>
        </w:rPr>
        <w:t>6年以上，专业的</w:t>
      </w:r>
      <w:r w:rsidRPr="00034F5B">
        <w:rPr>
          <w:rFonts w:ascii="楷体" w:eastAsia="楷体" w:hAnsi="楷体"/>
          <w:color w:val="000000" w:themeColor="text1"/>
          <w:kern w:val="0"/>
          <w:sz w:val="24"/>
        </w:rPr>
        <w:t>预防性维护可延长设备寿命，降低突发故障产生的高额维修成本。</w:t>
      </w:r>
      <w:r w:rsidRPr="00034F5B">
        <w:rPr>
          <w:rFonts w:ascii="楷体" w:eastAsia="楷体" w:hAnsi="楷体" w:hint="eastAsia"/>
          <w:color w:val="000000" w:themeColor="text1"/>
          <w:kern w:val="0"/>
          <w:sz w:val="24"/>
        </w:rPr>
        <w:t>为确保医院计算机网络、系统、数据中心的持久、稳定、高效、安全地运行，现计划采购相关维保服务。</w:t>
      </w:r>
    </w:p>
    <w:p w:rsidR="00E8013A" w:rsidRPr="00034F5B" w:rsidRDefault="00E8013A" w:rsidP="00E8013A">
      <w:pPr>
        <w:spacing w:line="360" w:lineRule="auto"/>
        <w:ind w:firstLineChars="200" w:firstLine="480"/>
        <w:rPr>
          <w:rFonts w:ascii="楷体" w:eastAsia="楷体" w:hAnsi="楷体" w:cs="宋体"/>
          <w:color w:val="000000" w:themeColor="text1"/>
          <w:sz w:val="24"/>
        </w:rPr>
      </w:pPr>
      <w:r w:rsidRPr="00034F5B">
        <w:rPr>
          <w:rFonts w:ascii="楷体" w:eastAsia="楷体" w:hAnsi="楷体" w:cs="宋体" w:hint="eastAsia"/>
          <w:color w:val="000000" w:themeColor="text1"/>
          <w:sz w:val="24"/>
        </w:rPr>
        <w:t>为了更好的保证各系统及数据中心的安全稳定运行，现计划采购维保服务，从而能有效的进行系统运维管理，及时预防系统故障、发现系统故障并排除故障。</w:t>
      </w:r>
    </w:p>
    <w:p w:rsidR="00E8013A" w:rsidRPr="00034F5B" w:rsidRDefault="00E8013A" w:rsidP="00E8013A">
      <w:pPr>
        <w:spacing w:line="360" w:lineRule="auto"/>
        <w:ind w:firstLine="600"/>
        <w:outlineLvl w:val="0"/>
        <w:rPr>
          <w:rFonts w:ascii="楷体" w:eastAsia="楷体" w:hAnsi="楷体"/>
          <w:color w:val="000000" w:themeColor="text1"/>
          <w:sz w:val="30"/>
          <w:szCs w:val="30"/>
        </w:rPr>
      </w:pPr>
      <w:r w:rsidRPr="00034F5B">
        <w:rPr>
          <w:rFonts w:ascii="楷体" w:eastAsia="楷体" w:hAnsi="楷体" w:hint="eastAsia"/>
          <w:color w:val="000000" w:themeColor="text1"/>
          <w:sz w:val="30"/>
          <w:szCs w:val="30"/>
        </w:rPr>
        <w:t>2.2、维保清单一览表</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788"/>
        <w:gridCol w:w="2468"/>
        <w:gridCol w:w="4541"/>
        <w:gridCol w:w="850"/>
        <w:gridCol w:w="851"/>
      </w:tblGrid>
      <w:tr w:rsidR="00E8013A" w:rsidRPr="00034F5B" w:rsidTr="00E85B32">
        <w:trPr>
          <w:trHeight w:val="525"/>
          <w:jc w:val="center"/>
        </w:trPr>
        <w:tc>
          <w:tcPr>
            <w:tcW w:w="788" w:type="dxa"/>
            <w:shd w:val="clear" w:color="auto" w:fill="FFFFFF"/>
            <w:vAlign w:val="center"/>
            <w:hideMark/>
          </w:tcPr>
          <w:p w:rsidR="00E8013A" w:rsidRPr="00034F5B" w:rsidRDefault="00E8013A" w:rsidP="00E85B32">
            <w:pPr>
              <w:widowControl/>
              <w:jc w:val="center"/>
              <w:rPr>
                <w:rFonts w:ascii="仿宋" w:eastAsia="仿宋" w:hAnsi="仿宋" w:cs="Arial"/>
                <w:color w:val="000000" w:themeColor="text1"/>
              </w:rPr>
            </w:pPr>
            <w:r w:rsidRPr="00034F5B">
              <w:rPr>
                <w:rFonts w:ascii="仿宋" w:eastAsia="仿宋" w:hAnsi="仿宋" w:cs="Arial"/>
                <w:color w:val="000000" w:themeColor="text1"/>
              </w:rPr>
              <w:t>序号</w:t>
            </w:r>
            <w:r w:rsidRPr="00034F5B">
              <w:rPr>
                <w:rFonts w:ascii="仿宋" w:eastAsia="仿宋" w:hAnsi="仿宋" w:cs="Arial" w:hint="eastAsia"/>
                <w:color w:val="000000" w:themeColor="text1"/>
              </w:rPr>
              <w:t xml:space="preserve"> </w:t>
            </w:r>
          </w:p>
        </w:tc>
        <w:tc>
          <w:tcPr>
            <w:tcW w:w="2468" w:type="dxa"/>
            <w:shd w:val="clear" w:color="auto" w:fill="FFFFFF"/>
            <w:vAlign w:val="center"/>
            <w:hideMark/>
          </w:tcPr>
          <w:p w:rsidR="00E8013A" w:rsidRPr="00034F5B" w:rsidRDefault="00E8013A" w:rsidP="00E85B32">
            <w:pPr>
              <w:widowControl/>
              <w:jc w:val="center"/>
              <w:rPr>
                <w:rFonts w:ascii="仿宋" w:eastAsia="仿宋" w:hAnsi="仿宋" w:cs="Arial"/>
                <w:color w:val="000000" w:themeColor="text1"/>
              </w:rPr>
            </w:pPr>
            <w:r w:rsidRPr="00034F5B">
              <w:rPr>
                <w:rFonts w:ascii="仿宋" w:eastAsia="仿宋" w:hAnsi="仿宋" w:cs="Arial"/>
                <w:color w:val="000000" w:themeColor="text1"/>
              </w:rPr>
              <w:t>设备名称</w:t>
            </w:r>
            <w:r w:rsidRPr="00034F5B">
              <w:rPr>
                <w:rFonts w:ascii="仿宋" w:eastAsia="仿宋" w:hAnsi="仿宋" w:cs="Arial" w:hint="eastAsia"/>
                <w:color w:val="000000" w:themeColor="text1"/>
              </w:rPr>
              <w:t xml:space="preserve"> </w:t>
            </w:r>
          </w:p>
        </w:tc>
        <w:tc>
          <w:tcPr>
            <w:tcW w:w="4541" w:type="dxa"/>
            <w:shd w:val="clear" w:color="auto" w:fill="FFFFFF"/>
            <w:vAlign w:val="center"/>
            <w:hideMark/>
          </w:tcPr>
          <w:p w:rsidR="00E8013A" w:rsidRPr="00034F5B" w:rsidRDefault="00E8013A" w:rsidP="00E85B32">
            <w:pPr>
              <w:widowControl/>
              <w:jc w:val="center"/>
              <w:rPr>
                <w:rFonts w:ascii="仿宋" w:eastAsia="仿宋" w:hAnsi="仿宋" w:cs="Arial"/>
                <w:color w:val="000000" w:themeColor="text1"/>
              </w:rPr>
            </w:pPr>
            <w:r w:rsidRPr="00034F5B">
              <w:rPr>
                <w:rFonts w:ascii="仿宋" w:eastAsia="仿宋" w:hAnsi="仿宋" w:cs="Arial"/>
                <w:color w:val="000000" w:themeColor="text1"/>
              </w:rPr>
              <w:t>品牌型号</w:t>
            </w:r>
            <w:r w:rsidRPr="00034F5B">
              <w:rPr>
                <w:rFonts w:ascii="仿宋" w:eastAsia="仿宋" w:hAnsi="仿宋" w:cs="Arial" w:hint="eastAsia"/>
                <w:color w:val="000000" w:themeColor="text1"/>
              </w:rPr>
              <w:t xml:space="preserve"> </w:t>
            </w:r>
          </w:p>
        </w:tc>
        <w:tc>
          <w:tcPr>
            <w:tcW w:w="850" w:type="dxa"/>
            <w:shd w:val="clear" w:color="auto" w:fill="FFFFFF"/>
            <w:vAlign w:val="center"/>
            <w:hideMark/>
          </w:tcPr>
          <w:p w:rsidR="00E8013A" w:rsidRPr="00034F5B" w:rsidRDefault="00E8013A" w:rsidP="00E85B32">
            <w:pPr>
              <w:widowControl/>
              <w:jc w:val="center"/>
              <w:rPr>
                <w:rFonts w:ascii="仿宋" w:eastAsia="仿宋" w:hAnsi="仿宋" w:cs="Arial"/>
                <w:color w:val="000000" w:themeColor="text1"/>
              </w:rPr>
            </w:pPr>
            <w:r w:rsidRPr="00034F5B">
              <w:rPr>
                <w:rFonts w:ascii="仿宋" w:eastAsia="仿宋" w:hAnsi="仿宋" w:cs="Arial"/>
                <w:color w:val="000000" w:themeColor="text1"/>
              </w:rPr>
              <w:t>单位</w:t>
            </w:r>
          </w:p>
        </w:tc>
        <w:tc>
          <w:tcPr>
            <w:tcW w:w="851" w:type="dxa"/>
            <w:shd w:val="clear" w:color="auto" w:fill="FFFFFF"/>
            <w:vAlign w:val="center"/>
            <w:hideMark/>
          </w:tcPr>
          <w:p w:rsidR="00E8013A" w:rsidRPr="00034F5B" w:rsidRDefault="00E8013A" w:rsidP="00E85B32">
            <w:pPr>
              <w:widowControl/>
              <w:jc w:val="center"/>
              <w:rPr>
                <w:rFonts w:ascii="仿宋" w:eastAsia="仿宋" w:hAnsi="仿宋" w:cs="Arial"/>
                <w:color w:val="000000" w:themeColor="text1"/>
              </w:rPr>
            </w:pPr>
            <w:r w:rsidRPr="00034F5B">
              <w:rPr>
                <w:rFonts w:ascii="仿宋" w:eastAsia="仿宋" w:hAnsi="仿宋" w:cs="Arial" w:hint="eastAsia"/>
                <w:color w:val="000000" w:themeColor="text1"/>
              </w:rPr>
              <w:t>数量</w:t>
            </w:r>
          </w:p>
        </w:tc>
      </w:tr>
      <w:tr w:rsidR="00E8013A" w:rsidRPr="00034F5B" w:rsidTr="00E85B32">
        <w:trPr>
          <w:trHeight w:val="525"/>
          <w:jc w:val="center"/>
        </w:trPr>
        <w:tc>
          <w:tcPr>
            <w:tcW w:w="788" w:type="dxa"/>
            <w:shd w:val="clear" w:color="auto" w:fill="FFFFFF"/>
            <w:vAlign w:val="center"/>
          </w:tcPr>
          <w:p w:rsidR="00E8013A" w:rsidRPr="00034F5B" w:rsidRDefault="00E8013A" w:rsidP="00E8013A">
            <w:pPr>
              <w:widowControl/>
              <w:numPr>
                <w:ilvl w:val="0"/>
                <w:numId w:val="2"/>
              </w:numPr>
              <w:jc w:val="center"/>
              <w:rPr>
                <w:rFonts w:ascii="仿宋" w:eastAsia="仿宋" w:hAnsi="仿宋" w:cs="Arial"/>
                <w:color w:val="000000" w:themeColor="text1"/>
              </w:rPr>
            </w:pPr>
          </w:p>
        </w:tc>
        <w:tc>
          <w:tcPr>
            <w:tcW w:w="2468" w:type="dxa"/>
            <w:shd w:val="clear" w:color="auto" w:fill="FFFFFF"/>
            <w:vAlign w:val="center"/>
          </w:tcPr>
          <w:p w:rsidR="00E8013A" w:rsidRPr="00034F5B" w:rsidRDefault="00E8013A" w:rsidP="00E85B32">
            <w:pPr>
              <w:jc w:val="center"/>
              <w:rPr>
                <w:rFonts w:ascii="仿宋" w:eastAsia="仿宋" w:hAnsi="仿宋" w:cs="宋体"/>
                <w:color w:val="000000" w:themeColor="text1"/>
                <w:sz w:val="24"/>
                <w:szCs w:val="24"/>
              </w:rPr>
            </w:pPr>
            <w:r w:rsidRPr="00034F5B">
              <w:rPr>
                <w:rFonts w:ascii="仿宋" w:eastAsia="仿宋" w:hAnsi="仿宋" w:hint="eastAsia"/>
                <w:color w:val="000000" w:themeColor="text1"/>
              </w:rPr>
              <w:t>防火墙</w:t>
            </w:r>
            <w:r w:rsidRPr="00034F5B">
              <w:rPr>
                <w:rFonts w:ascii="仿宋" w:eastAsia="仿宋" w:hAnsi="仿宋" w:cs="宋体"/>
                <w:color w:val="000000" w:themeColor="text1"/>
                <w:sz w:val="24"/>
                <w:szCs w:val="24"/>
              </w:rPr>
              <w:t xml:space="preserve"> </w:t>
            </w:r>
          </w:p>
        </w:tc>
        <w:tc>
          <w:tcPr>
            <w:tcW w:w="4541" w:type="dxa"/>
            <w:shd w:val="clear" w:color="auto" w:fill="FFFFFF"/>
            <w:vAlign w:val="center"/>
          </w:tcPr>
          <w:p w:rsidR="00E8013A" w:rsidRPr="00034F5B" w:rsidRDefault="00E8013A" w:rsidP="00E85B32">
            <w:pPr>
              <w:widowControl/>
              <w:jc w:val="center"/>
              <w:rPr>
                <w:rFonts w:ascii="仿宋" w:eastAsia="仿宋" w:hAnsi="仿宋" w:cs="Arial"/>
                <w:color w:val="000000" w:themeColor="text1"/>
              </w:rPr>
            </w:pPr>
            <w:proofErr w:type="gramStart"/>
            <w:r w:rsidRPr="00034F5B">
              <w:rPr>
                <w:rFonts w:ascii="仿宋" w:eastAsia="仿宋" w:hAnsi="仿宋" w:hint="eastAsia"/>
                <w:color w:val="000000" w:themeColor="text1"/>
              </w:rPr>
              <w:t>天融信</w:t>
            </w:r>
            <w:proofErr w:type="gramEnd"/>
            <w:r w:rsidRPr="00034F5B">
              <w:rPr>
                <w:rFonts w:ascii="仿宋" w:eastAsia="仿宋" w:hAnsi="仿宋" w:hint="eastAsia"/>
                <w:color w:val="000000" w:themeColor="text1"/>
              </w:rPr>
              <w:t>NGFW4000-UF NG-51228</w:t>
            </w:r>
          </w:p>
        </w:tc>
        <w:tc>
          <w:tcPr>
            <w:tcW w:w="850" w:type="dxa"/>
            <w:shd w:val="clear" w:color="auto" w:fill="FFFFFF"/>
            <w:vAlign w:val="center"/>
          </w:tcPr>
          <w:p w:rsidR="00E8013A" w:rsidRPr="00034F5B" w:rsidRDefault="00E8013A" w:rsidP="00E85B32">
            <w:pPr>
              <w:jc w:val="center"/>
              <w:rPr>
                <w:rFonts w:ascii="仿宋" w:eastAsia="仿宋" w:hAnsi="仿宋" w:cs="宋体"/>
                <w:color w:val="000000" w:themeColor="text1"/>
                <w:sz w:val="24"/>
                <w:szCs w:val="24"/>
              </w:rPr>
            </w:pPr>
            <w:r w:rsidRPr="00034F5B">
              <w:rPr>
                <w:rFonts w:ascii="仿宋" w:eastAsia="仿宋" w:hAnsi="仿宋" w:hint="eastAsia"/>
                <w:color w:val="000000" w:themeColor="text1"/>
              </w:rPr>
              <w:t>台</w:t>
            </w:r>
          </w:p>
        </w:tc>
        <w:tc>
          <w:tcPr>
            <w:tcW w:w="851" w:type="dxa"/>
            <w:shd w:val="clear" w:color="auto" w:fill="FFFFFF"/>
            <w:vAlign w:val="center"/>
          </w:tcPr>
          <w:p w:rsidR="00E8013A" w:rsidRPr="00034F5B" w:rsidRDefault="00E8013A" w:rsidP="00E85B32">
            <w:pPr>
              <w:jc w:val="center"/>
              <w:rPr>
                <w:rFonts w:ascii="仿宋" w:eastAsia="仿宋" w:hAnsi="仿宋" w:cs="宋体"/>
                <w:color w:val="000000" w:themeColor="text1"/>
                <w:sz w:val="24"/>
                <w:szCs w:val="24"/>
              </w:rPr>
            </w:pPr>
            <w:r w:rsidRPr="00034F5B">
              <w:rPr>
                <w:rFonts w:ascii="仿宋" w:eastAsia="仿宋" w:hAnsi="仿宋" w:hint="eastAsia"/>
                <w:color w:val="000000" w:themeColor="text1"/>
              </w:rPr>
              <w:t>2</w:t>
            </w:r>
          </w:p>
        </w:tc>
      </w:tr>
      <w:tr w:rsidR="00E8013A" w:rsidRPr="00034F5B" w:rsidTr="00E85B32">
        <w:trPr>
          <w:trHeight w:val="525"/>
          <w:jc w:val="center"/>
        </w:trPr>
        <w:tc>
          <w:tcPr>
            <w:tcW w:w="788" w:type="dxa"/>
            <w:shd w:val="clear" w:color="auto" w:fill="FFFFFF"/>
            <w:vAlign w:val="center"/>
          </w:tcPr>
          <w:p w:rsidR="00E8013A" w:rsidRPr="00034F5B" w:rsidRDefault="00E8013A" w:rsidP="00E8013A">
            <w:pPr>
              <w:widowControl/>
              <w:numPr>
                <w:ilvl w:val="0"/>
                <w:numId w:val="2"/>
              </w:numPr>
              <w:jc w:val="center"/>
              <w:rPr>
                <w:rFonts w:ascii="仿宋" w:eastAsia="仿宋" w:hAnsi="仿宋" w:cs="Arial"/>
                <w:color w:val="000000" w:themeColor="text1"/>
              </w:rPr>
            </w:pPr>
          </w:p>
        </w:tc>
        <w:tc>
          <w:tcPr>
            <w:tcW w:w="2468" w:type="dxa"/>
            <w:shd w:val="clear" w:color="auto" w:fill="FFFFFF"/>
            <w:vAlign w:val="center"/>
          </w:tcPr>
          <w:p w:rsidR="00E8013A" w:rsidRPr="00034F5B" w:rsidRDefault="00E8013A" w:rsidP="00E85B32">
            <w:pPr>
              <w:jc w:val="center"/>
              <w:rPr>
                <w:rFonts w:ascii="仿宋" w:eastAsia="仿宋" w:hAnsi="仿宋" w:cs="宋体"/>
                <w:color w:val="000000" w:themeColor="text1"/>
                <w:sz w:val="24"/>
                <w:szCs w:val="24"/>
              </w:rPr>
            </w:pPr>
            <w:r w:rsidRPr="00034F5B">
              <w:rPr>
                <w:rFonts w:ascii="仿宋" w:eastAsia="仿宋" w:hAnsi="仿宋" w:hint="eastAsia"/>
                <w:color w:val="000000" w:themeColor="text1"/>
              </w:rPr>
              <w:t>Web应用防火墙</w:t>
            </w:r>
          </w:p>
        </w:tc>
        <w:tc>
          <w:tcPr>
            <w:tcW w:w="4541" w:type="dxa"/>
            <w:shd w:val="clear" w:color="auto" w:fill="FFFFFF"/>
            <w:vAlign w:val="center"/>
          </w:tcPr>
          <w:p w:rsidR="00E8013A" w:rsidRPr="00034F5B" w:rsidRDefault="00E8013A" w:rsidP="00E85B32">
            <w:pPr>
              <w:widowControl/>
              <w:jc w:val="center"/>
              <w:rPr>
                <w:rFonts w:ascii="仿宋" w:eastAsia="仿宋" w:hAnsi="仿宋" w:cs="Arial"/>
                <w:color w:val="000000" w:themeColor="text1"/>
              </w:rPr>
            </w:pPr>
            <w:proofErr w:type="gramStart"/>
            <w:r w:rsidRPr="00034F5B">
              <w:rPr>
                <w:rFonts w:ascii="仿宋" w:eastAsia="仿宋" w:hAnsi="仿宋" w:hint="eastAsia"/>
                <w:color w:val="000000" w:themeColor="text1"/>
              </w:rPr>
              <w:t>天融信</w:t>
            </w:r>
            <w:proofErr w:type="spellStart"/>
            <w:proofErr w:type="gramEnd"/>
            <w:r w:rsidRPr="00034F5B">
              <w:rPr>
                <w:rFonts w:ascii="仿宋" w:eastAsia="仿宋" w:hAnsi="仿宋" w:hint="eastAsia"/>
                <w:color w:val="000000" w:themeColor="text1"/>
              </w:rPr>
              <w:t>TopWAF</w:t>
            </w:r>
            <w:proofErr w:type="spellEnd"/>
            <w:r w:rsidRPr="00034F5B">
              <w:rPr>
                <w:rFonts w:ascii="仿宋" w:eastAsia="仿宋" w:hAnsi="仿宋" w:hint="eastAsia"/>
                <w:color w:val="000000" w:themeColor="text1"/>
              </w:rPr>
              <w:t xml:space="preserve"> TWF-61138</w:t>
            </w:r>
          </w:p>
        </w:tc>
        <w:tc>
          <w:tcPr>
            <w:tcW w:w="850" w:type="dxa"/>
            <w:shd w:val="clear" w:color="auto" w:fill="FFFFFF"/>
            <w:vAlign w:val="center"/>
          </w:tcPr>
          <w:p w:rsidR="00E8013A" w:rsidRPr="00034F5B" w:rsidRDefault="00E8013A" w:rsidP="00E85B32">
            <w:pPr>
              <w:jc w:val="center"/>
              <w:rPr>
                <w:rFonts w:ascii="仿宋" w:eastAsia="仿宋" w:hAnsi="仿宋" w:cs="宋体"/>
                <w:color w:val="000000" w:themeColor="text1"/>
                <w:sz w:val="24"/>
                <w:szCs w:val="24"/>
              </w:rPr>
            </w:pPr>
            <w:r w:rsidRPr="00034F5B">
              <w:rPr>
                <w:rFonts w:ascii="仿宋" w:eastAsia="仿宋" w:hAnsi="仿宋" w:hint="eastAsia"/>
                <w:color w:val="000000" w:themeColor="text1"/>
              </w:rPr>
              <w:t>台</w:t>
            </w:r>
          </w:p>
        </w:tc>
        <w:tc>
          <w:tcPr>
            <w:tcW w:w="851" w:type="dxa"/>
            <w:shd w:val="clear" w:color="auto" w:fill="FFFFFF"/>
            <w:vAlign w:val="center"/>
          </w:tcPr>
          <w:p w:rsidR="00E8013A" w:rsidRPr="00034F5B" w:rsidRDefault="00E8013A" w:rsidP="00E85B32">
            <w:pPr>
              <w:jc w:val="center"/>
              <w:rPr>
                <w:rFonts w:ascii="仿宋" w:eastAsia="仿宋" w:hAnsi="仿宋" w:cs="宋体"/>
                <w:color w:val="000000" w:themeColor="text1"/>
                <w:sz w:val="24"/>
                <w:szCs w:val="24"/>
              </w:rPr>
            </w:pPr>
            <w:r w:rsidRPr="00034F5B">
              <w:rPr>
                <w:rFonts w:ascii="仿宋" w:eastAsia="仿宋" w:hAnsi="仿宋" w:hint="eastAsia"/>
                <w:color w:val="000000" w:themeColor="text1"/>
              </w:rPr>
              <w:t>1</w:t>
            </w:r>
          </w:p>
        </w:tc>
      </w:tr>
      <w:tr w:rsidR="00E8013A" w:rsidRPr="00034F5B" w:rsidTr="00E85B32">
        <w:trPr>
          <w:trHeight w:val="525"/>
          <w:jc w:val="center"/>
        </w:trPr>
        <w:tc>
          <w:tcPr>
            <w:tcW w:w="788" w:type="dxa"/>
            <w:shd w:val="clear" w:color="auto" w:fill="FFFFFF"/>
            <w:vAlign w:val="center"/>
          </w:tcPr>
          <w:p w:rsidR="00E8013A" w:rsidRPr="00034F5B" w:rsidRDefault="00E8013A" w:rsidP="00E8013A">
            <w:pPr>
              <w:widowControl/>
              <w:numPr>
                <w:ilvl w:val="0"/>
                <w:numId w:val="2"/>
              </w:numPr>
              <w:jc w:val="center"/>
              <w:rPr>
                <w:rFonts w:ascii="仿宋" w:eastAsia="仿宋" w:hAnsi="仿宋" w:cs="Arial"/>
                <w:color w:val="000000" w:themeColor="text1"/>
              </w:rPr>
            </w:pPr>
          </w:p>
        </w:tc>
        <w:tc>
          <w:tcPr>
            <w:tcW w:w="2468" w:type="dxa"/>
            <w:shd w:val="clear" w:color="auto" w:fill="FFFFFF"/>
            <w:vAlign w:val="center"/>
          </w:tcPr>
          <w:p w:rsidR="00E8013A" w:rsidRPr="00034F5B" w:rsidRDefault="00E8013A" w:rsidP="00E85B32">
            <w:pPr>
              <w:jc w:val="center"/>
              <w:rPr>
                <w:rFonts w:ascii="仿宋" w:eastAsia="仿宋" w:hAnsi="仿宋" w:cs="宋体"/>
                <w:color w:val="000000" w:themeColor="text1"/>
                <w:sz w:val="24"/>
                <w:szCs w:val="24"/>
              </w:rPr>
            </w:pPr>
            <w:r w:rsidRPr="00034F5B">
              <w:rPr>
                <w:rFonts w:ascii="仿宋" w:eastAsia="仿宋" w:hAnsi="仿宋" w:hint="eastAsia"/>
                <w:color w:val="000000" w:themeColor="text1"/>
              </w:rPr>
              <w:t>数据库审计系统</w:t>
            </w:r>
            <w:r w:rsidRPr="00034F5B">
              <w:rPr>
                <w:rFonts w:ascii="仿宋" w:eastAsia="仿宋" w:hAnsi="仿宋" w:cs="宋体"/>
                <w:color w:val="000000" w:themeColor="text1"/>
                <w:sz w:val="24"/>
                <w:szCs w:val="24"/>
              </w:rPr>
              <w:t xml:space="preserve"> </w:t>
            </w:r>
          </w:p>
        </w:tc>
        <w:tc>
          <w:tcPr>
            <w:tcW w:w="4541" w:type="dxa"/>
            <w:shd w:val="clear" w:color="auto" w:fill="FFFFFF"/>
            <w:vAlign w:val="center"/>
          </w:tcPr>
          <w:p w:rsidR="00E8013A" w:rsidRPr="00034F5B" w:rsidRDefault="00E8013A" w:rsidP="00E85B32">
            <w:pPr>
              <w:widowControl/>
              <w:jc w:val="center"/>
              <w:rPr>
                <w:rFonts w:ascii="仿宋" w:eastAsia="仿宋" w:hAnsi="仿宋" w:cs="Arial"/>
                <w:color w:val="000000" w:themeColor="text1"/>
              </w:rPr>
            </w:pPr>
            <w:proofErr w:type="gramStart"/>
            <w:r w:rsidRPr="00034F5B">
              <w:rPr>
                <w:rFonts w:ascii="仿宋" w:eastAsia="仿宋" w:hAnsi="仿宋" w:hint="eastAsia"/>
                <w:color w:val="000000" w:themeColor="text1"/>
              </w:rPr>
              <w:t>天融信</w:t>
            </w:r>
            <w:proofErr w:type="spellStart"/>
            <w:proofErr w:type="gramEnd"/>
            <w:r w:rsidRPr="00034F5B">
              <w:rPr>
                <w:rFonts w:ascii="仿宋" w:eastAsia="仿宋" w:hAnsi="仿宋" w:hint="eastAsia"/>
                <w:color w:val="000000" w:themeColor="text1"/>
              </w:rPr>
              <w:t>TopAudit</w:t>
            </w:r>
            <w:proofErr w:type="spellEnd"/>
            <w:r w:rsidRPr="00034F5B">
              <w:rPr>
                <w:rFonts w:ascii="仿宋" w:eastAsia="仿宋" w:hAnsi="仿宋" w:hint="eastAsia"/>
                <w:color w:val="000000" w:themeColor="text1"/>
              </w:rPr>
              <w:t xml:space="preserve"> TA-11314-DB</w:t>
            </w:r>
          </w:p>
        </w:tc>
        <w:tc>
          <w:tcPr>
            <w:tcW w:w="850" w:type="dxa"/>
            <w:shd w:val="clear" w:color="auto" w:fill="FFFFFF"/>
            <w:vAlign w:val="center"/>
          </w:tcPr>
          <w:p w:rsidR="00E8013A" w:rsidRPr="00034F5B" w:rsidRDefault="00E8013A" w:rsidP="00E85B32">
            <w:pPr>
              <w:jc w:val="center"/>
              <w:rPr>
                <w:rFonts w:ascii="仿宋" w:eastAsia="仿宋" w:hAnsi="仿宋" w:cs="宋体"/>
                <w:color w:val="000000" w:themeColor="text1"/>
                <w:sz w:val="24"/>
                <w:szCs w:val="24"/>
              </w:rPr>
            </w:pPr>
            <w:r w:rsidRPr="00034F5B">
              <w:rPr>
                <w:rFonts w:ascii="仿宋" w:eastAsia="仿宋" w:hAnsi="仿宋" w:hint="eastAsia"/>
                <w:color w:val="000000" w:themeColor="text1"/>
              </w:rPr>
              <w:t>台</w:t>
            </w:r>
          </w:p>
        </w:tc>
        <w:tc>
          <w:tcPr>
            <w:tcW w:w="851" w:type="dxa"/>
            <w:shd w:val="clear" w:color="auto" w:fill="FFFFFF"/>
            <w:vAlign w:val="center"/>
          </w:tcPr>
          <w:p w:rsidR="00E8013A" w:rsidRPr="00034F5B" w:rsidRDefault="00E8013A" w:rsidP="00E85B32">
            <w:pPr>
              <w:jc w:val="center"/>
              <w:rPr>
                <w:rFonts w:ascii="仿宋" w:eastAsia="仿宋" w:hAnsi="仿宋" w:cs="宋体"/>
                <w:color w:val="000000" w:themeColor="text1"/>
                <w:sz w:val="24"/>
                <w:szCs w:val="24"/>
              </w:rPr>
            </w:pPr>
            <w:r w:rsidRPr="00034F5B">
              <w:rPr>
                <w:rFonts w:ascii="仿宋" w:eastAsia="仿宋" w:hAnsi="仿宋" w:hint="eastAsia"/>
                <w:color w:val="000000" w:themeColor="text1"/>
              </w:rPr>
              <w:t>1</w:t>
            </w:r>
          </w:p>
        </w:tc>
      </w:tr>
      <w:tr w:rsidR="00E8013A" w:rsidRPr="00034F5B" w:rsidTr="00E85B32">
        <w:trPr>
          <w:trHeight w:val="525"/>
          <w:jc w:val="center"/>
        </w:trPr>
        <w:tc>
          <w:tcPr>
            <w:tcW w:w="788" w:type="dxa"/>
            <w:shd w:val="clear" w:color="auto" w:fill="FFFFFF"/>
            <w:vAlign w:val="center"/>
          </w:tcPr>
          <w:p w:rsidR="00E8013A" w:rsidRPr="00034F5B" w:rsidRDefault="00E8013A" w:rsidP="00E8013A">
            <w:pPr>
              <w:widowControl/>
              <w:numPr>
                <w:ilvl w:val="0"/>
                <w:numId w:val="2"/>
              </w:numPr>
              <w:jc w:val="center"/>
              <w:rPr>
                <w:rFonts w:ascii="仿宋" w:eastAsia="仿宋" w:hAnsi="仿宋" w:cs="Arial"/>
                <w:color w:val="000000" w:themeColor="text1"/>
              </w:rPr>
            </w:pPr>
          </w:p>
        </w:tc>
        <w:tc>
          <w:tcPr>
            <w:tcW w:w="2468" w:type="dxa"/>
            <w:shd w:val="clear" w:color="auto" w:fill="FFFFFF"/>
            <w:vAlign w:val="center"/>
          </w:tcPr>
          <w:p w:rsidR="00E8013A" w:rsidRPr="00034F5B" w:rsidRDefault="00E8013A" w:rsidP="00E85B32">
            <w:pPr>
              <w:jc w:val="center"/>
              <w:rPr>
                <w:rFonts w:ascii="仿宋" w:eastAsia="仿宋" w:hAnsi="仿宋" w:cs="宋体"/>
                <w:color w:val="000000" w:themeColor="text1"/>
                <w:sz w:val="24"/>
                <w:szCs w:val="24"/>
              </w:rPr>
            </w:pPr>
            <w:r w:rsidRPr="00034F5B">
              <w:rPr>
                <w:rFonts w:ascii="仿宋" w:eastAsia="仿宋" w:hAnsi="仿宋" w:hint="eastAsia"/>
                <w:color w:val="000000" w:themeColor="text1"/>
              </w:rPr>
              <w:t>虚拟化平台防病毒软件</w:t>
            </w:r>
            <w:r w:rsidRPr="00034F5B">
              <w:rPr>
                <w:rFonts w:ascii="仿宋" w:eastAsia="仿宋" w:hAnsi="仿宋" w:cs="宋体"/>
                <w:color w:val="000000" w:themeColor="text1"/>
                <w:sz w:val="24"/>
                <w:szCs w:val="24"/>
              </w:rPr>
              <w:t xml:space="preserve"> </w:t>
            </w:r>
          </w:p>
        </w:tc>
        <w:tc>
          <w:tcPr>
            <w:tcW w:w="4541" w:type="dxa"/>
            <w:shd w:val="clear" w:color="auto" w:fill="FFFFFF"/>
            <w:vAlign w:val="center"/>
          </w:tcPr>
          <w:p w:rsidR="00E8013A" w:rsidRPr="00034F5B" w:rsidRDefault="00E8013A" w:rsidP="00E85B32">
            <w:pPr>
              <w:widowControl/>
              <w:jc w:val="center"/>
              <w:rPr>
                <w:rFonts w:ascii="仿宋" w:eastAsia="仿宋" w:hAnsi="仿宋" w:cs="Arial"/>
                <w:color w:val="000000" w:themeColor="text1"/>
              </w:rPr>
            </w:pPr>
            <w:r w:rsidRPr="00034F5B">
              <w:rPr>
                <w:rFonts w:ascii="仿宋" w:eastAsia="仿宋" w:hAnsi="仿宋" w:hint="eastAsia"/>
                <w:color w:val="000000" w:themeColor="text1"/>
              </w:rPr>
              <w:t>亚信Deep Security</w:t>
            </w:r>
          </w:p>
        </w:tc>
        <w:tc>
          <w:tcPr>
            <w:tcW w:w="850" w:type="dxa"/>
            <w:shd w:val="clear" w:color="auto" w:fill="FFFFFF"/>
            <w:vAlign w:val="center"/>
          </w:tcPr>
          <w:p w:rsidR="00E8013A" w:rsidRPr="00034F5B" w:rsidRDefault="00E8013A" w:rsidP="00E85B32">
            <w:pPr>
              <w:jc w:val="center"/>
              <w:rPr>
                <w:rFonts w:ascii="仿宋" w:eastAsia="仿宋" w:hAnsi="仿宋" w:cs="宋体"/>
                <w:color w:val="000000" w:themeColor="text1"/>
                <w:sz w:val="24"/>
                <w:szCs w:val="24"/>
              </w:rPr>
            </w:pPr>
            <w:r w:rsidRPr="00034F5B">
              <w:rPr>
                <w:rFonts w:ascii="仿宋" w:eastAsia="仿宋" w:hAnsi="仿宋" w:hint="eastAsia"/>
                <w:color w:val="000000" w:themeColor="text1"/>
              </w:rPr>
              <w:t>套</w:t>
            </w:r>
          </w:p>
        </w:tc>
        <w:tc>
          <w:tcPr>
            <w:tcW w:w="851" w:type="dxa"/>
            <w:shd w:val="clear" w:color="auto" w:fill="FFFFFF"/>
            <w:vAlign w:val="center"/>
          </w:tcPr>
          <w:p w:rsidR="00E8013A" w:rsidRPr="00034F5B" w:rsidRDefault="00E8013A" w:rsidP="00E85B32">
            <w:pPr>
              <w:jc w:val="center"/>
              <w:rPr>
                <w:rFonts w:ascii="仿宋" w:eastAsia="仿宋" w:hAnsi="仿宋" w:cs="宋体"/>
                <w:color w:val="000000" w:themeColor="text1"/>
                <w:sz w:val="24"/>
                <w:szCs w:val="24"/>
              </w:rPr>
            </w:pPr>
            <w:r w:rsidRPr="00034F5B">
              <w:rPr>
                <w:rFonts w:ascii="仿宋" w:eastAsia="仿宋" w:hAnsi="仿宋" w:hint="eastAsia"/>
                <w:color w:val="000000" w:themeColor="text1"/>
              </w:rPr>
              <w:t>1</w:t>
            </w:r>
          </w:p>
        </w:tc>
      </w:tr>
      <w:tr w:rsidR="00E8013A" w:rsidRPr="00034F5B" w:rsidTr="00E85B32">
        <w:trPr>
          <w:trHeight w:val="525"/>
          <w:jc w:val="center"/>
        </w:trPr>
        <w:tc>
          <w:tcPr>
            <w:tcW w:w="788" w:type="dxa"/>
            <w:shd w:val="clear" w:color="auto" w:fill="FFFFFF"/>
            <w:vAlign w:val="center"/>
          </w:tcPr>
          <w:p w:rsidR="00E8013A" w:rsidRPr="00034F5B" w:rsidRDefault="00E8013A" w:rsidP="00E8013A">
            <w:pPr>
              <w:widowControl/>
              <w:numPr>
                <w:ilvl w:val="0"/>
                <w:numId w:val="2"/>
              </w:numPr>
              <w:jc w:val="center"/>
              <w:rPr>
                <w:rFonts w:ascii="仿宋" w:eastAsia="仿宋" w:hAnsi="仿宋" w:cs="Arial"/>
                <w:color w:val="000000" w:themeColor="text1"/>
              </w:rPr>
            </w:pPr>
          </w:p>
        </w:tc>
        <w:tc>
          <w:tcPr>
            <w:tcW w:w="2468" w:type="dxa"/>
            <w:shd w:val="clear" w:color="auto" w:fill="FFFFFF"/>
            <w:vAlign w:val="center"/>
          </w:tcPr>
          <w:p w:rsidR="00E8013A" w:rsidRPr="00034F5B" w:rsidRDefault="00E8013A" w:rsidP="00E85B32">
            <w:pPr>
              <w:jc w:val="center"/>
              <w:rPr>
                <w:rFonts w:ascii="仿宋" w:eastAsia="仿宋" w:hAnsi="仿宋" w:cs="宋体"/>
                <w:color w:val="000000" w:themeColor="text1"/>
                <w:sz w:val="24"/>
                <w:szCs w:val="24"/>
              </w:rPr>
            </w:pPr>
            <w:r w:rsidRPr="00034F5B">
              <w:rPr>
                <w:rFonts w:ascii="仿宋" w:eastAsia="仿宋" w:hAnsi="仿宋" w:hint="eastAsia"/>
                <w:color w:val="000000" w:themeColor="text1"/>
              </w:rPr>
              <w:t>杀毒软件</w:t>
            </w:r>
          </w:p>
        </w:tc>
        <w:tc>
          <w:tcPr>
            <w:tcW w:w="4541" w:type="dxa"/>
            <w:shd w:val="clear" w:color="auto" w:fill="FFFFFF"/>
            <w:vAlign w:val="center"/>
          </w:tcPr>
          <w:p w:rsidR="00E8013A" w:rsidRPr="00034F5B" w:rsidRDefault="00E8013A" w:rsidP="00E85B32">
            <w:pPr>
              <w:widowControl/>
              <w:jc w:val="center"/>
              <w:rPr>
                <w:rFonts w:ascii="仿宋" w:eastAsia="仿宋" w:hAnsi="仿宋" w:cs="Arial"/>
                <w:color w:val="000000" w:themeColor="text1"/>
              </w:rPr>
            </w:pPr>
            <w:r w:rsidRPr="00034F5B">
              <w:rPr>
                <w:rFonts w:ascii="仿宋" w:eastAsia="仿宋" w:hAnsi="仿宋" w:hint="eastAsia"/>
                <w:color w:val="000000" w:themeColor="text1"/>
              </w:rPr>
              <w:t>亚信</w:t>
            </w:r>
            <w:proofErr w:type="spellStart"/>
            <w:r w:rsidRPr="00034F5B">
              <w:rPr>
                <w:rFonts w:ascii="仿宋" w:eastAsia="仿宋" w:hAnsi="仿宋" w:hint="eastAsia"/>
                <w:color w:val="000000" w:themeColor="text1"/>
              </w:rPr>
              <w:t>OfficeScan</w:t>
            </w:r>
            <w:proofErr w:type="spellEnd"/>
            <w:r w:rsidRPr="00034F5B">
              <w:rPr>
                <w:rFonts w:ascii="仿宋" w:eastAsia="仿宋" w:hAnsi="仿宋" w:hint="eastAsia"/>
                <w:color w:val="000000" w:themeColor="text1"/>
              </w:rPr>
              <w:t>安全防毒网络版</w:t>
            </w:r>
          </w:p>
        </w:tc>
        <w:tc>
          <w:tcPr>
            <w:tcW w:w="850" w:type="dxa"/>
            <w:shd w:val="clear" w:color="auto" w:fill="FFFFFF"/>
            <w:vAlign w:val="center"/>
          </w:tcPr>
          <w:p w:rsidR="00E8013A" w:rsidRPr="00034F5B" w:rsidRDefault="00E8013A" w:rsidP="00E85B32">
            <w:pPr>
              <w:jc w:val="center"/>
              <w:rPr>
                <w:rFonts w:ascii="仿宋" w:eastAsia="仿宋" w:hAnsi="仿宋" w:cs="宋体"/>
                <w:color w:val="000000" w:themeColor="text1"/>
                <w:sz w:val="24"/>
                <w:szCs w:val="24"/>
              </w:rPr>
            </w:pPr>
            <w:r w:rsidRPr="00034F5B">
              <w:rPr>
                <w:rFonts w:ascii="仿宋" w:eastAsia="仿宋" w:hAnsi="仿宋" w:hint="eastAsia"/>
                <w:color w:val="000000" w:themeColor="text1"/>
              </w:rPr>
              <w:t>套</w:t>
            </w:r>
          </w:p>
        </w:tc>
        <w:tc>
          <w:tcPr>
            <w:tcW w:w="851" w:type="dxa"/>
            <w:shd w:val="clear" w:color="auto" w:fill="FFFFFF"/>
            <w:vAlign w:val="center"/>
          </w:tcPr>
          <w:p w:rsidR="00E8013A" w:rsidRPr="00034F5B" w:rsidRDefault="00E8013A" w:rsidP="00E85B32">
            <w:pPr>
              <w:jc w:val="center"/>
              <w:rPr>
                <w:rFonts w:ascii="仿宋" w:eastAsia="仿宋" w:hAnsi="仿宋" w:cs="宋体"/>
                <w:color w:val="000000" w:themeColor="text1"/>
                <w:sz w:val="24"/>
                <w:szCs w:val="24"/>
              </w:rPr>
            </w:pPr>
            <w:r w:rsidRPr="00034F5B">
              <w:rPr>
                <w:rFonts w:ascii="仿宋" w:eastAsia="仿宋" w:hAnsi="仿宋" w:hint="eastAsia"/>
                <w:color w:val="000000" w:themeColor="text1"/>
              </w:rPr>
              <w:t>1</w:t>
            </w:r>
          </w:p>
        </w:tc>
      </w:tr>
      <w:tr w:rsidR="00E8013A" w:rsidRPr="00034F5B" w:rsidTr="00E85B32">
        <w:trPr>
          <w:trHeight w:val="525"/>
          <w:jc w:val="center"/>
        </w:trPr>
        <w:tc>
          <w:tcPr>
            <w:tcW w:w="788" w:type="dxa"/>
            <w:shd w:val="clear" w:color="auto" w:fill="FFFFFF"/>
            <w:vAlign w:val="center"/>
          </w:tcPr>
          <w:p w:rsidR="00E8013A" w:rsidRPr="00034F5B" w:rsidRDefault="00E8013A" w:rsidP="00E8013A">
            <w:pPr>
              <w:widowControl/>
              <w:numPr>
                <w:ilvl w:val="0"/>
                <w:numId w:val="2"/>
              </w:numPr>
              <w:jc w:val="center"/>
              <w:rPr>
                <w:rFonts w:ascii="仿宋" w:eastAsia="仿宋" w:hAnsi="仿宋" w:cs="Arial"/>
                <w:color w:val="000000" w:themeColor="text1"/>
              </w:rPr>
            </w:pPr>
          </w:p>
        </w:tc>
        <w:tc>
          <w:tcPr>
            <w:tcW w:w="2468" w:type="dxa"/>
            <w:shd w:val="clear" w:color="auto" w:fill="FFFFFF"/>
            <w:vAlign w:val="center"/>
          </w:tcPr>
          <w:p w:rsidR="00E8013A" w:rsidRPr="00034F5B" w:rsidRDefault="00E8013A" w:rsidP="00E85B32">
            <w:pPr>
              <w:jc w:val="center"/>
              <w:rPr>
                <w:rFonts w:ascii="仿宋" w:eastAsia="仿宋" w:hAnsi="仿宋" w:cs="宋体"/>
                <w:color w:val="000000" w:themeColor="text1"/>
                <w:sz w:val="24"/>
                <w:szCs w:val="24"/>
              </w:rPr>
            </w:pPr>
            <w:r w:rsidRPr="00034F5B">
              <w:rPr>
                <w:rFonts w:ascii="仿宋" w:eastAsia="仿宋" w:hAnsi="仿宋" w:hint="eastAsia"/>
                <w:color w:val="000000" w:themeColor="text1"/>
              </w:rPr>
              <w:t>桌面管理系统</w:t>
            </w:r>
            <w:r w:rsidRPr="00034F5B">
              <w:rPr>
                <w:rFonts w:ascii="仿宋" w:eastAsia="仿宋" w:hAnsi="仿宋" w:cs="宋体"/>
                <w:color w:val="000000" w:themeColor="text1"/>
                <w:sz w:val="24"/>
                <w:szCs w:val="24"/>
              </w:rPr>
              <w:t xml:space="preserve"> </w:t>
            </w:r>
          </w:p>
        </w:tc>
        <w:tc>
          <w:tcPr>
            <w:tcW w:w="4541" w:type="dxa"/>
            <w:shd w:val="clear" w:color="auto" w:fill="FFFFFF"/>
            <w:vAlign w:val="center"/>
          </w:tcPr>
          <w:p w:rsidR="00E8013A" w:rsidRPr="00034F5B" w:rsidRDefault="00E8013A" w:rsidP="00E85B32">
            <w:pPr>
              <w:widowControl/>
              <w:jc w:val="center"/>
              <w:rPr>
                <w:rFonts w:ascii="仿宋" w:eastAsia="仿宋" w:hAnsi="仿宋" w:cs="Arial"/>
                <w:color w:val="000000" w:themeColor="text1"/>
              </w:rPr>
            </w:pPr>
            <w:r w:rsidRPr="00034F5B">
              <w:rPr>
                <w:rFonts w:ascii="仿宋" w:eastAsia="仿宋" w:hAnsi="仿宋" w:hint="eastAsia"/>
                <w:color w:val="000000" w:themeColor="text1"/>
              </w:rPr>
              <w:t>盈高（MSEP）MSEP2000-ZJ</w:t>
            </w:r>
          </w:p>
        </w:tc>
        <w:tc>
          <w:tcPr>
            <w:tcW w:w="850" w:type="dxa"/>
            <w:shd w:val="clear" w:color="auto" w:fill="FFFFFF"/>
            <w:vAlign w:val="center"/>
          </w:tcPr>
          <w:p w:rsidR="00E8013A" w:rsidRPr="00034F5B" w:rsidRDefault="00E8013A" w:rsidP="00E85B32">
            <w:pPr>
              <w:jc w:val="center"/>
              <w:rPr>
                <w:rFonts w:ascii="仿宋" w:eastAsia="仿宋" w:hAnsi="仿宋" w:cs="宋体"/>
                <w:color w:val="000000" w:themeColor="text1"/>
                <w:sz w:val="24"/>
                <w:szCs w:val="24"/>
              </w:rPr>
            </w:pPr>
            <w:r w:rsidRPr="00034F5B">
              <w:rPr>
                <w:rFonts w:ascii="仿宋" w:eastAsia="仿宋" w:hAnsi="仿宋" w:hint="eastAsia"/>
                <w:color w:val="000000" w:themeColor="text1"/>
              </w:rPr>
              <w:t>台</w:t>
            </w:r>
          </w:p>
        </w:tc>
        <w:tc>
          <w:tcPr>
            <w:tcW w:w="851" w:type="dxa"/>
            <w:shd w:val="clear" w:color="auto" w:fill="FFFFFF"/>
            <w:vAlign w:val="center"/>
          </w:tcPr>
          <w:p w:rsidR="00E8013A" w:rsidRPr="00034F5B" w:rsidRDefault="00E8013A" w:rsidP="00E85B32">
            <w:pPr>
              <w:jc w:val="center"/>
              <w:rPr>
                <w:rFonts w:ascii="仿宋" w:eastAsia="仿宋" w:hAnsi="仿宋" w:cs="宋体"/>
                <w:color w:val="000000" w:themeColor="text1"/>
                <w:sz w:val="24"/>
                <w:szCs w:val="24"/>
              </w:rPr>
            </w:pPr>
            <w:r w:rsidRPr="00034F5B">
              <w:rPr>
                <w:rFonts w:ascii="仿宋" w:eastAsia="仿宋" w:hAnsi="仿宋" w:hint="eastAsia"/>
                <w:color w:val="000000" w:themeColor="text1"/>
              </w:rPr>
              <w:t>1</w:t>
            </w:r>
          </w:p>
        </w:tc>
      </w:tr>
      <w:tr w:rsidR="00E8013A" w:rsidRPr="00034F5B" w:rsidTr="00E85B32">
        <w:trPr>
          <w:trHeight w:val="525"/>
          <w:jc w:val="center"/>
        </w:trPr>
        <w:tc>
          <w:tcPr>
            <w:tcW w:w="788" w:type="dxa"/>
            <w:shd w:val="clear" w:color="auto" w:fill="FFFFFF"/>
            <w:vAlign w:val="center"/>
          </w:tcPr>
          <w:p w:rsidR="00E8013A" w:rsidRPr="00034F5B" w:rsidRDefault="00E8013A" w:rsidP="00E8013A">
            <w:pPr>
              <w:widowControl/>
              <w:numPr>
                <w:ilvl w:val="0"/>
                <w:numId w:val="2"/>
              </w:numPr>
              <w:jc w:val="center"/>
              <w:rPr>
                <w:rFonts w:ascii="仿宋" w:eastAsia="仿宋" w:hAnsi="仿宋" w:cs="Arial"/>
                <w:color w:val="000000" w:themeColor="text1"/>
              </w:rPr>
            </w:pPr>
          </w:p>
        </w:tc>
        <w:tc>
          <w:tcPr>
            <w:tcW w:w="2468" w:type="dxa"/>
            <w:shd w:val="clear" w:color="auto" w:fill="FFFFFF"/>
            <w:vAlign w:val="center"/>
          </w:tcPr>
          <w:p w:rsidR="00E8013A" w:rsidRPr="00034F5B" w:rsidRDefault="00E8013A" w:rsidP="00E85B32">
            <w:pPr>
              <w:jc w:val="center"/>
              <w:rPr>
                <w:rFonts w:ascii="仿宋" w:eastAsia="仿宋" w:hAnsi="仿宋" w:cs="宋体"/>
                <w:color w:val="000000" w:themeColor="text1"/>
                <w:sz w:val="24"/>
                <w:szCs w:val="24"/>
              </w:rPr>
            </w:pPr>
            <w:r w:rsidRPr="00034F5B">
              <w:rPr>
                <w:rFonts w:ascii="仿宋" w:eastAsia="仿宋" w:hAnsi="仿宋" w:hint="eastAsia"/>
                <w:color w:val="000000" w:themeColor="text1"/>
              </w:rPr>
              <w:t>图书馆核心交换机</w:t>
            </w:r>
            <w:r w:rsidRPr="00034F5B">
              <w:rPr>
                <w:rFonts w:ascii="仿宋" w:eastAsia="仿宋" w:hAnsi="仿宋" w:cs="宋体"/>
                <w:color w:val="000000" w:themeColor="text1"/>
                <w:sz w:val="24"/>
                <w:szCs w:val="24"/>
              </w:rPr>
              <w:t xml:space="preserve"> </w:t>
            </w:r>
          </w:p>
        </w:tc>
        <w:tc>
          <w:tcPr>
            <w:tcW w:w="4541" w:type="dxa"/>
            <w:shd w:val="clear" w:color="auto" w:fill="FFFFFF"/>
            <w:vAlign w:val="center"/>
          </w:tcPr>
          <w:p w:rsidR="00E8013A" w:rsidRPr="00034F5B" w:rsidRDefault="00E8013A" w:rsidP="00E85B32">
            <w:pPr>
              <w:widowControl/>
              <w:jc w:val="center"/>
              <w:rPr>
                <w:rFonts w:ascii="仿宋" w:eastAsia="仿宋" w:hAnsi="仿宋" w:cs="Arial"/>
                <w:color w:val="000000" w:themeColor="text1"/>
              </w:rPr>
            </w:pPr>
            <w:r w:rsidRPr="00034F5B">
              <w:rPr>
                <w:rFonts w:ascii="仿宋" w:eastAsia="仿宋" w:hAnsi="仿宋" w:hint="eastAsia"/>
                <w:color w:val="000000" w:themeColor="text1"/>
              </w:rPr>
              <w:t>H3C S12508X-AF</w:t>
            </w:r>
          </w:p>
        </w:tc>
        <w:tc>
          <w:tcPr>
            <w:tcW w:w="850" w:type="dxa"/>
            <w:shd w:val="clear" w:color="auto" w:fill="FFFFFF"/>
            <w:vAlign w:val="center"/>
          </w:tcPr>
          <w:p w:rsidR="00E8013A" w:rsidRPr="00034F5B" w:rsidRDefault="00E8013A" w:rsidP="00E85B32">
            <w:pPr>
              <w:jc w:val="center"/>
              <w:rPr>
                <w:rFonts w:ascii="仿宋" w:eastAsia="仿宋" w:hAnsi="仿宋" w:cs="宋体"/>
                <w:color w:val="000000" w:themeColor="text1"/>
                <w:sz w:val="24"/>
                <w:szCs w:val="24"/>
              </w:rPr>
            </w:pPr>
            <w:r w:rsidRPr="00034F5B">
              <w:rPr>
                <w:rFonts w:ascii="仿宋" w:eastAsia="仿宋" w:hAnsi="仿宋" w:hint="eastAsia"/>
                <w:color w:val="000000" w:themeColor="text1"/>
              </w:rPr>
              <w:t>台</w:t>
            </w:r>
          </w:p>
        </w:tc>
        <w:tc>
          <w:tcPr>
            <w:tcW w:w="851" w:type="dxa"/>
            <w:shd w:val="clear" w:color="auto" w:fill="FFFFFF"/>
            <w:vAlign w:val="center"/>
          </w:tcPr>
          <w:p w:rsidR="00E8013A" w:rsidRPr="00034F5B" w:rsidRDefault="00E8013A" w:rsidP="00E85B32">
            <w:pPr>
              <w:jc w:val="center"/>
              <w:rPr>
                <w:rFonts w:ascii="仿宋" w:eastAsia="仿宋" w:hAnsi="仿宋" w:cs="宋体"/>
                <w:color w:val="000000" w:themeColor="text1"/>
                <w:sz w:val="24"/>
                <w:szCs w:val="24"/>
              </w:rPr>
            </w:pPr>
            <w:r w:rsidRPr="00034F5B">
              <w:rPr>
                <w:rFonts w:ascii="仿宋" w:eastAsia="仿宋" w:hAnsi="仿宋" w:hint="eastAsia"/>
                <w:color w:val="000000" w:themeColor="text1"/>
              </w:rPr>
              <w:t>2</w:t>
            </w:r>
          </w:p>
        </w:tc>
      </w:tr>
      <w:tr w:rsidR="00E8013A" w:rsidRPr="00034F5B" w:rsidTr="00E85B32">
        <w:trPr>
          <w:trHeight w:val="525"/>
          <w:jc w:val="center"/>
        </w:trPr>
        <w:tc>
          <w:tcPr>
            <w:tcW w:w="788" w:type="dxa"/>
            <w:shd w:val="clear" w:color="auto" w:fill="FFFFFF"/>
            <w:vAlign w:val="center"/>
          </w:tcPr>
          <w:p w:rsidR="00E8013A" w:rsidRPr="00034F5B" w:rsidRDefault="00E8013A" w:rsidP="00E8013A">
            <w:pPr>
              <w:widowControl/>
              <w:numPr>
                <w:ilvl w:val="0"/>
                <w:numId w:val="2"/>
              </w:numPr>
              <w:jc w:val="center"/>
              <w:rPr>
                <w:rFonts w:ascii="仿宋" w:eastAsia="仿宋" w:hAnsi="仿宋" w:cs="Arial"/>
                <w:color w:val="000000" w:themeColor="text1"/>
              </w:rPr>
            </w:pPr>
          </w:p>
        </w:tc>
        <w:tc>
          <w:tcPr>
            <w:tcW w:w="2468" w:type="dxa"/>
            <w:shd w:val="clear" w:color="auto" w:fill="FFFFFF"/>
            <w:vAlign w:val="center"/>
          </w:tcPr>
          <w:p w:rsidR="00E8013A" w:rsidRPr="00034F5B" w:rsidRDefault="00E8013A" w:rsidP="00E85B32">
            <w:pPr>
              <w:jc w:val="center"/>
              <w:rPr>
                <w:rFonts w:ascii="仿宋" w:eastAsia="仿宋" w:hAnsi="仿宋" w:cs="宋体"/>
                <w:color w:val="000000" w:themeColor="text1"/>
                <w:sz w:val="24"/>
                <w:szCs w:val="24"/>
              </w:rPr>
            </w:pPr>
            <w:r w:rsidRPr="00034F5B">
              <w:rPr>
                <w:rFonts w:ascii="仿宋" w:eastAsia="仿宋" w:hAnsi="仿宋" w:hint="eastAsia"/>
                <w:color w:val="000000" w:themeColor="text1"/>
              </w:rPr>
              <w:t>图书馆汇聚交换机</w:t>
            </w:r>
          </w:p>
        </w:tc>
        <w:tc>
          <w:tcPr>
            <w:tcW w:w="4541" w:type="dxa"/>
            <w:shd w:val="clear" w:color="auto" w:fill="FFFFFF"/>
            <w:vAlign w:val="center"/>
          </w:tcPr>
          <w:p w:rsidR="00E8013A" w:rsidRPr="00034F5B" w:rsidRDefault="00E8013A" w:rsidP="00E85B32">
            <w:pPr>
              <w:widowControl/>
              <w:jc w:val="center"/>
              <w:rPr>
                <w:rFonts w:ascii="仿宋" w:eastAsia="仿宋" w:hAnsi="仿宋" w:cs="Arial"/>
                <w:color w:val="000000" w:themeColor="text1"/>
              </w:rPr>
            </w:pPr>
            <w:r w:rsidRPr="00034F5B">
              <w:rPr>
                <w:rFonts w:ascii="仿宋" w:eastAsia="仿宋" w:hAnsi="仿宋" w:hint="eastAsia"/>
                <w:color w:val="000000" w:themeColor="text1"/>
              </w:rPr>
              <w:t>H3C S7503E-M</w:t>
            </w:r>
          </w:p>
        </w:tc>
        <w:tc>
          <w:tcPr>
            <w:tcW w:w="850" w:type="dxa"/>
            <w:shd w:val="clear" w:color="auto" w:fill="FFFFFF"/>
            <w:vAlign w:val="center"/>
          </w:tcPr>
          <w:p w:rsidR="00E8013A" w:rsidRPr="00034F5B" w:rsidRDefault="00E8013A" w:rsidP="00E85B32">
            <w:pPr>
              <w:jc w:val="center"/>
              <w:rPr>
                <w:rFonts w:ascii="仿宋" w:eastAsia="仿宋" w:hAnsi="仿宋" w:cs="宋体"/>
                <w:color w:val="000000" w:themeColor="text1"/>
                <w:sz w:val="24"/>
                <w:szCs w:val="24"/>
              </w:rPr>
            </w:pPr>
            <w:r w:rsidRPr="00034F5B">
              <w:rPr>
                <w:rFonts w:ascii="仿宋" w:eastAsia="仿宋" w:hAnsi="仿宋" w:hint="eastAsia"/>
                <w:color w:val="000000" w:themeColor="text1"/>
              </w:rPr>
              <w:t>台</w:t>
            </w:r>
          </w:p>
        </w:tc>
        <w:tc>
          <w:tcPr>
            <w:tcW w:w="851" w:type="dxa"/>
            <w:shd w:val="clear" w:color="auto" w:fill="FFFFFF"/>
            <w:vAlign w:val="center"/>
          </w:tcPr>
          <w:p w:rsidR="00E8013A" w:rsidRPr="00034F5B" w:rsidRDefault="00E8013A" w:rsidP="00E85B32">
            <w:pPr>
              <w:jc w:val="center"/>
              <w:rPr>
                <w:rFonts w:ascii="仿宋" w:eastAsia="仿宋" w:hAnsi="仿宋" w:cs="宋体"/>
                <w:color w:val="000000" w:themeColor="text1"/>
                <w:sz w:val="24"/>
                <w:szCs w:val="24"/>
              </w:rPr>
            </w:pPr>
            <w:r w:rsidRPr="00034F5B">
              <w:rPr>
                <w:rFonts w:ascii="仿宋" w:eastAsia="仿宋" w:hAnsi="仿宋" w:hint="eastAsia"/>
                <w:color w:val="000000" w:themeColor="text1"/>
              </w:rPr>
              <w:t>2</w:t>
            </w:r>
          </w:p>
        </w:tc>
      </w:tr>
      <w:tr w:rsidR="00E8013A" w:rsidRPr="00034F5B" w:rsidTr="00E85B32">
        <w:trPr>
          <w:trHeight w:val="525"/>
          <w:jc w:val="center"/>
        </w:trPr>
        <w:tc>
          <w:tcPr>
            <w:tcW w:w="788" w:type="dxa"/>
            <w:shd w:val="clear" w:color="auto" w:fill="FFFFFF"/>
            <w:vAlign w:val="center"/>
          </w:tcPr>
          <w:p w:rsidR="00E8013A" w:rsidRPr="00034F5B" w:rsidRDefault="00E8013A" w:rsidP="00E8013A">
            <w:pPr>
              <w:widowControl/>
              <w:numPr>
                <w:ilvl w:val="0"/>
                <w:numId w:val="2"/>
              </w:numPr>
              <w:jc w:val="center"/>
              <w:rPr>
                <w:rFonts w:ascii="仿宋" w:eastAsia="仿宋" w:hAnsi="仿宋" w:cs="Arial"/>
                <w:color w:val="000000" w:themeColor="text1"/>
              </w:rPr>
            </w:pPr>
          </w:p>
        </w:tc>
        <w:tc>
          <w:tcPr>
            <w:tcW w:w="2468" w:type="dxa"/>
            <w:shd w:val="clear" w:color="auto" w:fill="FFFFFF"/>
            <w:vAlign w:val="center"/>
          </w:tcPr>
          <w:p w:rsidR="00E8013A" w:rsidRPr="00034F5B" w:rsidRDefault="00E8013A" w:rsidP="00E85B32">
            <w:pPr>
              <w:jc w:val="center"/>
              <w:rPr>
                <w:rFonts w:ascii="仿宋" w:eastAsia="仿宋" w:hAnsi="仿宋" w:cs="宋体"/>
                <w:color w:val="000000" w:themeColor="text1"/>
                <w:sz w:val="24"/>
                <w:szCs w:val="24"/>
              </w:rPr>
            </w:pPr>
            <w:r w:rsidRPr="00034F5B">
              <w:rPr>
                <w:rFonts w:ascii="仿宋" w:eastAsia="仿宋" w:hAnsi="仿宋" w:hint="eastAsia"/>
                <w:color w:val="000000" w:themeColor="text1"/>
              </w:rPr>
              <w:t>门诊</w:t>
            </w:r>
            <w:proofErr w:type="gramStart"/>
            <w:r w:rsidRPr="00034F5B">
              <w:rPr>
                <w:rFonts w:ascii="仿宋" w:eastAsia="仿宋" w:hAnsi="仿宋" w:hint="eastAsia"/>
                <w:color w:val="000000" w:themeColor="text1"/>
              </w:rPr>
              <w:t>楼核心</w:t>
            </w:r>
            <w:proofErr w:type="gramEnd"/>
            <w:r w:rsidRPr="00034F5B">
              <w:rPr>
                <w:rFonts w:ascii="仿宋" w:eastAsia="仿宋" w:hAnsi="仿宋" w:hint="eastAsia"/>
                <w:color w:val="000000" w:themeColor="text1"/>
              </w:rPr>
              <w:t>交换机</w:t>
            </w:r>
            <w:r w:rsidRPr="00034F5B">
              <w:rPr>
                <w:rFonts w:ascii="仿宋" w:eastAsia="仿宋" w:hAnsi="仿宋" w:cs="宋体"/>
                <w:color w:val="000000" w:themeColor="text1"/>
                <w:sz w:val="24"/>
                <w:szCs w:val="24"/>
              </w:rPr>
              <w:t xml:space="preserve"> </w:t>
            </w:r>
          </w:p>
        </w:tc>
        <w:tc>
          <w:tcPr>
            <w:tcW w:w="4541" w:type="dxa"/>
            <w:shd w:val="clear" w:color="auto" w:fill="FFFFFF"/>
            <w:vAlign w:val="center"/>
          </w:tcPr>
          <w:p w:rsidR="00E8013A" w:rsidRPr="00034F5B" w:rsidRDefault="00E8013A" w:rsidP="00E85B32">
            <w:pPr>
              <w:widowControl/>
              <w:jc w:val="center"/>
              <w:rPr>
                <w:rFonts w:ascii="仿宋" w:eastAsia="仿宋" w:hAnsi="仿宋" w:cs="Arial"/>
                <w:color w:val="000000" w:themeColor="text1"/>
              </w:rPr>
            </w:pPr>
            <w:r w:rsidRPr="00034F5B">
              <w:rPr>
                <w:rFonts w:ascii="仿宋" w:eastAsia="仿宋" w:hAnsi="仿宋" w:hint="eastAsia"/>
                <w:color w:val="000000" w:themeColor="text1"/>
              </w:rPr>
              <w:t>H3C S10508-V</w:t>
            </w:r>
          </w:p>
        </w:tc>
        <w:tc>
          <w:tcPr>
            <w:tcW w:w="850" w:type="dxa"/>
            <w:shd w:val="clear" w:color="auto" w:fill="FFFFFF"/>
            <w:vAlign w:val="center"/>
          </w:tcPr>
          <w:p w:rsidR="00E8013A" w:rsidRPr="00034F5B" w:rsidRDefault="00E8013A" w:rsidP="00E85B32">
            <w:pPr>
              <w:jc w:val="center"/>
              <w:rPr>
                <w:rFonts w:ascii="仿宋" w:eastAsia="仿宋" w:hAnsi="仿宋" w:cs="宋体"/>
                <w:color w:val="000000" w:themeColor="text1"/>
                <w:sz w:val="24"/>
                <w:szCs w:val="24"/>
              </w:rPr>
            </w:pPr>
            <w:r w:rsidRPr="00034F5B">
              <w:rPr>
                <w:rFonts w:ascii="仿宋" w:eastAsia="仿宋" w:hAnsi="仿宋" w:hint="eastAsia"/>
                <w:color w:val="000000" w:themeColor="text1"/>
              </w:rPr>
              <w:t>台</w:t>
            </w:r>
          </w:p>
        </w:tc>
        <w:tc>
          <w:tcPr>
            <w:tcW w:w="851" w:type="dxa"/>
            <w:shd w:val="clear" w:color="auto" w:fill="FFFFFF"/>
            <w:vAlign w:val="center"/>
          </w:tcPr>
          <w:p w:rsidR="00E8013A" w:rsidRPr="00034F5B" w:rsidRDefault="00E8013A" w:rsidP="00E85B32">
            <w:pPr>
              <w:jc w:val="center"/>
              <w:rPr>
                <w:rFonts w:ascii="仿宋" w:eastAsia="仿宋" w:hAnsi="仿宋" w:cs="宋体"/>
                <w:color w:val="000000" w:themeColor="text1"/>
                <w:sz w:val="24"/>
                <w:szCs w:val="24"/>
              </w:rPr>
            </w:pPr>
            <w:r w:rsidRPr="00034F5B">
              <w:rPr>
                <w:rFonts w:ascii="仿宋" w:eastAsia="仿宋" w:hAnsi="仿宋" w:hint="eastAsia"/>
                <w:color w:val="000000" w:themeColor="text1"/>
              </w:rPr>
              <w:t>2</w:t>
            </w:r>
          </w:p>
        </w:tc>
      </w:tr>
      <w:tr w:rsidR="00E8013A" w:rsidRPr="00034F5B" w:rsidTr="00E85B32">
        <w:trPr>
          <w:trHeight w:val="525"/>
          <w:jc w:val="center"/>
        </w:trPr>
        <w:tc>
          <w:tcPr>
            <w:tcW w:w="788" w:type="dxa"/>
            <w:shd w:val="clear" w:color="auto" w:fill="FFFFFF"/>
            <w:vAlign w:val="center"/>
          </w:tcPr>
          <w:p w:rsidR="00E8013A" w:rsidRPr="00034F5B" w:rsidRDefault="00E8013A" w:rsidP="00E8013A">
            <w:pPr>
              <w:widowControl/>
              <w:numPr>
                <w:ilvl w:val="0"/>
                <w:numId w:val="2"/>
              </w:numPr>
              <w:jc w:val="center"/>
              <w:rPr>
                <w:rFonts w:ascii="仿宋" w:eastAsia="仿宋" w:hAnsi="仿宋" w:cs="Arial"/>
                <w:color w:val="000000" w:themeColor="text1"/>
              </w:rPr>
            </w:pPr>
          </w:p>
        </w:tc>
        <w:tc>
          <w:tcPr>
            <w:tcW w:w="2468" w:type="dxa"/>
            <w:shd w:val="clear" w:color="auto" w:fill="FFFFFF"/>
            <w:vAlign w:val="center"/>
          </w:tcPr>
          <w:p w:rsidR="00E8013A" w:rsidRPr="00034F5B" w:rsidRDefault="00E8013A" w:rsidP="00E85B32">
            <w:pPr>
              <w:jc w:val="center"/>
              <w:rPr>
                <w:rFonts w:ascii="仿宋" w:eastAsia="仿宋" w:hAnsi="仿宋" w:cs="宋体"/>
                <w:color w:val="000000" w:themeColor="text1"/>
                <w:sz w:val="24"/>
                <w:szCs w:val="24"/>
              </w:rPr>
            </w:pPr>
            <w:r w:rsidRPr="00034F5B">
              <w:rPr>
                <w:rFonts w:ascii="仿宋" w:eastAsia="仿宋" w:hAnsi="仿宋" w:hint="eastAsia"/>
                <w:color w:val="000000" w:themeColor="text1"/>
              </w:rPr>
              <w:t>门诊楼接入交换机1</w:t>
            </w:r>
            <w:r w:rsidRPr="00034F5B">
              <w:rPr>
                <w:rFonts w:ascii="仿宋" w:eastAsia="仿宋" w:hAnsi="仿宋" w:cs="宋体"/>
                <w:color w:val="000000" w:themeColor="text1"/>
                <w:sz w:val="24"/>
                <w:szCs w:val="24"/>
              </w:rPr>
              <w:t xml:space="preserve"> </w:t>
            </w:r>
          </w:p>
        </w:tc>
        <w:tc>
          <w:tcPr>
            <w:tcW w:w="4541" w:type="dxa"/>
            <w:shd w:val="clear" w:color="auto" w:fill="FFFFFF"/>
            <w:vAlign w:val="center"/>
          </w:tcPr>
          <w:p w:rsidR="00E8013A" w:rsidRPr="00034F5B" w:rsidRDefault="00E8013A" w:rsidP="00E85B32">
            <w:pPr>
              <w:widowControl/>
              <w:jc w:val="center"/>
              <w:rPr>
                <w:rFonts w:ascii="仿宋" w:eastAsia="仿宋" w:hAnsi="仿宋" w:cs="Arial"/>
                <w:color w:val="000000" w:themeColor="text1"/>
              </w:rPr>
            </w:pPr>
            <w:r w:rsidRPr="00034F5B">
              <w:rPr>
                <w:rFonts w:ascii="仿宋" w:eastAsia="仿宋" w:hAnsi="仿宋" w:hint="eastAsia"/>
                <w:color w:val="000000" w:themeColor="text1"/>
              </w:rPr>
              <w:t>H3C S5130S-28P-EI</w:t>
            </w:r>
          </w:p>
        </w:tc>
        <w:tc>
          <w:tcPr>
            <w:tcW w:w="850" w:type="dxa"/>
            <w:shd w:val="clear" w:color="auto" w:fill="FFFFFF"/>
            <w:vAlign w:val="center"/>
          </w:tcPr>
          <w:p w:rsidR="00E8013A" w:rsidRPr="00034F5B" w:rsidRDefault="00E8013A" w:rsidP="00E85B32">
            <w:pPr>
              <w:jc w:val="center"/>
              <w:rPr>
                <w:rFonts w:ascii="仿宋" w:eastAsia="仿宋" w:hAnsi="仿宋" w:cs="宋体"/>
                <w:color w:val="000000" w:themeColor="text1"/>
                <w:sz w:val="24"/>
                <w:szCs w:val="24"/>
              </w:rPr>
            </w:pPr>
            <w:r w:rsidRPr="00034F5B">
              <w:rPr>
                <w:rFonts w:ascii="仿宋" w:eastAsia="仿宋" w:hAnsi="仿宋" w:hint="eastAsia"/>
                <w:color w:val="000000" w:themeColor="text1"/>
              </w:rPr>
              <w:t>台</w:t>
            </w:r>
          </w:p>
        </w:tc>
        <w:tc>
          <w:tcPr>
            <w:tcW w:w="851" w:type="dxa"/>
            <w:shd w:val="clear" w:color="auto" w:fill="FFFFFF"/>
            <w:vAlign w:val="center"/>
          </w:tcPr>
          <w:p w:rsidR="00E8013A" w:rsidRPr="00034F5B" w:rsidRDefault="00E8013A" w:rsidP="00E85B32">
            <w:pPr>
              <w:jc w:val="center"/>
              <w:rPr>
                <w:rFonts w:ascii="仿宋" w:eastAsia="仿宋" w:hAnsi="仿宋" w:cs="宋体"/>
                <w:color w:val="000000" w:themeColor="text1"/>
                <w:sz w:val="24"/>
                <w:szCs w:val="24"/>
              </w:rPr>
            </w:pPr>
            <w:r w:rsidRPr="00034F5B">
              <w:rPr>
                <w:rFonts w:ascii="仿宋" w:eastAsia="仿宋" w:hAnsi="仿宋" w:hint="eastAsia"/>
                <w:color w:val="000000" w:themeColor="text1"/>
              </w:rPr>
              <w:t>40</w:t>
            </w:r>
          </w:p>
        </w:tc>
      </w:tr>
      <w:tr w:rsidR="00E8013A" w:rsidRPr="00034F5B" w:rsidTr="00E85B32">
        <w:trPr>
          <w:trHeight w:val="525"/>
          <w:jc w:val="center"/>
        </w:trPr>
        <w:tc>
          <w:tcPr>
            <w:tcW w:w="788" w:type="dxa"/>
            <w:shd w:val="clear" w:color="auto" w:fill="FFFFFF"/>
            <w:vAlign w:val="center"/>
          </w:tcPr>
          <w:p w:rsidR="00E8013A" w:rsidRPr="00034F5B" w:rsidRDefault="00E8013A" w:rsidP="00E8013A">
            <w:pPr>
              <w:widowControl/>
              <w:numPr>
                <w:ilvl w:val="0"/>
                <w:numId w:val="2"/>
              </w:numPr>
              <w:jc w:val="center"/>
              <w:rPr>
                <w:rFonts w:ascii="仿宋" w:eastAsia="仿宋" w:hAnsi="仿宋" w:cs="Arial"/>
                <w:color w:val="000000" w:themeColor="text1"/>
              </w:rPr>
            </w:pPr>
          </w:p>
        </w:tc>
        <w:tc>
          <w:tcPr>
            <w:tcW w:w="2468" w:type="dxa"/>
            <w:shd w:val="clear" w:color="auto" w:fill="FFFFFF"/>
            <w:vAlign w:val="center"/>
          </w:tcPr>
          <w:p w:rsidR="00E8013A" w:rsidRPr="00034F5B" w:rsidRDefault="00E8013A" w:rsidP="00E85B32">
            <w:pPr>
              <w:jc w:val="center"/>
              <w:rPr>
                <w:rFonts w:ascii="仿宋" w:eastAsia="仿宋" w:hAnsi="仿宋" w:cs="宋体"/>
                <w:color w:val="000000" w:themeColor="text1"/>
                <w:sz w:val="24"/>
                <w:szCs w:val="24"/>
              </w:rPr>
            </w:pPr>
            <w:r w:rsidRPr="00034F5B">
              <w:rPr>
                <w:rFonts w:ascii="仿宋" w:eastAsia="仿宋" w:hAnsi="仿宋" w:hint="eastAsia"/>
                <w:color w:val="000000" w:themeColor="text1"/>
              </w:rPr>
              <w:t xml:space="preserve">门诊楼接入交换机2 </w:t>
            </w:r>
          </w:p>
        </w:tc>
        <w:tc>
          <w:tcPr>
            <w:tcW w:w="4541" w:type="dxa"/>
            <w:shd w:val="clear" w:color="auto" w:fill="FFFFFF"/>
            <w:vAlign w:val="center"/>
          </w:tcPr>
          <w:p w:rsidR="00E8013A" w:rsidRPr="00034F5B" w:rsidRDefault="00E8013A" w:rsidP="00E85B32">
            <w:pPr>
              <w:widowControl/>
              <w:jc w:val="center"/>
              <w:rPr>
                <w:rFonts w:ascii="仿宋" w:eastAsia="仿宋" w:hAnsi="仿宋" w:cs="Arial"/>
                <w:color w:val="000000" w:themeColor="text1"/>
              </w:rPr>
            </w:pPr>
            <w:r w:rsidRPr="00034F5B">
              <w:rPr>
                <w:rFonts w:ascii="仿宋" w:eastAsia="仿宋" w:hAnsi="仿宋" w:hint="eastAsia"/>
                <w:color w:val="000000" w:themeColor="text1"/>
              </w:rPr>
              <w:t>H3C S5130S-52P-E I</w:t>
            </w:r>
          </w:p>
        </w:tc>
        <w:tc>
          <w:tcPr>
            <w:tcW w:w="850" w:type="dxa"/>
            <w:shd w:val="clear" w:color="auto" w:fill="FFFFFF"/>
            <w:vAlign w:val="center"/>
          </w:tcPr>
          <w:p w:rsidR="00E8013A" w:rsidRPr="00034F5B" w:rsidRDefault="00E8013A" w:rsidP="00E85B32">
            <w:pPr>
              <w:jc w:val="center"/>
              <w:rPr>
                <w:rFonts w:ascii="仿宋" w:eastAsia="仿宋" w:hAnsi="仿宋" w:cs="宋体"/>
                <w:color w:val="000000" w:themeColor="text1"/>
                <w:sz w:val="24"/>
                <w:szCs w:val="24"/>
              </w:rPr>
            </w:pPr>
            <w:r w:rsidRPr="00034F5B">
              <w:rPr>
                <w:rFonts w:ascii="仿宋" w:eastAsia="仿宋" w:hAnsi="仿宋" w:hint="eastAsia"/>
                <w:color w:val="000000" w:themeColor="text1"/>
              </w:rPr>
              <w:t>台</w:t>
            </w:r>
          </w:p>
        </w:tc>
        <w:tc>
          <w:tcPr>
            <w:tcW w:w="851" w:type="dxa"/>
            <w:shd w:val="clear" w:color="auto" w:fill="FFFFFF"/>
            <w:vAlign w:val="center"/>
          </w:tcPr>
          <w:p w:rsidR="00E8013A" w:rsidRPr="00034F5B" w:rsidRDefault="00E8013A" w:rsidP="00E85B32">
            <w:pPr>
              <w:jc w:val="center"/>
              <w:rPr>
                <w:rFonts w:ascii="仿宋" w:eastAsia="仿宋" w:hAnsi="仿宋" w:cs="宋体"/>
                <w:color w:val="000000" w:themeColor="text1"/>
                <w:sz w:val="24"/>
                <w:szCs w:val="24"/>
              </w:rPr>
            </w:pPr>
            <w:r w:rsidRPr="00034F5B">
              <w:rPr>
                <w:rFonts w:ascii="仿宋" w:eastAsia="仿宋" w:hAnsi="仿宋" w:hint="eastAsia"/>
                <w:color w:val="000000" w:themeColor="text1"/>
              </w:rPr>
              <w:t>10</w:t>
            </w:r>
          </w:p>
        </w:tc>
      </w:tr>
      <w:tr w:rsidR="00E8013A" w:rsidRPr="00034F5B" w:rsidTr="00E85B32">
        <w:trPr>
          <w:trHeight w:val="525"/>
          <w:jc w:val="center"/>
        </w:trPr>
        <w:tc>
          <w:tcPr>
            <w:tcW w:w="788" w:type="dxa"/>
            <w:shd w:val="clear" w:color="auto" w:fill="FFFFFF"/>
            <w:vAlign w:val="center"/>
          </w:tcPr>
          <w:p w:rsidR="00E8013A" w:rsidRPr="00034F5B" w:rsidRDefault="00E8013A" w:rsidP="00E8013A">
            <w:pPr>
              <w:widowControl/>
              <w:numPr>
                <w:ilvl w:val="0"/>
                <w:numId w:val="2"/>
              </w:numPr>
              <w:jc w:val="center"/>
              <w:rPr>
                <w:rFonts w:ascii="仿宋" w:eastAsia="仿宋" w:hAnsi="仿宋" w:cs="Arial"/>
                <w:color w:val="000000" w:themeColor="text1"/>
              </w:rPr>
            </w:pPr>
          </w:p>
        </w:tc>
        <w:tc>
          <w:tcPr>
            <w:tcW w:w="2468" w:type="dxa"/>
            <w:shd w:val="clear" w:color="auto" w:fill="FFFFFF"/>
            <w:vAlign w:val="center"/>
          </w:tcPr>
          <w:p w:rsidR="00E8013A" w:rsidRPr="00034F5B" w:rsidRDefault="00E8013A" w:rsidP="00E85B32">
            <w:pPr>
              <w:jc w:val="center"/>
              <w:rPr>
                <w:rFonts w:ascii="仿宋" w:eastAsia="仿宋" w:hAnsi="仿宋" w:cs="宋体"/>
                <w:color w:val="000000" w:themeColor="text1"/>
                <w:sz w:val="24"/>
                <w:szCs w:val="24"/>
              </w:rPr>
            </w:pPr>
            <w:r w:rsidRPr="00034F5B">
              <w:rPr>
                <w:rFonts w:ascii="仿宋" w:eastAsia="仿宋" w:hAnsi="仿宋" w:hint="eastAsia"/>
                <w:color w:val="000000" w:themeColor="text1"/>
              </w:rPr>
              <w:t>网络监控管理系统</w:t>
            </w:r>
            <w:r w:rsidRPr="00034F5B">
              <w:rPr>
                <w:rFonts w:ascii="仿宋" w:eastAsia="仿宋" w:hAnsi="仿宋" w:cs="宋体"/>
                <w:color w:val="000000" w:themeColor="text1"/>
                <w:sz w:val="24"/>
                <w:szCs w:val="24"/>
              </w:rPr>
              <w:t xml:space="preserve"> </w:t>
            </w:r>
          </w:p>
        </w:tc>
        <w:tc>
          <w:tcPr>
            <w:tcW w:w="4541" w:type="dxa"/>
            <w:shd w:val="clear" w:color="auto" w:fill="FFFFFF"/>
            <w:vAlign w:val="center"/>
          </w:tcPr>
          <w:p w:rsidR="00E8013A" w:rsidRPr="00034F5B" w:rsidRDefault="00E8013A" w:rsidP="00E85B32">
            <w:pPr>
              <w:widowControl/>
              <w:jc w:val="center"/>
              <w:rPr>
                <w:rFonts w:ascii="仿宋" w:eastAsia="仿宋" w:hAnsi="仿宋" w:cs="Arial"/>
                <w:color w:val="000000" w:themeColor="text1"/>
              </w:rPr>
            </w:pPr>
            <w:r w:rsidRPr="00034F5B">
              <w:rPr>
                <w:rFonts w:ascii="仿宋" w:eastAsia="仿宋" w:hAnsi="仿宋" w:hint="eastAsia"/>
                <w:color w:val="000000" w:themeColor="text1"/>
              </w:rPr>
              <w:t>H3C IMC/ D5200-G2</w:t>
            </w:r>
          </w:p>
        </w:tc>
        <w:tc>
          <w:tcPr>
            <w:tcW w:w="850" w:type="dxa"/>
            <w:shd w:val="clear" w:color="auto" w:fill="FFFFFF"/>
            <w:vAlign w:val="center"/>
          </w:tcPr>
          <w:p w:rsidR="00E8013A" w:rsidRPr="00034F5B" w:rsidRDefault="00E8013A" w:rsidP="00E85B32">
            <w:pPr>
              <w:jc w:val="center"/>
              <w:rPr>
                <w:rFonts w:ascii="仿宋" w:eastAsia="仿宋" w:hAnsi="仿宋" w:cs="宋体"/>
                <w:color w:val="000000" w:themeColor="text1"/>
                <w:sz w:val="24"/>
                <w:szCs w:val="24"/>
              </w:rPr>
            </w:pPr>
            <w:r w:rsidRPr="00034F5B">
              <w:rPr>
                <w:rFonts w:ascii="仿宋" w:eastAsia="仿宋" w:hAnsi="仿宋" w:hint="eastAsia"/>
                <w:color w:val="000000" w:themeColor="text1"/>
              </w:rPr>
              <w:t>台</w:t>
            </w:r>
          </w:p>
        </w:tc>
        <w:tc>
          <w:tcPr>
            <w:tcW w:w="851" w:type="dxa"/>
            <w:shd w:val="clear" w:color="auto" w:fill="FFFFFF"/>
            <w:vAlign w:val="center"/>
          </w:tcPr>
          <w:p w:rsidR="00E8013A" w:rsidRPr="00034F5B" w:rsidRDefault="00E8013A" w:rsidP="00E85B32">
            <w:pPr>
              <w:jc w:val="center"/>
              <w:rPr>
                <w:rFonts w:ascii="仿宋" w:eastAsia="仿宋" w:hAnsi="仿宋" w:cs="宋体"/>
                <w:color w:val="000000" w:themeColor="text1"/>
                <w:sz w:val="24"/>
                <w:szCs w:val="24"/>
              </w:rPr>
            </w:pPr>
            <w:r w:rsidRPr="00034F5B">
              <w:rPr>
                <w:rFonts w:ascii="仿宋" w:eastAsia="仿宋" w:hAnsi="仿宋" w:hint="eastAsia"/>
                <w:color w:val="000000" w:themeColor="text1"/>
              </w:rPr>
              <w:t>1</w:t>
            </w:r>
          </w:p>
        </w:tc>
      </w:tr>
      <w:tr w:rsidR="00E8013A" w:rsidRPr="00034F5B" w:rsidTr="00E85B32">
        <w:trPr>
          <w:trHeight w:val="525"/>
          <w:jc w:val="center"/>
        </w:trPr>
        <w:tc>
          <w:tcPr>
            <w:tcW w:w="788" w:type="dxa"/>
            <w:shd w:val="clear" w:color="auto" w:fill="FFFFFF"/>
            <w:vAlign w:val="center"/>
          </w:tcPr>
          <w:p w:rsidR="00E8013A" w:rsidRPr="00034F5B" w:rsidRDefault="00E8013A" w:rsidP="00E8013A">
            <w:pPr>
              <w:widowControl/>
              <w:numPr>
                <w:ilvl w:val="0"/>
                <w:numId w:val="2"/>
              </w:numPr>
              <w:jc w:val="center"/>
              <w:rPr>
                <w:rFonts w:ascii="仿宋" w:eastAsia="仿宋" w:hAnsi="仿宋" w:cs="Arial"/>
                <w:color w:val="000000" w:themeColor="text1"/>
              </w:rPr>
            </w:pPr>
          </w:p>
        </w:tc>
        <w:tc>
          <w:tcPr>
            <w:tcW w:w="2468" w:type="dxa"/>
            <w:shd w:val="clear" w:color="auto" w:fill="FFFFFF"/>
            <w:vAlign w:val="center"/>
          </w:tcPr>
          <w:p w:rsidR="00E8013A" w:rsidRPr="00034F5B" w:rsidRDefault="00E8013A" w:rsidP="00E85B32">
            <w:pPr>
              <w:jc w:val="center"/>
              <w:rPr>
                <w:rFonts w:ascii="仿宋" w:eastAsia="仿宋" w:hAnsi="仿宋" w:cs="宋体"/>
                <w:color w:val="000000" w:themeColor="text1"/>
                <w:sz w:val="24"/>
                <w:szCs w:val="24"/>
              </w:rPr>
            </w:pPr>
            <w:proofErr w:type="gramStart"/>
            <w:r w:rsidRPr="00034F5B">
              <w:rPr>
                <w:rFonts w:ascii="仿宋" w:eastAsia="仿宋" w:hAnsi="仿宋" w:hint="eastAsia"/>
                <w:color w:val="000000" w:themeColor="text1"/>
              </w:rPr>
              <w:t>全闪存储</w:t>
            </w:r>
            <w:proofErr w:type="gramEnd"/>
            <w:r w:rsidRPr="00034F5B">
              <w:rPr>
                <w:rFonts w:ascii="仿宋" w:eastAsia="仿宋" w:hAnsi="仿宋" w:hint="eastAsia"/>
                <w:color w:val="000000" w:themeColor="text1"/>
              </w:rPr>
              <w:t xml:space="preserve"> </w:t>
            </w:r>
          </w:p>
        </w:tc>
        <w:tc>
          <w:tcPr>
            <w:tcW w:w="4541" w:type="dxa"/>
            <w:shd w:val="clear" w:color="auto" w:fill="FFFFFF"/>
            <w:vAlign w:val="center"/>
          </w:tcPr>
          <w:p w:rsidR="00E8013A" w:rsidRPr="00034F5B" w:rsidRDefault="00E8013A" w:rsidP="00E85B32">
            <w:pPr>
              <w:widowControl/>
              <w:jc w:val="center"/>
              <w:rPr>
                <w:rFonts w:ascii="仿宋" w:eastAsia="仿宋" w:hAnsi="仿宋" w:cs="Arial"/>
                <w:color w:val="000000" w:themeColor="text1"/>
              </w:rPr>
            </w:pPr>
            <w:r w:rsidRPr="00034F5B">
              <w:rPr>
                <w:rFonts w:ascii="仿宋" w:eastAsia="仿宋" w:hAnsi="仿宋" w:hint="eastAsia"/>
                <w:color w:val="000000" w:themeColor="text1"/>
              </w:rPr>
              <w:t>EMC UNITY 400 AFA</w:t>
            </w:r>
            <w:r w:rsidRPr="00034F5B">
              <w:rPr>
                <w:rFonts w:ascii="仿宋" w:eastAsia="仿宋" w:hAnsi="仿宋" w:cs="Arial"/>
                <w:color w:val="000000" w:themeColor="text1"/>
              </w:rPr>
              <w:t xml:space="preserve"> </w:t>
            </w:r>
          </w:p>
        </w:tc>
        <w:tc>
          <w:tcPr>
            <w:tcW w:w="850" w:type="dxa"/>
            <w:shd w:val="clear" w:color="auto" w:fill="FFFFFF"/>
            <w:vAlign w:val="center"/>
          </w:tcPr>
          <w:p w:rsidR="00E8013A" w:rsidRPr="00034F5B" w:rsidRDefault="00E8013A" w:rsidP="00E85B32">
            <w:pPr>
              <w:jc w:val="center"/>
              <w:rPr>
                <w:rFonts w:ascii="仿宋" w:eastAsia="仿宋" w:hAnsi="仿宋" w:cs="宋体"/>
                <w:color w:val="000000" w:themeColor="text1"/>
                <w:sz w:val="24"/>
                <w:szCs w:val="24"/>
              </w:rPr>
            </w:pPr>
            <w:r w:rsidRPr="00034F5B">
              <w:rPr>
                <w:rFonts w:ascii="仿宋" w:eastAsia="仿宋" w:hAnsi="仿宋" w:hint="eastAsia"/>
                <w:color w:val="000000" w:themeColor="text1"/>
              </w:rPr>
              <w:t>台</w:t>
            </w:r>
          </w:p>
        </w:tc>
        <w:tc>
          <w:tcPr>
            <w:tcW w:w="851" w:type="dxa"/>
            <w:shd w:val="clear" w:color="auto" w:fill="FFFFFF"/>
            <w:vAlign w:val="center"/>
          </w:tcPr>
          <w:p w:rsidR="00E8013A" w:rsidRPr="00034F5B" w:rsidRDefault="00E8013A" w:rsidP="00E85B32">
            <w:pPr>
              <w:jc w:val="center"/>
              <w:rPr>
                <w:rFonts w:ascii="仿宋" w:eastAsia="仿宋" w:hAnsi="仿宋" w:cs="宋体"/>
                <w:color w:val="000000" w:themeColor="text1"/>
                <w:sz w:val="24"/>
                <w:szCs w:val="24"/>
              </w:rPr>
            </w:pPr>
            <w:r w:rsidRPr="00034F5B">
              <w:rPr>
                <w:rFonts w:ascii="仿宋" w:eastAsia="仿宋" w:hAnsi="仿宋" w:hint="eastAsia"/>
                <w:color w:val="000000" w:themeColor="text1"/>
              </w:rPr>
              <w:t>1</w:t>
            </w:r>
          </w:p>
        </w:tc>
      </w:tr>
      <w:tr w:rsidR="00E8013A" w:rsidRPr="00034F5B" w:rsidTr="00E85B32">
        <w:trPr>
          <w:trHeight w:val="525"/>
          <w:jc w:val="center"/>
        </w:trPr>
        <w:tc>
          <w:tcPr>
            <w:tcW w:w="788" w:type="dxa"/>
            <w:shd w:val="clear" w:color="auto" w:fill="FFFFFF"/>
            <w:vAlign w:val="center"/>
          </w:tcPr>
          <w:p w:rsidR="00E8013A" w:rsidRPr="00034F5B" w:rsidRDefault="00E8013A" w:rsidP="00E8013A">
            <w:pPr>
              <w:widowControl/>
              <w:numPr>
                <w:ilvl w:val="0"/>
                <w:numId w:val="2"/>
              </w:numPr>
              <w:jc w:val="center"/>
              <w:rPr>
                <w:rFonts w:ascii="仿宋" w:eastAsia="仿宋" w:hAnsi="仿宋" w:cs="Arial"/>
                <w:color w:val="000000" w:themeColor="text1"/>
              </w:rPr>
            </w:pPr>
          </w:p>
        </w:tc>
        <w:tc>
          <w:tcPr>
            <w:tcW w:w="2468" w:type="dxa"/>
            <w:shd w:val="clear" w:color="auto" w:fill="FFFFFF"/>
            <w:vAlign w:val="center"/>
          </w:tcPr>
          <w:p w:rsidR="00E8013A" w:rsidRPr="00034F5B" w:rsidRDefault="00E8013A" w:rsidP="00E85B32">
            <w:pPr>
              <w:jc w:val="center"/>
              <w:rPr>
                <w:rFonts w:ascii="仿宋" w:eastAsia="仿宋" w:hAnsi="仿宋" w:cs="宋体"/>
                <w:color w:val="000000" w:themeColor="text1"/>
                <w:sz w:val="24"/>
                <w:szCs w:val="24"/>
              </w:rPr>
            </w:pPr>
            <w:r w:rsidRPr="00034F5B">
              <w:rPr>
                <w:rFonts w:ascii="仿宋" w:eastAsia="仿宋" w:hAnsi="仿宋" w:hint="eastAsia"/>
                <w:color w:val="000000" w:themeColor="text1"/>
              </w:rPr>
              <w:t>虚拟桌面</w:t>
            </w:r>
          </w:p>
        </w:tc>
        <w:tc>
          <w:tcPr>
            <w:tcW w:w="4541" w:type="dxa"/>
            <w:shd w:val="clear" w:color="auto" w:fill="FFFFFF"/>
            <w:vAlign w:val="center"/>
          </w:tcPr>
          <w:p w:rsidR="00E8013A" w:rsidRPr="00034F5B" w:rsidRDefault="00E8013A" w:rsidP="00E85B32">
            <w:pPr>
              <w:widowControl/>
              <w:jc w:val="center"/>
              <w:rPr>
                <w:rFonts w:ascii="仿宋" w:eastAsia="仿宋" w:hAnsi="仿宋" w:cs="Arial"/>
                <w:color w:val="000000" w:themeColor="text1"/>
              </w:rPr>
            </w:pPr>
            <w:r w:rsidRPr="00034F5B">
              <w:rPr>
                <w:rFonts w:ascii="仿宋" w:eastAsia="仿宋" w:hAnsi="仿宋" w:hint="eastAsia"/>
                <w:color w:val="000000" w:themeColor="text1"/>
              </w:rPr>
              <w:t>深信服Adesk-STD-200H</w:t>
            </w:r>
          </w:p>
        </w:tc>
        <w:tc>
          <w:tcPr>
            <w:tcW w:w="850" w:type="dxa"/>
            <w:shd w:val="clear" w:color="auto" w:fill="FFFFFF"/>
            <w:vAlign w:val="center"/>
          </w:tcPr>
          <w:p w:rsidR="00E8013A" w:rsidRPr="00034F5B" w:rsidRDefault="00E8013A" w:rsidP="00E85B32">
            <w:pPr>
              <w:jc w:val="center"/>
              <w:rPr>
                <w:rFonts w:ascii="仿宋" w:eastAsia="仿宋" w:hAnsi="仿宋" w:cs="宋体"/>
                <w:color w:val="000000" w:themeColor="text1"/>
                <w:sz w:val="24"/>
                <w:szCs w:val="24"/>
              </w:rPr>
            </w:pPr>
            <w:r w:rsidRPr="00034F5B">
              <w:rPr>
                <w:rFonts w:ascii="仿宋" w:eastAsia="仿宋" w:hAnsi="仿宋" w:hint="eastAsia"/>
                <w:color w:val="000000" w:themeColor="text1"/>
              </w:rPr>
              <w:t>台</w:t>
            </w:r>
          </w:p>
        </w:tc>
        <w:tc>
          <w:tcPr>
            <w:tcW w:w="851" w:type="dxa"/>
            <w:shd w:val="clear" w:color="auto" w:fill="FFFFFF"/>
            <w:vAlign w:val="center"/>
          </w:tcPr>
          <w:p w:rsidR="00E8013A" w:rsidRPr="00034F5B" w:rsidRDefault="00E8013A" w:rsidP="00E85B32">
            <w:pPr>
              <w:jc w:val="center"/>
              <w:rPr>
                <w:rFonts w:ascii="仿宋" w:eastAsia="仿宋" w:hAnsi="仿宋" w:cs="宋体"/>
                <w:color w:val="000000" w:themeColor="text1"/>
                <w:sz w:val="24"/>
                <w:szCs w:val="24"/>
              </w:rPr>
            </w:pPr>
            <w:r w:rsidRPr="00034F5B">
              <w:rPr>
                <w:rFonts w:ascii="仿宋" w:eastAsia="仿宋" w:hAnsi="仿宋" w:hint="eastAsia"/>
                <w:color w:val="000000" w:themeColor="text1"/>
              </w:rPr>
              <w:t>140</w:t>
            </w:r>
          </w:p>
        </w:tc>
      </w:tr>
      <w:tr w:rsidR="00E8013A" w:rsidRPr="00034F5B" w:rsidTr="00E85B32">
        <w:trPr>
          <w:trHeight w:val="525"/>
          <w:jc w:val="center"/>
        </w:trPr>
        <w:tc>
          <w:tcPr>
            <w:tcW w:w="788" w:type="dxa"/>
            <w:shd w:val="clear" w:color="auto" w:fill="FFFFFF"/>
            <w:vAlign w:val="center"/>
          </w:tcPr>
          <w:p w:rsidR="00E8013A" w:rsidRPr="00034F5B" w:rsidRDefault="00E8013A" w:rsidP="00E8013A">
            <w:pPr>
              <w:widowControl/>
              <w:numPr>
                <w:ilvl w:val="0"/>
                <w:numId w:val="2"/>
              </w:numPr>
              <w:jc w:val="center"/>
              <w:rPr>
                <w:rFonts w:ascii="仿宋" w:eastAsia="仿宋" w:hAnsi="仿宋" w:cs="Arial"/>
                <w:color w:val="000000" w:themeColor="text1"/>
              </w:rPr>
            </w:pPr>
          </w:p>
        </w:tc>
        <w:tc>
          <w:tcPr>
            <w:tcW w:w="2468" w:type="dxa"/>
            <w:shd w:val="clear" w:color="auto" w:fill="FFFFFF"/>
            <w:vAlign w:val="center"/>
          </w:tcPr>
          <w:p w:rsidR="00E8013A" w:rsidRPr="00034F5B" w:rsidRDefault="00E8013A" w:rsidP="00E85B32">
            <w:pPr>
              <w:jc w:val="center"/>
              <w:rPr>
                <w:rFonts w:ascii="仿宋" w:eastAsia="仿宋" w:hAnsi="仿宋" w:cs="宋体"/>
                <w:color w:val="000000" w:themeColor="text1"/>
                <w:sz w:val="24"/>
                <w:szCs w:val="24"/>
              </w:rPr>
            </w:pPr>
            <w:r w:rsidRPr="00034F5B">
              <w:rPr>
                <w:rFonts w:ascii="仿宋" w:eastAsia="仿宋" w:hAnsi="仿宋" w:hint="eastAsia"/>
                <w:color w:val="000000" w:themeColor="text1"/>
              </w:rPr>
              <w:t>超融合服务器</w:t>
            </w:r>
            <w:proofErr w:type="gramStart"/>
            <w:r w:rsidRPr="00034F5B">
              <w:rPr>
                <w:rFonts w:ascii="仿宋" w:eastAsia="仿宋" w:hAnsi="仿宋" w:hint="eastAsia"/>
                <w:color w:val="000000" w:themeColor="text1"/>
              </w:rPr>
              <w:t>务</w:t>
            </w:r>
            <w:proofErr w:type="gramEnd"/>
            <w:r w:rsidRPr="00034F5B">
              <w:rPr>
                <w:rFonts w:ascii="仿宋" w:eastAsia="仿宋" w:hAnsi="仿宋" w:hint="eastAsia"/>
                <w:color w:val="000000" w:themeColor="text1"/>
              </w:rPr>
              <w:t>器</w:t>
            </w:r>
          </w:p>
        </w:tc>
        <w:tc>
          <w:tcPr>
            <w:tcW w:w="4541" w:type="dxa"/>
            <w:shd w:val="clear" w:color="auto" w:fill="FFFFFF"/>
            <w:vAlign w:val="center"/>
          </w:tcPr>
          <w:p w:rsidR="00E8013A" w:rsidRPr="00034F5B" w:rsidRDefault="00E8013A" w:rsidP="00E85B32">
            <w:pPr>
              <w:widowControl/>
              <w:jc w:val="center"/>
              <w:rPr>
                <w:rFonts w:ascii="仿宋" w:eastAsia="仿宋" w:hAnsi="仿宋" w:cs="Arial"/>
                <w:color w:val="000000" w:themeColor="text1"/>
              </w:rPr>
            </w:pPr>
            <w:r w:rsidRPr="00034F5B">
              <w:rPr>
                <w:rFonts w:ascii="仿宋" w:eastAsia="仿宋" w:hAnsi="仿宋" w:hint="eastAsia"/>
                <w:color w:val="000000" w:themeColor="text1"/>
              </w:rPr>
              <w:t>深信服VDS-6550</w:t>
            </w:r>
            <w:r w:rsidRPr="00034F5B">
              <w:rPr>
                <w:rFonts w:ascii="仿宋" w:eastAsia="仿宋" w:hAnsi="仿宋" w:cs="Arial"/>
                <w:color w:val="000000" w:themeColor="text1"/>
              </w:rPr>
              <w:t xml:space="preserve"> </w:t>
            </w:r>
          </w:p>
        </w:tc>
        <w:tc>
          <w:tcPr>
            <w:tcW w:w="850" w:type="dxa"/>
            <w:shd w:val="clear" w:color="auto" w:fill="FFFFFF"/>
            <w:vAlign w:val="center"/>
          </w:tcPr>
          <w:p w:rsidR="00E8013A" w:rsidRPr="00034F5B" w:rsidRDefault="00E8013A" w:rsidP="00E85B32">
            <w:pPr>
              <w:jc w:val="center"/>
              <w:rPr>
                <w:rFonts w:ascii="仿宋" w:eastAsia="仿宋" w:hAnsi="仿宋" w:cs="宋体"/>
                <w:color w:val="000000" w:themeColor="text1"/>
                <w:sz w:val="24"/>
                <w:szCs w:val="24"/>
              </w:rPr>
            </w:pPr>
            <w:r w:rsidRPr="00034F5B">
              <w:rPr>
                <w:rFonts w:ascii="仿宋" w:eastAsia="仿宋" w:hAnsi="仿宋" w:hint="eastAsia"/>
                <w:color w:val="000000" w:themeColor="text1"/>
              </w:rPr>
              <w:t>台</w:t>
            </w:r>
          </w:p>
        </w:tc>
        <w:tc>
          <w:tcPr>
            <w:tcW w:w="851" w:type="dxa"/>
            <w:shd w:val="clear" w:color="auto" w:fill="FFFFFF"/>
            <w:vAlign w:val="center"/>
          </w:tcPr>
          <w:p w:rsidR="00E8013A" w:rsidRPr="00034F5B" w:rsidRDefault="00E8013A" w:rsidP="00E85B32">
            <w:pPr>
              <w:jc w:val="center"/>
              <w:rPr>
                <w:rFonts w:ascii="仿宋" w:eastAsia="仿宋" w:hAnsi="仿宋" w:cs="宋体"/>
                <w:color w:val="000000" w:themeColor="text1"/>
                <w:sz w:val="24"/>
                <w:szCs w:val="24"/>
              </w:rPr>
            </w:pPr>
            <w:r w:rsidRPr="00034F5B">
              <w:rPr>
                <w:rFonts w:ascii="仿宋" w:eastAsia="仿宋" w:hAnsi="仿宋" w:hint="eastAsia"/>
                <w:color w:val="000000" w:themeColor="text1"/>
              </w:rPr>
              <w:t>5</w:t>
            </w:r>
          </w:p>
        </w:tc>
      </w:tr>
      <w:tr w:rsidR="00E8013A" w:rsidRPr="00034F5B" w:rsidTr="00E85B32">
        <w:trPr>
          <w:trHeight w:val="525"/>
          <w:jc w:val="center"/>
        </w:trPr>
        <w:tc>
          <w:tcPr>
            <w:tcW w:w="788" w:type="dxa"/>
            <w:shd w:val="clear" w:color="auto" w:fill="FFFFFF"/>
            <w:vAlign w:val="center"/>
          </w:tcPr>
          <w:p w:rsidR="00E8013A" w:rsidRPr="00034F5B" w:rsidRDefault="00E8013A" w:rsidP="00E8013A">
            <w:pPr>
              <w:widowControl/>
              <w:numPr>
                <w:ilvl w:val="0"/>
                <w:numId w:val="2"/>
              </w:numPr>
              <w:jc w:val="center"/>
              <w:rPr>
                <w:rFonts w:ascii="仿宋" w:eastAsia="仿宋" w:hAnsi="仿宋" w:cs="Arial"/>
                <w:color w:val="000000" w:themeColor="text1"/>
              </w:rPr>
            </w:pPr>
          </w:p>
        </w:tc>
        <w:tc>
          <w:tcPr>
            <w:tcW w:w="2468" w:type="dxa"/>
            <w:shd w:val="clear" w:color="auto" w:fill="FFFFFF"/>
            <w:vAlign w:val="center"/>
          </w:tcPr>
          <w:p w:rsidR="00E8013A" w:rsidRPr="00034F5B" w:rsidRDefault="00E8013A" w:rsidP="00E85B32">
            <w:pPr>
              <w:jc w:val="center"/>
              <w:rPr>
                <w:rFonts w:ascii="仿宋" w:eastAsia="仿宋" w:hAnsi="仿宋" w:cs="宋体"/>
                <w:color w:val="000000" w:themeColor="text1"/>
                <w:sz w:val="24"/>
                <w:szCs w:val="24"/>
              </w:rPr>
            </w:pPr>
            <w:r w:rsidRPr="00034F5B">
              <w:rPr>
                <w:rFonts w:ascii="仿宋" w:eastAsia="仿宋" w:hAnsi="仿宋" w:hint="eastAsia"/>
                <w:color w:val="000000" w:themeColor="text1"/>
              </w:rPr>
              <w:t>数据</w:t>
            </w:r>
            <w:proofErr w:type="gramStart"/>
            <w:r w:rsidRPr="00034F5B">
              <w:rPr>
                <w:rFonts w:ascii="仿宋" w:eastAsia="仿宋" w:hAnsi="仿宋" w:hint="eastAsia"/>
                <w:color w:val="000000" w:themeColor="text1"/>
              </w:rPr>
              <w:t>中心超</w:t>
            </w:r>
            <w:proofErr w:type="gramEnd"/>
            <w:r w:rsidRPr="00034F5B">
              <w:rPr>
                <w:rFonts w:ascii="仿宋" w:eastAsia="仿宋" w:hAnsi="仿宋" w:hint="eastAsia"/>
                <w:color w:val="000000" w:themeColor="text1"/>
              </w:rPr>
              <w:t xml:space="preserve">融合服务器 </w:t>
            </w:r>
          </w:p>
        </w:tc>
        <w:tc>
          <w:tcPr>
            <w:tcW w:w="4541" w:type="dxa"/>
            <w:shd w:val="clear" w:color="auto" w:fill="FFFFFF"/>
            <w:vAlign w:val="center"/>
          </w:tcPr>
          <w:p w:rsidR="00E8013A" w:rsidRPr="00034F5B" w:rsidRDefault="00E8013A" w:rsidP="00E85B32">
            <w:pPr>
              <w:widowControl/>
              <w:jc w:val="center"/>
              <w:rPr>
                <w:rFonts w:ascii="仿宋" w:eastAsia="仿宋" w:hAnsi="仿宋" w:cs="Arial"/>
                <w:color w:val="000000" w:themeColor="text1"/>
              </w:rPr>
            </w:pPr>
            <w:r w:rsidRPr="00034F5B">
              <w:rPr>
                <w:rFonts w:ascii="仿宋" w:eastAsia="仿宋" w:hAnsi="仿宋" w:hint="eastAsia"/>
                <w:color w:val="000000" w:themeColor="text1"/>
              </w:rPr>
              <w:t xml:space="preserve">DELL EMC XC730XD </w:t>
            </w:r>
          </w:p>
        </w:tc>
        <w:tc>
          <w:tcPr>
            <w:tcW w:w="850" w:type="dxa"/>
            <w:shd w:val="clear" w:color="auto" w:fill="FFFFFF"/>
            <w:vAlign w:val="center"/>
          </w:tcPr>
          <w:p w:rsidR="00E8013A" w:rsidRPr="00034F5B" w:rsidRDefault="00E8013A" w:rsidP="00E85B32">
            <w:pPr>
              <w:jc w:val="center"/>
              <w:rPr>
                <w:rFonts w:ascii="仿宋" w:eastAsia="仿宋" w:hAnsi="仿宋" w:cs="宋体"/>
                <w:color w:val="000000" w:themeColor="text1"/>
                <w:sz w:val="24"/>
                <w:szCs w:val="24"/>
              </w:rPr>
            </w:pPr>
            <w:r w:rsidRPr="00034F5B">
              <w:rPr>
                <w:rFonts w:ascii="仿宋" w:eastAsia="仿宋" w:hAnsi="仿宋" w:hint="eastAsia"/>
                <w:color w:val="000000" w:themeColor="text1"/>
              </w:rPr>
              <w:t>台</w:t>
            </w:r>
          </w:p>
        </w:tc>
        <w:tc>
          <w:tcPr>
            <w:tcW w:w="851" w:type="dxa"/>
            <w:shd w:val="clear" w:color="auto" w:fill="FFFFFF"/>
            <w:vAlign w:val="center"/>
          </w:tcPr>
          <w:p w:rsidR="00E8013A" w:rsidRPr="00034F5B" w:rsidRDefault="00E8013A" w:rsidP="00E85B32">
            <w:pPr>
              <w:jc w:val="center"/>
              <w:rPr>
                <w:rFonts w:ascii="仿宋" w:eastAsia="仿宋" w:hAnsi="仿宋" w:cs="宋体"/>
                <w:color w:val="000000" w:themeColor="text1"/>
                <w:sz w:val="24"/>
                <w:szCs w:val="24"/>
              </w:rPr>
            </w:pPr>
            <w:r w:rsidRPr="00034F5B">
              <w:rPr>
                <w:rFonts w:ascii="仿宋" w:eastAsia="仿宋" w:hAnsi="仿宋" w:hint="eastAsia"/>
                <w:color w:val="000000" w:themeColor="text1"/>
              </w:rPr>
              <w:t>10</w:t>
            </w:r>
          </w:p>
        </w:tc>
      </w:tr>
      <w:tr w:rsidR="00E8013A" w:rsidRPr="00034F5B" w:rsidTr="00E85B32">
        <w:trPr>
          <w:trHeight w:val="525"/>
          <w:jc w:val="center"/>
        </w:trPr>
        <w:tc>
          <w:tcPr>
            <w:tcW w:w="788" w:type="dxa"/>
            <w:shd w:val="clear" w:color="auto" w:fill="FFFFFF"/>
            <w:vAlign w:val="center"/>
          </w:tcPr>
          <w:p w:rsidR="00E8013A" w:rsidRPr="00034F5B" w:rsidRDefault="00E8013A" w:rsidP="00E8013A">
            <w:pPr>
              <w:widowControl/>
              <w:numPr>
                <w:ilvl w:val="0"/>
                <w:numId w:val="2"/>
              </w:numPr>
              <w:jc w:val="center"/>
              <w:rPr>
                <w:rFonts w:ascii="仿宋" w:eastAsia="仿宋" w:hAnsi="仿宋" w:cs="Arial"/>
                <w:color w:val="000000" w:themeColor="text1"/>
              </w:rPr>
            </w:pPr>
          </w:p>
        </w:tc>
        <w:tc>
          <w:tcPr>
            <w:tcW w:w="2468" w:type="dxa"/>
            <w:shd w:val="clear" w:color="auto" w:fill="FFFFFF"/>
            <w:vAlign w:val="center"/>
          </w:tcPr>
          <w:p w:rsidR="00E8013A" w:rsidRPr="00034F5B" w:rsidRDefault="00E8013A" w:rsidP="00E85B32">
            <w:pPr>
              <w:jc w:val="center"/>
              <w:rPr>
                <w:rFonts w:ascii="仿宋" w:eastAsia="仿宋" w:hAnsi="仿宋" w:cs="宋体"/>
                <w:color w:val="000000" w:themeColor="text1"/>
                <w:sz w:val="24"/>
                <w:szCs w:val="24"/>
              </w:rPr>
            </w:pPr>
            <w:r w:rsidRPr="00034F5B">
              <w:rPr>
                <w:rFonts w:ascii="仿宋" w:eastAsia="仿宋" w:hAnsi="仿宋" w:hint="eastAsia"/>
                <w:color w:val="000000" w:themeColor="text1"/>
              </w:rPr>
              <w:t xml:space="preserve">超融合万兆交换机 </w:t>
            </w:r>
          </w:p>
        </w:tc>
        <w:tc>
          <w:tcPr>
            <w:tcW w:w="4541" w:type="dxa"/>
            <w:shd w:val="clear" w:color="auto" w:fill="FFFFFF"/>
            <w:vAlign w:val="center"/>
          </w:tcPr>
          <w:p w:rsidR="00E8013A" w:rsidRPr="00034F5B" w:rsidRDefault="00E8013A" w:rsidP="00E85B32">
            <w:pPr>
              <w:widowControl/>
              <w:jc w:val="center"/>
              <w:rPr>
                <w:rFonts w:ascii="仿宋" w:eastAsia="仿宋" w:hAnsi="仿宋" w:cs="Arial"/>
                <w:color w:val="000000" w:themeColor="text1"/>
              </w:rPr>
            </w:pPr>
            <w:r w:rsidRPr="00034F5B">
              <w:rPr>
                <w:rFonts w:ascii="仿宋" w:eastAsia="仿宋" w:hAnsi="仿宋" w:hint="eastAsia"/>
                <w:color w:val="000000" w:themeColor="text1"/>
              </w:rPr>
              <w:t>DELL S4048</w:t>
            </w:r>
            <w:r w:rsidRPr="00034F5B">
              <w:rPr>
                <w:rFonts w:ascii="仿宋" w:eastAsia="仿宋" w:hAnsi="仿宋" w:cs="Arial"/>
                <w:color w:val="000000" w:themeColor="text1"/>
              </w:rPr>
              <w:t xml:space="preserve"> </w:t>
            </w:r>
          </w:p>
        </w:tc>
        <w:tc>
          <w:tcPr>
            <w:tcW w:w="850" w:type="dxa"/>
            <w:shd w:val="clear" w:color="auto" w:fill="FFFFFF"/>
            <w:vAlign w:val="center"/>
          </w:tcPr>
          <w:p w:rsidR="00E8013A" w:rsidRPr="00034F5B" w:rsidRDefault="00E8013A" w:rsidP="00E85B32">
            <w:pPr>
              <w:jc w:val="center"/>
              <w:rPr>
                <w:rFonts w:ascii="仿宋" w:eastAsia="仿宋" w:hAnsi="仿宋" w:cs="宋体"/>
                <w:color w:val="000000" w:themeColor="text1"/>
                <w:sz w:val="24"/>
                <w:szCs w:val="24"/>
              </w:rPr>
            </w:pPr>
            <w:r w:rsidRPr="00034F5B">
              <w:rPr>
                <w:rFonts w:ascii="仿宋" w:eastAsia="仿宋" w:hAnsi="仿宋" w:hint="eastAsia"/>
                <w:color w:val="000000" w:themeColor="text1"/>
              </w:rPr>
              <w:t>台</w:t>
            </w:r>
          </w:p>
        </w:tc>
        <w:tc>
          <w:tcPr>
            <w:tcW w:w="851" w:type="dxa"/>
            <w:shd w:val="clear" w:color="auto" w:fill="FFFFFF"/>
            <w:vAlign w:val="center"/>
          </w:tcPr>
          <w:p w:rsidR="00E8013A" w:rsidRPr="00034F5B" w:rsidRDefault="00E8013A" w:rsidP="00E85B32">
            <w:pPr>
              <w:jc w:val="center"/>
              <w:rPr>
                <w:rFonts w:ascii="仿宋" w:eastAsia="仿宋" w:hAnsi="仿宋" w:cs="宋体"/>
                <w:color w:val="000000" w:themeColor="text1"/>
                <w:sz w:val="24"/>
                <w:szCs w:val="24"/>
              </w:rPr>
            </w:pPr>
            <w:r w:rsidRPr="00034F5B">
              <w:rPr>
                <w:rFonts w:ascii="仿宋" w:eastAsia="仿宋" w:hAnsi="仿宋" w:hint="eastAsia"/>
                <w:color w:val="000000" w:themeColor="text1"/>
              </w:rPr>
              <w:t>2</w:t>
            </w:r>
          </w:p>
        </w:tc>
      </w:tr>
      <w:tr w:rsidR="00E8013A" w:rsidRPr="00034F5B" w:rsidTr="00E85B32">
        <w:trPr>
          <w:trHeight w:val="525"/>
          <w:jc w:val="center"/>
        </w:trPr>
        <w:tc>
          <w:tcPr>
            <w:tcW w:w="788" w:type="dxa"/>
            <w:shd w:val="clear" w:color="auto" w:fill="FFFFFF"/>
            <w:vAlign w:val="center"/>
          </w:tcPr>
          <w:p w:rsidR="00E8013A" w:rsidRPr="00034F5B" w:rsidRDefault="00E8013A" w:rsidP="00E8013A">
            <w:pPr>
              <w:widowControl/>
              <w:numPr>
                <w:ilvl w:val="0"/>
                <w:numId w:val="2"/>
              </w:numPr>
              <w:jc w:val="center"/>
              <w:rPr>
                <w:rFonts w:ascii="仿宋" w:eastAsia="仿宋" w:hAnsi="仿宋" w:cs="Arial"/>
                <w:color w:val="000000" w:themeColor="text1"/>
              </w:rPr>
            </w:pPr>
          </w:p>
        </w:tc>
        <w:tc>
          <w:tcPr>
            <w:tcW w:w="2468" w:type="dxa"/>
            <w:shd w:val="clear" w:color="auto" w:fill="FFFFFF"/>
            <w:vAlign w:val="center"/>
          </w:tcPr>
          <w:p w:rsidR="00E8013A" w:rsidRPr="00034F5B" w:rsidRDefault="00E8013A" w:rsidP="00E85B32">
            <w:pPr>
              <w:jc w:val="center"/>
              <w:rPr>
                <w:rFonts w:ascii="仿宋" w:eastAsia="仿宋" w:hAnsi="仿宋" w:cs="宋体"/>
                <w:color w:val="000000" w:themeColor="text1"/>
                <w:sz w:val="24"/>
                <w:szCs w:val="24"/>
              </w:rPr>
            </w:pPr>
            <w:r w:rsidRPr="00034F5B">
              <w:rPr>
                <w:rFonts w:ascii="仿宋" w:eastAsia="仿宋" w:hAnsi="仿宋" w:hint="eastAsia"/>
                <w:color w:val="000000" w:themeColor="text1"/>
              </w:rPr>
              <w:t>日志审计系统</w:t>
            </w:r>
          </w:p>
        </w:tc>
        <w:tc>
          <w:tcPr>
            <w:tcW w:w="4541" w:type="dxa"/>
            <w:shd w:val="clear" w:color="auto" w:fill="FFFFFF"/>
            <w:vAlign w:val="center"/>
          </w:tcPr>
          <w:p w:rsidR="00E8013A" w:rsidRPr="00034F5B" w:rsidRDefault="00E8013A" w:rsidP="00E85B32">
            <w:pPr>
              <w:widowControl/>
              <w:jc w:val="center"/>
              <w:rPr>
                <w:rFonts w:ascii="仿宋" w:eastAsia="仿宋" w:hAnsi="仿宋" w:cs="Arial"/>
                <w:color w:val="000000" w:themeColor="text1"/>
              </w:rPr>
            </w:pPr>
            <w:r w:rsidRPr="00034F5B">
              <w:rPr>
                <w:rFonts w:ascii="仿宋" w:eastAsia="仿宋" w:hAnsi="仿宋" w:hint="eastAsia"/>
                <w:color w:val="000000" w:themeColor="text1"/>
              </w:rPr>
              <w:t>思福</w:t>
            </w:r>
            <w:proofErr w:type="gramStart"/>
            <w:r w:rsidRPr="00034F5B">
              <w:rPr>
                <w:rFonts w:ascii="仿宋" w:eastAsia="仿宋" w:hAnsi="仿宋" w:hint="eastAsia"/>
                <w:color w:val="000000" w:themeColor="text1"/>
              </w:rPr>
              <w:t>迪</w:t>
            </w:r>
            <w:proofErr w:type="spellStart"/>
            <w:proofErr w:type="gramEnd"/>
            <w:r w:rsidRPr="00034F5B">
              <w:rPr>
                <w:rFonts w:ascii="仿宋" w:eastAsia="仿宋" w:hAnsi="仿宋" w:hint="eastAsia"/>
                <w:color w:val="000000" w:themeColor="text1"/>
              </w:rPr>
              <w:t>LogBase</w:t>
            </w:r>
            <w:proofErr w:type="spellEnd"/>
            <w:r w:rsidRPr="00034F5B">
              <w:rPr>
                <w:rFonts w:ascii="仿宋" w:eastAsia="仿宋" w:hAnsi="仿宋" w:hint="eastAsia"/>
                <w:color w:val="000000" w:themeColor="text1"/>
              </w:rPr>
              <w:t>日志管理和审计系统</w:t>
            </w:r>
          </w:p>
        </w:tc>
        <w:tc>
          <w:tcPr>
            <w:tcW w:w="850" w:type="dxa"/>
            <w:shd w:val="clear" w:color="auto" w:fill="FFFFFF"/>
            <w:vAlign w:val="center"/>
          </w:tcPr>
          <w:p w:rsidR="00E8013A" w:rsidRPr="00034F5B" w:rsidRDefault="00E8013A" w:rsidP="00E85B32">
            <w:pPr>
              <w:jc w:val="center"/>
              <w:rPr>
                <w:rFonts w:ascii="仿宋" w:eastAsia="仿宋" w:hAnsi="仿宋" w:cs="宋体"/>
                <w:color w:val="000000" w:themeColor="text1"/>
                <w:sz w:val="24"/>
                <w:szCs w:val="24"/>
              </w:rPr>
            </w:pPr>
            <w:r w:rsidRPr="00034F5B">
              <w:rPr>
                <w:rFonts w:ascii="仿宋" w:eastAsia="仿宋" w:hAnsi="仿宋" w:hint="eastAsia"/>
                <w:color w:val="000000" w:themeColor="text1"/>
              </w:rPr>
              <w:t>台</w:t>
            </w:r>
          </w:p>
        </w:tc>
        <w:tc>
          <w:tcPr>
            <w:tcW w:w="851" w:type="dxa"/>
            <w:shd w:val="clear" w:color="auto" w:fill="FFFFFF"/>
            <w:vAlign w:val="center"/>
          </w:tcPr>
          <w:p w:rsidR="00E8013A" w:rsidRPr="00034F5B" w:rsidRDefault="00E8013A" w:rsidP="00E85B32">
            <w:pPr>
              <w:jc w:val="center"/>
              <w:rPr>
                <w:rFonts w:ascii="仿宋" w:eastAsia="仿宋" w:hAnsi="仿宋" w:cs="宋体"/>
                <w:color w:val="000000" w:themeColor="text1"/>
                <w:sz w:val="24"/>
                <w:szCs w:val="24"/>
              </w:rPr>
            </w:pPr>
            <w:r w:rsidRPr="00034F5B">
              <w:rPr>
                <w:rFonts w:ascii="仿宋" w:eastAsia="仿宋" w:hAnsi="仿宋" w:hint="eastAsia"/>
                <w:color w:val="000000" w:themeColor="text1"/>
              </w:rPr>
              <w:t>1</w:t>
            </w:r>
          </w:p>
        </w:tc>
      </w:tr>
      <w:tr w:rsidR="00E8013A" w:rsidRPr="00034F5B" w:rsidTr="00E85B32">
        <w:trPr>
          <w:trHeight w:val="525"/>
          <w:jc w:val="center"/>
        </w:trPr>
        <w:tc>
          <w:tcPr>
            <w:tcW w:w="788" w:type="dxa"/>
            <w:shd w:val="clear" w:color="auto" w:fill="FFFFFF"/>
            <w:vAlign w:val="center"/>
          </w:tcPr>
          <w:p w:rsidR="00E8013A" w:rsidRPr="00034F5B" w:rsidRDefault="00E8013A" w:rsidP="00E8013A">
            <w:pPr>
              <w:widowControl/>
              <w:numPr>
                <w:ilvl w:val="0"/>
                <w:numId w:val="2"/>
              </w:numPr>
              <w:jc w:val="center"/>
              <w:rPr>
                <w:rFonts w:ascii="仿宋" w:eastAsia="仿宋" w:hAnsi="仿宋" w:cs="Arial"/>
                <w:color w:val="000000" w:themeColor="text1"/>
              </w:rPr>
            </w:pPr>
          </w:p>
        </w:tc>
        <w:tc>
          <w:tcPr>
            <w:tcW w:w="2468" w:type="dxa"/>
            <w:shd w:val="clear" w:color="auto" w:fill="FFFFFF"/>
            <w:vAlign w:val="center"/>
          </w:tcPr>
          <w:p w:rsidR="00E8013A" w:rsidRPr="00034F5B" w:rsidRDefault="00E8013A" w:rsidP="00E85B32">
            <w:pPr>
              <w:jc w:val="center"/>
              <w:rPr>
                <w:rFonts w:ascii="仿宋" w:eastAsia="仿宋" w:hAnsi="仿宋" w:cs="宋体"/>
                <w:color w:val="000000" w:themeColor="text1"/>
                <w:sz w:val="24"/>
                <w:szCs w:val="24"/>
              </w:rPr>
            </w:pPr>
            <w:r w:rsidRPr="00034F5B">
              <w:rPr>
                <w:rFonts w:ascii="仿宋" w:eastAsia="仿宋" w:hAnsi="仿宋" w:hint="eastAsia"/>
                <w:color w:val="000000" w:themeColor="text1"/>
              </w:rPr>
              <w:t>漏洞扫描</w:t>
            </w:r>
            <w:r w:rsidRPr="00034F5B">
              <w:rPr>
                <w:rFonts w:ascii="仿宋" w:eastAsia="仿宋" w:hAnsi="仿宋" w:cs="宋体"/>
                <w:color w:val="000000" w:themeColor="text1"/>
                <w:sz w:val="24"/>
                <w:szCs w:val="24"/>
              </w:rPr>
              <w:t xml:space="preserve"> </w:t>
            </w:r>
          </w:p>
        </w:tc>
        <w:tc>
          <w:tcPr>
            <w:tcW w:w="4541" w:type="dxa"/>
            <w:shd w:val="clear" w:color="auto" w:fill="FFFFFF"/>
            <w:vAlign w:val="center"/>
          </w:tcPr>
          <w:p w:rsidR="00E8013A" w:rsidRPr="00034F5B" w:rsidRDefault="00E8013A" w:rsidP="00E85B32">
            <w:pPr>
              <w:widowControl/>
              <w:jc w:val="center"/>
              <w:rPr>
                <w:rFonts w:ascii="仿宋" w:eastAsia="仿宋" w:hAnsi="仿宋" w:cs="Arial"/>
                <w:color w:val="000000" w:themeColor="text1"/>
              </w:rPr>
            </w:pPr>
            <w:proofErr w:type="gramStart"/>
            <w:r w:rsidRPr="00034F5B">
              <w:rPr>
                <w:rFonts w:ascii="仿宋" w:eastAsia="仿宋" w:hAnsi="仿宋" w:hint="eastAsia"/>
                <w:color w:val="000000" w:themeColor="text1"/>
              </w:rPr>
              <w:t>绿盟</w:t>
            </w:r>
            <w:proofErr w:type="gramEnd"/>
            <w:r w:rsidRPr="00034F5B">
              <w:rPr>
                <w:rFonts w:ascii="仿宋" w:eastAsia="仿宋" w:hAnsi="仿宋" w:hint="eastAsia"/>
                <w:color w:val="000000" w:themeColor="text1"/>
              </w:rPr>
              <w:t>RSAS NX3-X</w:t>
            </w:r>
          </w:p>
        </w:tc>
        <w:tc>
          <w:tcPr>
            <w:tcW w:w="850" w:type="dxa"/>
            <w:shd w:val="clear" w:color="auto" w:fill="FFFFFF"/>
            <w:vAlign w:val="center"/>
          </w:tcPr>
          <w:p w:rsidR="00E8013A" w:rsidRPr="00034F5B" w:rsidRDefault="00E8013A" w:rsidP="00E85B32">
            <w:pPr>
              <w:jc w:val="center"/>
              <w:rPr>
                <w:rFonts w:ascii="仿宋" w:eastAsia="仿宋" w:hAnsi="仿宋" w:cs="宋体"/>
                <w:color w:val="000000" w:themeColor="text1"/>
                <w:sz w:val="24"/>
                <w:szCs w:val="24"/>
              </w:rPr>
            </w:pPr>
            <w:r w:rsidRPr="00034F5B">
              <w:rPr>
                <w:rFonts w:ascii="仿宋" w:eastAsia="仿宋" w:hAnsi="仿宋" w:hint="eastAsia"/>
                <w:color w:val="000000" w:themeColor="text1"/>
              </w:rPr>
              <w:t>台</w:t>
            </w:r>
          </w:p>
        </w:tc>
        <w:tc>
          <w:tcPr>
            <w:tcW w:w="851" w:type="dxa"/>
            <w:shd w:val="clear" w:color="auto" w:fill="FFFFFF"/>
            <w:vAlign w:val="center"/>
          </w:tcPr>
          <w:p w:rsidR="00E8013A" w:rsidRPr="00034F5B" w:rsidRDefault="00E8013A" w:rsidP="00E85B32">
            <w:pPr>
              <w:jc w:val="center"/>
              <w:rPr>
                <w:rFonts w:ascii="仿宋" w:eastAsia="仿宋" w:hAnsi="仿宋" w:cs="宋体"/>
                <w:color w:val="000000" w:themeColor="text1"/>
                <w:sz w:val="24"/>
                <w:szCs w:val="24"/>
              </w:rPr>
            </w:pPr>
            <w:r w:rsidRPr="00034F5B">
              <w:rPr>
                <w:rFonts w:ascii="仿宋" w:eastAsia="仿宋" w:hAnsi="仿宋" w:hint="eastAsia"/>
                <w:color w:val="000000" w:themeColor="text1"/>
              </w:rPr>
              <w:t>1</w:t>
            </w:r>
          </w:p>
        </w:tc>
      </w:tr>
      <w:tr w:rsidR="00E8013A" w:rsidRPr="00034F5B" w:rsidTr="00E85B32">
        <w:trPr>
          <w:trHeight w:val="525"/>
          <w:jc w:val="center"/>
        </w:trPr>
        <w:tc>
          <w:tcPr>
            <w:tcW w:w="788" w:type="dxa"/>
            <w:shd w:val="clear" w:color="auto" w:fill="FFFFFF"/>
            <w:vAlign w:val="center"/>
          </w:tcPr>
          <w:p w:rsidR="00E8013A" w:rsidRPr="00034F5B" w:rsidRDefault="00E8013A" w:rsidP="00E8013A">
            <w:pPr>
              <w:widowControl/>
              <w:numPr>
                <w:ilvl w:val="0"/>
                <w:numId w:val="2"/>
              </w:numPr>
              <w:jc w:val="center"/>
              <w:rPr>
                <w:rFonts w:ascii="仿宋" w:eastAsia="仿宋" w:hAnsi="仿宋" w:cs="Arial"/>
                <w:color w:val="000000" w:themeColor="text1"/>
              </w:rPr>
            </w:pPr>
          </w:p>
        </w:tc>
        <w:tc>
          <w:tcPr>
            <w:tcW w:w="2468" w:type="dxa"/>
            <w:shd w:val="clear" w:color="auto" w:fill="FFFFFF"/>
            <w:vAlign w:val="center"/>
          </w:tcPr>
          <w:p w:rsidR="00E8013A" w:rsidRPr="00034F5B" w:rsidRDefault="00E8013A" w:rsidP="00E85B32">
            <w:pPr>
              <w:jc w:val="center"/>
              <w:rPr>
                <w:rFonts w:ascii="仿宋" w:eastAsia="仿宋" w:hAnsi="仿宋" w:cs="宋体"/>
                <w:color w:val="000000" w:themeColor="text1"/>
                <w:sz w:val="24"/>
                <w:szCs w:val="24"/>
              </w:rPr>
            </w:pPr>
            <w:r w:rsidRPr="00034F5B">
              <w:rPr>
                <w:rFonts w:ascii="仿宋" w:eastAsia="仿宋" w:hAnsi="仿宋" w:hint="eastAsia"/>
                <w:color w:val="000000" w:themeColor="text1"/>
              </w:rPr>
              <w:t>流量清洗</w:t>
            </w:r>
          </w:p>
        </w:tc>
        <w:tc>
          <w:tcPr>
            <w:tcW w:w="4541" w:type="dxa"/>
            <w:shd w:val="clear" w:color="auto" w:fill="FFFFFF"/>
            <w:vAlign w:val="center"/>
          </w:tcPr>
          <w:p w:rsidR="00E8013A" w:rsidRPr="00034F5B" w:rsidRDefault="00E8013A" w:rsidP="00E85B32">
            <w:pPr>
              <w:widowControl/>
              <w:jc w:val="center"/>
              <w:rPr>
                <w:rFonts w:ascii="仿宋" w:eastAsia="仿宋" w:hAnsi="仿宋" w:cs="Arial"/>
                <w:color w:val="000000" w:themeColor="text1"/>
              </w:rPr>
            </w:pPr>
            <w:proofErr w:type="gramStart"/>
            <w:r w:rsidRPr="00034F5B">
              <w:rPr>
                <w:rFonts w:ascii="仿宋" w:eastAsia="仿宋" w:hAnsi="仿宋" w:hint="eastAsia"/>
                <w:color w:val="000000" w:themeColor="text1"/>
              </w:rPr>
              <w:t>天融信</w:t>
            </w:r>
            <w:proofErr w:type="spellStart"/>
            <w:proofErr w:type="gramEnd"/>
            <w:r w:rsidRPr="00034F5B">
              <w:rPr>
                <w:rFonts w:ascii="仿宋" w:eastAsia="仿宋" w:hAnsi="仿宋" w:hint="eastAsia"/>
                <w:color w:val="000000" w:themeColor="text1"/>
              </w:rPr>
              <w:t>TopADS</w:t>
            </w:r>
            <w:proofErr w:type="spellEnd"/>
            <w:r w:rsidRPr="00034F5B">
              <w:rPr>
                <w:rFonts w:ascii="仿宋" w:eastAsia="仿宋" w:hAnsi="仿宋" w:hint="eastAsia"/>
                <w:color w:val="000000" w:themeColor="text1"/>
              </w:rPr>
              <w:t xml:space="preserve"> 3000 TX-51428</w:t>
            </w:r>
          </w:p>
        </w:tc>
        <w:tc>
          <w:tcPr>
            <w:tcW w:w="850" w:type="dxa"/>
            <w:shd w:val="clear" w:color="auto" w:fill="FFFFFF"/>
            <w:vAlign w:val="center"/>
          </w:tcPr>
          <w:p w:rsidR="00E8013A" w:rsidRPr="00034F5B" w:rsidRDefault="00E8013A" w:rsidP="00E85B32">
            <w:pPr>
              <w:jc w:val="center"/>
              <w:rPr>
                <w:rFonts w:ascii="仿宋" w:eastAsia="仿宋" w:hAnsi="仿宋" w:cs="宋体"/>
                <w:color w:val="000000" w:themeColor="text1"/>
                <w:sz w:val="24"/>
                <w:szCs w:val="24"/>
              </w:rPr>
            </w:pPr>
            <w:r w:rsidRPr="00034F5B">
              <w:rPr>
                <w:rFonts w:ascii="仿宋" w:eastAsia="仿宋" w:hAnsi="仿宋" w:hint="eastAsia"/>
                <w:color w:val="000000" w:themeColor="text1"/>
              </w:rPr>
              <w:t>台</w:t>
            </w:r>
          </w:p>
        </w:tc>
        <w:tc>
          <w:tcPr>
            <w:tcW w:w="851" w:type="dxa"/>
            <w:shd w:val="clear" w:color="auto" w:fill="FFFFFF"/>
            <w:vAlign w:val="center"/>
          </w:tcPr>
          <w:p w:rsidR="00E8013A" w:rsidRPr="00034F5B" w:rsidRDefault="00E8013A" w:rsidP="00E85B32">
            <w:pPr>
              <w:jc w:val="center"/>
              <w:rPr>
                <w:rFonts w:ascii="仿宋" w:eastAsia="仿宋" w:hAnsi="仿宋" w:cs="宋体"/>
                <w:color w:val="000000" w:themeColor="text1"/>
                <w:sz w:val="24"/>
                <w:szCs w:val="24"/>
              </w:rPr>
            </w:pPr>
            <w:r w:rsidRPr="00034F5B">
              <w:rPr>
                <w:rFonts w:ascii="仿宋" w:eastAsia="仿宋" w:hAnsi="仿宋" w:hint="eastAsia"/>
                <w:color w:val="000000" w:themeColor="text1"/>
              </w:rPr>
              <w:t>1</w:t>
            </w:r>
          </w:p>
        </w:tc>
      </w:tr>
      <w:tr w:rsidR="00E8013A" w:rsidRPr="00034F5B" w:rsidTr="00E85B32">
        <w:trPr>
          <w:trHeight w:val="525"/>
          <w:jc w:val="center"/>
        </w:trPr>
        <w:tc>
          <w:tcPr>
            <w:tcW w:w="788" w:type="dxa"/>
            <w:shd w:val="clear" w:color="auto" w:fill="FFFFFF"/>
            <w:vAlign w:val="center"/>
          </w:tcPr>
          <w:p w:rsidR="00E8013A" w:rsidRPr="00034F5B" w:rsidRDefault="00E8013A" w:rsidP="00E8013A">
            <w:pPr>
              <w:widowControl/>
              <w:numPr>
                <w:ilvl w:val="0"/>
                <w:numId w:val="2"/>
              </w:numPr>
              <w:jc w:val="center"/>
              <w:rPr>
                <w:rFonts w:ascii="仿宋" w:eastAsia="仿宋" w:hAnsi="仿宋" w:cs="Arial"/>
                <w:color w:val="000000" w:themeColor="text1"/>
              </w:rPr>
            </w:pPr>
          </w:p>
        </w:tc>
        <w:tc>
          <w:tcPr>
            <w:tcW w:w="2468" w:type="dxa"/>
            <w:shd w:val="clear" w:color="auto" w:fill="FFFFFF"/>
            <w:vAlign w:val="center"/>
          </w:tcPr>
          <w:p w:rsidR="00E8013A" w:rsidRPr="00034F5B" w:rsidRDefault="00E8013A" w:rsidP="00E85B32">
            <w:pPr>
              <w:jc w:val="center"/>
              <w:rPr>
                <w:rFonts w:ascii="仿宋" w:eastAsia="仿宋" w:hAnsi="仿宋" w:cs="宋体"/>
                <w:color w:val="000000" w:themeColor="text1"/>
                <w:sz w:val="24"/>
                <w:szCs w:val="24"/>
              </w:rPr>
            </w:pPr>
            <w:r w:rsidRPr="00034F5B">
              <w:rPr>
                <w:rFonts w:ascii="仿宋" w:eastAsia="仿宋" w:hAnsi="仿宋" w:hint="eastAsia"/>
                <w:color w:val="000000" w:themeColor="text1"/>
              </w:rPr>
              <w:t>内网准入系统</w:t>
            </w:r>
            <w:r w:rsidRPr="00034F5B">
              <w:rPr>
                <w:rFonts w:ascii="仿宋" w:eastAsia="仿宋" w:hAnsi="仿宋" w:cs="宋体"/>
                <w:color w:val="000000" w:themeColor="text1"/>
                <w:sz w:val="24"/>
                <w:szCs w:val="24"/>
              </w:rPr>
              <w:t xml:space="preserve"> </w:t>
            </w:r>
          </w:p>
        </w:tc>
        <w:tc>
          <w:tcPr>
            <w:tcW w:w="4541" w:type="dxa"/>
            <w:shd w:val="clear" w:color="auto" w:fill="FFFFFF"/>
            <w:vAlign w:val="center"/>
          </w:tcPr>
          <w:p w:rsidR="00E8013A" w:rsidRPr="00034F5B" w:rsidRDefault="00E8013A" w:rsidP="00E85B32">
            <w:pPr>
              <w:widowControl/>
              <w:jc w:val="center"/>
              <w:rPr>
                <w:rFonts w:ascii="仿宋" w:eastAsia="仿宋" w:hAnsi="仿宋" w:cs="Arial"/>
                <w:color w:val="000000" w:themeColor="text1"/>
              </w:rPr>
            </w:pPr>
            <w:proofErr w:type="gramStart"/>
            <w:r w:rsidRPr="00034F5B">
              <w:rPr>
                <w:rFonts w:ascii="仿宋" w:eastAsia="仿宋" w:hAnsi="仿宋" w:hint="eastAsia"/>
                <w:color w:val="000000" w:themeColor="text1"/>
              </w:rPr>
              <w:t>盈高</w:t>
            </w:r>
            <w:proofErr w:type="gramEnd"/>
            <w:r w:rsidRPr="00034F5B">
              <w:rPr>
                <w:rFonts w:ascii="仿宋" w:eastAsia="仿宋" w:hAnsi="仿宋" w:hint="eastAsia"/>
                <w:color w:val="000000" w:themeColor="text1"/>
              </w:rPr>
              <w:t xml:space="preserve"> (ASM)ASM6503-ZJ</w:t>
            </w:r>
          </w:p>
        </w:tc>
        <w:tc>
          <w:tcPr>
            <w:tcW w:w="850" w:type="dxa"/>
            <w:shd w:val="clear" w:color="auto" w:fill="FFFFFF"/>
            <w:vAlign w:val="center"/>
          </w:tcPr>
          <w:p w:rsidR="00E8013A" w:rsidRPr="00034F5B" w:rsidRDefault="00E8013A" w:rsidP="00E85B32">
            <w:pPr>
              <w:jc w:val="center"/>
              <w:rPr>
                <w:rFonts w:ascii="仿宋" w:eastAsia="仿宋" w:hAnsi="仿宋" w:cs="宋体"/>
                <w:color w:val="000000" w:themeColor="text1"/>
                <w:sz w:val="24"/>
                <w:szCs w:val="24"/>
              </w:rPr>
            </w:pPr>
            <w:r w:rsidRPr="00034F5B">
              <w:rPr>
                <w:rFonts w:ascii="仿宋" w:eastAsia="仿宋" w:hAnsi="仿宋" w:hint="eastAsia"/>
                <w:color w:val="000000" w:themeColor="text1"/>
              </w:rPr>
              <w:t>台</w:t>
            </w:r>
          </w:p>
        </w:tc>
        <w:tc>
          <w:tcPr>
            <w:tcW w:w="851" w:type="dxa"/>
            <w:shd w:val="clear" w:color="auto" w:fill="FFFFFF"/>
            <w:vAlign w:val="center"/>
          </w:tcPr>
          <w:p w:rsidR="00E8013A" w:rsidRPr="00034F5B" w:rsidRDefault="00E8013A" w:rsidP="00E85B32">
            <w:pPr>
              <w:jc w:val="center"/>
              <w:rPr>
                <w:rFonts w:ascii="仿宋" w:eastAsia="仿宋" w:hAnsi="仿宋" w:cs="宋体"/>
                <w:color w:val="000000" w:themeColor="text1"/>
                <w:sz w:val="24"/>
                <w:szCs w:val="24"/>
              </w:rPr>
            </w:pPr>
            <w:r w:rsidRPr="00034F5B">
              <w:rPr>
                <w:rFonts w:ascii="仿宋" w:eastAsia="仿宋" w:hAnsi="仿宋" w:hint="eastAsia"/>
                <w:color w:val="000000" w:themeColor="text1"/>
              </w:rPr>
              <w:t>1</w:t>
            </w:r>
          </w:p>
        </w:tc>
      </w:tr>
      <w:tr w:rsidR="00E8013A" w:rsidRPr="00034F5B" w:rsidTr="00E85B32">
        <w:trPr>
          <w:trHeight w:val="525"/>
          <w:jc w:val="center"/>
        </w:trPr>
        <w:tc>
          <w:tcPr>
            <w:tcW w:w="788" w:type="dxa"/>
            <w:shd w:val="clear" w:color="auto" w:fill="FFFFFF"/>
            <w:vAlign w:val="center"/>
          </w:tcPr>
          <w:p w:rsidR="00E8013A" w:rsidRPr="00034F5B" w:rsidRDefault="00E8013A" w:rsidP="00E8013A">
            <w:pPr>
              <w:widowControl/>
              <w:numPr>
                <w:ilvl w:val="0"/>
                <w:numId w:val="2"/>
              </w:numPr>
              <w:jc w:val="center"/>
              <w:rPr>
                <w:rFonts w:ascii="仿宋" w:eastAsia="仿宋" w:hAnsi="仿宋" w:cs="Arial"/>
                <w:color w:val="000000" w:themeColor="text1"/>
              </w:rPr>
            </w:pPr>
          </w:p>
        </w:tc>
        <w:tc>
          <w:tcPr>
            <w:tcW w:w="2468" w:type="dxa"/>
            <w:shd w:val="clear" w:color="auto" w:fill="FFFFFF"/>
            <w:vAlign w:val="center"/>
          </w:tcPr>
          <w:p w:rsidR="00E8013A" w:rsidRPr="00034F5B" w:rsidRDefault="00E8013A" w:rsidP="00E85B32">
            <w:pPr>
              <w:jc w:val="center"/>
              <w:rPr>
                <w:rFonts w:ascii="仿宋" w:eastAsia="仿宋" w:hAnsi="仿宋" w:cs="宋体"/>
                <w:color w:val="000000" w:themeColor="text1"/>
                <w:sz w:val="24"/>
                <w:szCs w:val="24"/>
              </w:rPr>
            </w:pPr>
            <w:r w:rsidRPr="00034F5B">
              <w:rPr>
                <w:rFonts w:ascii="仿宋" w:eastAsia="仿宋" w:hAnsi="仿宋" w:hint="eastAsia"/>
                <w:color w:val="000000" w:themeColor="text1"/>
              </w:rPr>
              <w:t>上网行为管理</w:t>
            </w:r>
          </w:p>
        </w:tc>
        <w:tc>
          <w:tcPr>
            <w:tcW w:w="4541" w:type="dxa"/>
            <w:shd w:val="clear" w:color="auto" w:fill="FFFFFF"/>
            <w:vAlign w:val="center"/>
          </w:tcPr>
          <w:p w:rsidR="00E8013A" w:rsidRPr="00034F5B" w:rsidRDefault="00E8013A" w:rsidP="00E85B32">
            <w:pPr>
              <w:widowControl/>
              <w:jc w:val="center"/>
              <w:rPr>
                <w:rFonts w:ascii="仿宋" w:eastAsia="仿宋" w:hAnsi="仿宋" w:cs="Arial"/>
                <w:color w:val="000000" w:themeColor="text1"/>
              </w:rPr>
            </w:pPr>
            <w:r w:rsidRPr="00034F5B">
              <w:rPr>
                <w:rFonts w:ascii="仿宋" w:eastAsia="仿宋" w:hAnsi="仿宋" w:hint="eastAsia"/>
                <w:color w:val="000000" w:themeColor="text1"/>
              </w:rPr>
              <w:t>深信服AC-1700-H</w:t>
            </w:r>
          </w:p>
        </w:tc>
        <w:tc>
          <w:tcPr>
            <w:tcW w:w="850" w:type="dxa"/>
            <w:shd w:val="clear" w:color="auto" w:fill="FFFFFF"/>
            <w:vAlign w:val="center"/>
          </w:tcPr>
          <w:p w:rsidR="00E8013A" w:rsidRPr="00034F5B" w:rsidRDefault="00E8013A" w:rsidP="00E85B32">
            <w:pPr>
              <w:jc w:val="center"/>
              <w:rPr>
                <w:rFonts w:ascii="仿宋" w:eastAsia="仿宋" w:hAnsi="仿宋" w:cs="宋体"/>
                <w:color w:val="000000" w:themeColor="text1"/>
                <w:sz w:val="24"/>
                <w:szCs w:val="24"/>
              </w:rPr>
            </w:pPr>
            <w:r w:rsidRPr="00034F5B">
              <w:rPr>
                <w:rFonts w:ascii="仿宋" w:eastAsia="仿宋" w:hAnsi="仿宋" w:hint="eastAsia"/>
                <w:color w:val="000000" w:themeColor="text1"/>
              </w:rPr>
              <w:t>台</w:t>
            </w:r>
          </w:p>
        </w:tc>
        <w:tc>
          <w:tcPr>
            <w:tcW w:w="851" w:type="dxa"/>
            <w:shd w:val="clear" w:color="auto" w:fill="FFFFFF"/>
            <w:vAlign w:val="center"/>
          </w:tcPr>
          <w:p w:rsidR="00E8013A" w:rsidRPr="00034F5B" w:rsidRDefault="00E8013A" w:rsidP="00E85B32">
            <w:pPr>
              <w:jc w:val="center"/>
              <w:rPr>
                <w:rFonts w:ascii="仿宋" w:eastAsia="仿宋" w:hAnsi="仿宋" w:cs="宋体"/>
                <w:color w:val="000000" w:themeColor="text1"/>
                <w:sz w:val="24"/>
                <w:szCs w:val="24"/>
              </w:rPr>
            </w:pPr>
            <w:r w:rsidRPr="00034F5B">
              <w:rPr>
                <w:rFonts w:ascii="仿宋" w:eastAsia="仿宋" w:hAnsi="仿宋" w:hint="eastAsia"/>
                <w:color w:val="000000" w:themeColor="text1"/>
              </w:rPr>
              <w:t>1</w:t>
            </w:r>
          </w:p>
        </w:tc>
      </w:tr>
      <w:tr w:rsidR="00E8013A" w:rsidRPr="00034F5B" w:rsidTr="00E85B32">
        <w:trPr>
          <w:trHeight w:val="525"/>
          <w:jc w:val="center"/>
        </w:trPr>
        <w:tc>
          <w:tcPr>
            <w:tcW w:w="788" w:type="dxa"/>
            <w:shd w:val="clear" w:color="auto" w:fill="FFFFFF"/>
            <w:vAlign w:val="center"/>
          </w:tcPr>
          <w:p w:rsidR="00E8013A" w:rsidRPr="00034F5B" w:rsidRDefault="00E8013A" w:rsidP="00E8013A">
            <w:pPr>
              <w:widowControl/>
              <w:numPr>
                <w:ilvl w:val="0"/>
                <w:numId w:val="2"/>
              </w:numPr>
              <w:jc w:val="center"/>
              <w:rPr>
                <w:rFonts w:ascii="仿宋" w:eastAsia="仿宋" w:hAnsi="仿宋" w:cs="Arial"/>
                <w:color w:val="000000" w:themeColor="text1"/>
              </w:rPr>
            </w:pPr>
          </w:p>
        </w:tc>
        <w:tc>
          <w:tcPr>
            <w:tcW w:w="2468" w:type="dxa"/>
            <w:shd w:val="clear" w:color="auto" w:fill="FFFFFF"/>
            <w:vAlign w:val="center"/>
          </w:tcPr>
          <w:p w:rsidR="00E8013A" w:rsidRPr="00034F5B" w:rsidRDefault="00E8013A" w:rsidP="00E85B32">
            <w:pPr>
              <w:jc w:val="center"/>
              <w:rPr>
                <w:rFonts w:ascii="仿宋" w:eastAsia="仿宋" w:hAnsi="仿宋" w:cs="宋体"/>
                <w:color w:val="000000" w:themeColor="text1"/>
                <w:sz w:val="24"/>
                <w:szCs w:val="24"/>
              </w:rPr>
            </w:pPr>
            <w:r w:rsidRPr="00034F5B">
              <w:rPr>
                <w:rFonts w:ascii="仿宋" w:eastAsia="仿宋" w:hAnsi="仿宋" w:hint="eastAsia"/>
                <w:color w:val="000000" w:themeColor="text1"/>
              </w:rPr>
              <w:t>备份一体机</w:t>
            </w:r>
          </w:p>
        </w:tc>
        <w:tc>
          <w:tcPr>
            <w:tcW w:w="4541" w:type="dxa"/>
            <w:shd w:val="clear" w:color="auto" w:fill="FFFFFF"/>
            <w:vAlign w:val="center"/>
          </w:tcPr>
          <w:p w:rsidR="00E8013A" w:rsidRPr="00034F5B" w:rsidRDefault="00E8013A" w:rsidP="00E85B32">
            <w:pPr>
              <w:widowControl/>
              <w:jc w:val="center"/>
              <w:rPr>
                <w:rFonts w:ascii="仿宋" w:eastAsia="仿宋" w:hAnsi="仿宋" w:cs="Arial"/>
                <w:color w:val="000000" w:themeColor="text1"/>
              </w:rPr>
            </w:pPr>
            <w:r w:rsidRPr="00034F5B">
              <w:rPr>
                <w:rFonts w:ascii="仿宋" w:eastAsia="仿宋" w:hAnsi="仿宋" w:hint="eastAsia"/>
                <w:color w:val="000000" w:themeColor="text1"/>
              </w:rPr>
              <w:t>爱数 VX2400</w:t>
            </w:r>
            <w:r w:rsidRPr="00034F5B">
              <w:rPr>
                <w:rFonts w:ascii="仿宋" w:eastAsia="仿宋" w:hAnsi="仿宋" w:cs="Arial"/>
                <w:color w:val="000000" w:themeColor="text1"/>
              </w:rPr>
              <w:t xml:space="preserve"> </w:t>
            </w:r>
          </w:p>
        </w:tc>
        <w:tc>
          <w:tcPr>
            <w:tcW w:w="850" w:type="dxa"/>
            <w:shd w:val="clear" w:color="auto" w:fill="FFFFFF"/>
            <w:vAlign w:val="center"/>
          </w:tcPr>
          <w:p w:rsidR="00E8013A" w:rsidRPr="00034F5B" w:rsidRDefault="00E8013A" w:rsidP="00E85B32">
            <w:pPr>
              <w:jc w:val="center"/>
              <w:rPr>
                <w:rFonts w:ascii="仿宋" w:eastAsia="仿宋" w:hAnsi="仿宋" w:cs="宋体"/>
                <w:color w:val="000000" w:themeColor="text1"/>
                <w:sz w:val="24"/>
                <w:szCs w:val="24"/>
              </w:rPr>
            </w:pPr>
            <w:r w:rsidRPr="00034F5B">
              <w:rPr>
                <w:rFonts w:ascii="仿宋" w:eastAsia="仿宋" w:hAnsi="仿宋" w:hint="eastAsia"/>
                <w:color w:val="000000" w:themeColor="text1"/>
              </w:rPr>
              <w:t>台</w:t>
            </w:r>
          </w:p>
        </w:tc>
        <w:tc>
          <w:tcPr>
            <w:tcW w:w="851" w:type="dxa"/>
            <w:shd w:val="clear" w:color="auto" w:fill="FFFFFF"/>
            <w:vAlign w:val="center"/>
          </w:tcPr>
          <w:p w:rsidR="00E8013A" w:rsidRPr="00034F5B" w:rsidRDefault="00E8013A" w:rsidP="00E85B32">
            <w:pPr>
              <w:jc w:val="center"/>
              <w:rPr>
                <w:rFonts w:ascii="仿宋" w:eastAsia="仿宋" w:hAnsi="仿宋" w:cs="宋体"/>
                <w:color w:val="000000" w:themeColor="text1"/>
                <w:sz w:val="24"/>
                <w:szCs w:val="24"/>
              </w:rPr>
            </w:pPr>
            <w:r w:rsidRPr="00034F5B">
              <w:rPr>
                <w:rFonts w:ascii="仿宋" w:eastAsia="仿宋" w:hAnsi="仿宋" w:hint="eastAsia"/>
                <w:color w:val="000000" w:themeColor="text1"/>
              </w:rPr>
              <w:t>1</w:t>
            </w:r>
          </w:p>
        </w:tc>
      </w:tr>
    </w:tbl>
    <w:p w:rsidR="00E8013A" w:rsidRPr="00034F5B" w:rsidRDefault="00E8013A" w:rsidP="00E8013A">
      <w:pPr>
        <w:spacing w:line="360" w:lineRule="auto"/>
        <w:ind w:firstLine="600"/>
        <w:outlineLvl w:val="0"/>
        <w:rPr>
          <w:rFonts w:ascii="楷体" w:eastAsia="楷体" w:hAnsi="楷体"/>
          <w:color w:val="000000" w:themeColor="text1"/>
          <w:sz w:val="30"/>
          <w:szCs w:val="30"/>
        </w:rPr>
      </w:pPr>
      <w:r w:rsidRPr="00034F5B">
        <w:rPr>
          <w:rFonts w:ascii="楷体" w:eastAsia="楷体" w:hAnsi="楷体" w:hint="eastAsia"/>
          <w:color w:val="000000" w:themeColor="text1"/>
          <w:sz w:val="30"/>
          <w:szCs w:val="30"/>
        </w:rPr>
        <w:t>2.3、设备维保要求</w:t>
      </w:r>
    </w:p>
    <w:p w:rsidR="00E8013A" w:rsidRPr="00034F5B" w:rsidRDefault="00E8013A" w:rsidP="00E8013A">
      <w:pPr>
        <w:spacing w:line="360" w:lineRule="auto"/>
        <w:ind w:firstLine="470"/>
        <w:jc w:val="left"/>
        <w:rPr>
          <w:rFonts w:ascii="楷体" w:eastAsia="楷体" w:hAnsi="楷体"/>
          <w:i/>
          <w:iCs/>
          <w:color w:val="000000" w:themeColor="text1"/>
          <w:sz w:val="24"/>
          <w:u w:val="single"/>
        </w:rPr>
      </w:pPr>
      <w:r w:rsidRPr="00034F5B">
        <w:rPr>
          <w:rFonts w:ascii="楷体" w:eastAsia="楷体" w:hAnsi="楷体" w:hint="eastAsia"/>
          <w:i/>
          <w:iCs/>
          <w:color w:val="000000" w:themeColor="text1"/>
          <w:sz w:val="24"/>
        </w:rPr>
        <w:t>（1）</w:t>
      </w:r>
      <w:r w:rsidRPr="00034F5B">
        <w:rPr>
          <w:rFonts w:ascii="楷体" w:eastAsia="楷体" w:hAnsi="楷体" w:hint="eastAsia"/>
          <w:i/>
          <w:iCs/>
          <w:color w:val="000000" w:themeColor="text1"/>
          <w:sz w:val="24"/>
          <w:u w:val="single"/>
        </w:rPr>
        <w:t>本项目服务期限为：自合同签订之日起3年。若本次项目合同签订时间晚于该设备目前维保到期时间，则该设备续保时间为本次项目合同签订之日起三年。（脱保期费用由应标方负责）。</w:t>
      </w:r>
    </w:p>
    <w:p w:rsidR="00E8013A" w:rsidRPr="00034F5B" w:rsidRDefault="00E8013A" w:rsidP="00E8013A">
      <w:pPr>
        <w:spacing w:line="360" w:lineRule="auto"/>
        <w:ind w:firstLine="470"/>
        <w:jc w:val="left"/>
        <w:rPr>
          <w:rFonts w:ascii="楷体" w:eastAsia="楷体" w:hAnsi="楷体"/>
          <w:i/>
          <w:iCs/>
          <w:color w:val="000000" w:themeColor="text1"/>
          <w:sz w:val="24"/>
          <w:u w:val="single"/>
        </w:rPr>
      </w:pPr>
      <w:r w:rsidRPr="00034F5B">
        <w:rPr>
          <w:rFonts w:ascii="楷体" w:eastAsia="楷体" w:hAnsi="楷体" w:hint="eastAsia"/>
          <w:i/>
          <w:iCs/>
          <w:color w:val="000000" w:themeColor="text1"/>
          <w:sz w:val="24"/>
        </w:rPr>
        <w:t>（2）</w:t>
      </w:r>
      <w:r w:rsidRPr="00034F5B">
        <w:rPr>
          <w:rFonts w:ascii="楷体" w:eastAsia="楷体" w:hAnsi="楷体" w:hint="eastAsia"/>
          <w:i/>
          <w:iCs/>
          <w:color w:val="000000" w:themeColor="text1"/>
          <w:sz w:val="24"/>
          <w:u w:val="single"/>
        </w:rPr>
        <w:t>服务清单1至1</w:t>
      </w:r>
      <w:r w:rsidRPr="00034F5B">
        <w:rPr>
          <w:rFonts w:ascii="楷体" w:eastAsia="楷体" w:hAnsi="楷体"/>
          <w:i/>
          <w:iCs/>
          <w:color w:val="000000" w:themeColor="text1"/>
          <w:sz w:val="24"/>
          <w:u w:val="single"/>
        </w:rPr>
        <w:t>5</w:t>
      </w:r>
      <w:r w:rsidRPr="00034F5B">
        <w:rPr>
          <w:rFonts w:ascii="楷体" w:eastAsia="楷体" w:hAnsi="楷体" w:hint="eastAsia"/>
          <w:i/>
          <w:iCs/>
          <w:color w:val="000000" w:themeColor="text1"/>
          <w:sz w:val="24"/>
          <w:u w:val="single"/>
        </w:rPr>
        <w:t>项为“原厂质保”的设备，投标时投标方须提供书面承诺，承诺中标并获取中标通知书后5个工作日内，提供相关设备制造商出具的带有本项目名称和本项目对应设备的《服务厂商授权函》(加盖制造商公章)。否则采购人不予签订合同并追究中标单位相关责任。</w:t>
      </w:r>
    </w:p>
    <w:p w:rsidR="00E8013A" w:rsidRPr="00034F5B" w:rsidRDefault="00E8013A" w:rsidP="00E8013A">
      <w:pPr>
        <w:spacing w:line="360" w:lineRule="auto"/>
        <w:ind w:firstLine="470"/>
        <w:jc w:val="left"/>
        <w:rPr>
          <w:rFonts w:ascii="楷体" w:eastAsia="楷体" w:hAnsi="楷体"/>
          <w:i/>
          <w:iCs/>
          <w:color w:val="000000" w:themeColor="text1"/>
          <w:sz w:val="24"/>
          <w:u w:val="single"/>
        </w:rPr>
      </w:pPr>
      <w:r w:rsidRPr="00034F5B">
        <w:rPr>
          <w:rFonts w:ascii="楷体" w:eastAsia="楷体" w:hAnsi="楷体" w:hint="eastAsia"/>
          <w:i/>
          <w:iCs/>
          <w:color w:val="000000" w:themeColor="text1"/>
          <w:sz w:val="24"/>
        </w:rPr>
        <w:t>（3）</w:t>
      </w:r>
      <w:r w:rsidRPr="00034F5B">
        <w:rPr>
          <w:rFonts w:ascii="楷体" w:eastAsia="楷体" w:hAnsi="楷体" w:hint="eastAsia"/>
          <w:i/>
          <w:iCs/>
          <w:color w:val="000000" w:themeColor="text1"/>
          <w:sz w:val="24"/>
          <w:u w:val="single"/>
        </w:rPr>
        <w:t>服务清单1</w:t>
      </w:r>
      <w:r w:rsidRPr="00034F5B">
        <w:rPr>
          <w:rFonts w:ascii="楷体" w:eastAsia="楷体" w:hAnsi="楷体"/>
          <w:i/>
          <w:iCs/>
          <w:color w:val="000000" w:themeColor="text1"/>
          <w:sz w:val="24"/>
          <w:u w:val="single"/>
        </w:rPr>
        <w:t>6</w:t>
      </w:r>
      <w:r w:rsidRPr="00034F5B">
        <w:rPr>
          <w:rFonts w:ascii="楷体" w:eastAsia="楷体" w:hAnsi="楷体" w:hint="eastAsia"/>
          <w:i/>
          <w:iCs/>
          <w:color w:val="000000" w:themeColor="text1"/>
          <w:sz w:val="24"/>
          <w:u w:val="single"/>
        </w:rPr>
        <w:t>和1</w:t>
      </w:r>
      <w:r w:rsidRPr="00034F5B">
        <w:rPr>
          <w:rFonts w:ascii="楷体" w:eastAsia="楷体" w:hAnsi="楷体"/>
          <w:i/>
          <w:iCs/>
          <w:color w:val="000000" w:themeColor="text1"/>
          <w:sz w:val="24"/>
          <w:u w:val="single"/>
        </w:rPr>
        <w:t>7</w:t>
      </w:r>
      <w:r w:rsidRPr="00034F5B">
        <w:rPr>
          <w:rFonts w:ascii="楷体" w:eastAsia="楷体" w:hAnsi="楷体" w:hint="eastAsia"/>
          <w:i/>
          <w:iCs/>
          <w:color w:val="000000" w:themeColor="text1"/>
          <w:sz w:val="24"/>
          <w:u w:val="single"/>
        </w:rPr>
        <w:t>项的EMC设备，需提供原厂授权的第三方服务。投标时投标方须提供书面承诺，承诺中标并获取中标通知书后5个工作日内，提供第三</w:t>
      </w:r>
      <w:proofErr w:type="gramStart"/>
      <w:r w:rsidRPr="00034F5B">
        <w:rPr>
          <w:rFonts w:ascii="楷体" w:eastAsia="楷体" w:hAnsi="楷体" w:hint="eastAsia"/>
          <w:i/>
          <w:iCs/>
          <w:color w:val="000000" w:themeColor="text1"/>
          <w:sz w:val="24"/>
          <w:u w:val="single"/>
        </w:rPr>
        <w:t>方服务</w:t>
      </w:r>
      <w:proofErr w:type="gramEnd"/>
      <w:r w:rsidRPr="00034F5B">
        <w:rPr>
          <w:rFonts w:ascii="楷体" w:eastAsia="楷体" w:hAnsi="楷体" w:hint="eastAsia"/>
          <w:i/>
          <w:iCs/>
          <w:color w:val="000000" w:themeColor="text1"/>
          <w:sz w:val="24"/>
          <w:u w:val="single"/>
        </w:rPr>
        <w:t>提供商出具的带有本项目名称和本项目对应设备的《服务厂商授权函》（第三</w:t>
      </w:r>
      <w:proofErr w:type="gramStart"/>
      <w:r w:rsidRPr="00034F5B">
        <w:rPr>
          <w:rFonts w:ascii="楷体" w:eastAsia="楷体" w:hAnsi="楷体" w:hint="eastAsia"/>
          <w:i/>
          <w:iCs/>
          <w:color w:val="000000" w:themeColor="text1"/>
          <w:sz w:val="24"/>
          <w:u w:val="single"/>
        </w:rPr>
        <w:t>方服务</w:t>
      </w:r>
      <w:proofErr w:type="gramEnd"/>
      <w:r w:rsidRPr="00034F5B">
        <w:rPr>
          <w:rFonts w:ascii="楷体" w:eastAsia="楷体" w:hAnsi="楷体" w:hint="eastAsia"/>
          <w:i/>
          <w:iCs/>
          <w:color w:val="000000" w:themeColor="text1"/>
          <w:sz w:val="24"/>
          <w:u w:val="single"/>
        </w:rPr>
        <w:t>提供商具备EMC的ASN(Authorized Service Network)、ASP（Authorized Service Provider）授权，中标后该EMC授权也应一并提供）。</w:t>
      </w:r>
      <w:r w:rsidRPr="00034F5B">
        <w:rPr>
          <w:rFonts w:ascii="楷体" w:eastAsia="楷体" w:hAnsi="楷体" w:hint="eastAsia"/>
          <w:i/>
          <w:iCs/>
          <w:color w:val="000000" w:themeColor="text1"/>
          <w:sz w:val="24"/>
          <w:u w:val="single"/>
        </w:rPr>
        <w:lastRenderedPageBreak/>
        <w:t>否则采购人不予签订合同并追究中标单位相关责任。</w:t>
      </w:r>
    </w:p>
    <w:p w:rsidR="00E8013A" w:rsidRPr="00034F5B" w:rsidRDefault="00E8013A" w:rsidP="00E8013A">
      <w:pPr>
        <w:spacing w:line="360" w:lineRule="auto"/>
        <w:ind w:firstLine="470"/>
        <w:jc w:val="left"/>
        <w:rPr>
          <w:rFonts w:ascii="楷体" w:eastAsia="楷体" w:hAnsi="楷体"/>
          <w:i/>
          <w:iCs/>
          <w:color w:val="000000" w:themeColor="text1"/>
          <w:sz w:val="24"/>
          <w:u w:val="single"/>
        </w:rPr>
      </w:pPr>
      <w:r w:rsidRPr="00034F5B">
        <w:rPr>
          <w:rFonts w:ascii="楷体" w:eastAsia="楷体" w:hAnsi="楷体" w:hint="eastAsia"/>
          <w:i/>
          <w:iCs/>
          <w:color w:val="000000" w:themeColor="text1"/>
          <w:sz w:val="24"/>
        </w:rPr>
        <w:t>（4）</w:t>
      </w:r>
      <w:r w:rsidRPr="00034F5B">
        <w:rPr>
          <w:rFonts w:ascii="楷体" w:eastAsia="楷体" w:hAnsi="楷体" w:hint="eastAsia"/>
          <w:i/>
          <w:iCs/>
          <w:color w:val="000000" w:themeColor="text1"/>
          <w:sz w:val="24"/>
          <w:u w:val="single"/>
        </w:rPr>
        <w:t>服务清单</w:t>
      </w:r>
      <w:r w:rsidRPr="00034F5B">
        <w:rPr>
          <w:rFonts w:ascii="楷体" w:eastAsia="楷体" w:hAnsi="楷体"/>
          <w:i/>
          <w:iCs/>
          <w:color w:val="000000" w:themeColor="text1"/>
          <w:sz w:val="24"/>
          <w:u w:val="single"/>
        </w:rPr>
        <w:t>18</w:t>
      </w:r>
      <w:r w:rsidRPr="00034F5B">
        <w:rPr>
          <w:rFonts w:ascii="楷体" w:eastAsia="楷体" w:hAnsi="楷体" w:hint="eastAsia"/>
          <w:i/>
          <w:iCs/>
          <w:color w:val="000000" w:themeColor="text1"/>
          <w:sz w:val="24"/>
          <w:u w:val="single"/>
        </w:rPr>
        <w:t>至</w:t>
      </w:r>
      <w:r w:rsidRPr="00034F5B">
        <w:rPr>
          <w:rFonts w:ascii="楷体" w:eastAsia="楷体" w:hAnsi="楷体"/>
          <w:i/>
          <w:iCs/>
          <w:color w:val="000000" w:themeColor="text1"/>
          <w:sz w:val="24"/>
          <w:u w:val="single"/>
        </w:rPr>
        <w:t>23</w:t>
      </w:r>
      <w:r w:rsidRPr="00034F5B">
        <w:rPr>
          <w:rFonts w:ascii="楷体" w:eastAsia="楷体" w:hAnsi="楷体" w:hint="eastAsia"/>
          <w:i/>
          <w:iCs/>
          <w:color w:val="000000" w:themeColor="text1"/>
          <w:sz w:val="24"/>
          <w:u w:val="single"/>
        </w:rPr>
        <w:t>项的安全设备，投标时投标人须提供书面承诺，承诺免费更换相关维保设备的故障硬件（使用原厂配件），不再收取任何其他的相关费用，如劳务、交通费等。否则采购人不予签订合同并追究中标单位相关责任。</w:t>
      </w:r>
    </w:p>
    <w:p w:rsidR="00E8013A" w:rsidRPr="00034F5B" w:rsidRDefault="00E8013A" w:rsidP="00E8013A">
      <w:pPr>
        <w:spacing w:line="360" w:lineRule="auto"/>
        <w:ind w:firstLine="588"/>
        <w:jc w:val="left"/>
        <w:rPr>
          <w:rFonts w:ascii="楷体" w:eastAsia="楷体" w:hAnsi="楷体"/>
          <w:color w:val="000000" w:themeColor="text1"/>
          <w:sz w:val="30"/>
          <w:szCs w:val="30"/>
        </w:rPr>
      </w:pPr>
      <w:r w:rsidRPr="00034F5B">
        <w:rPr>
          <w:rFonts w:ascii="楷体" w:eastAsia="楷体" w:hAnsi="楷体" w:hint="eastAsia"/>
          <w:color w:val="000000" w:themeColor="text1"/>
          <w:sz w:val="30"/>
          <w:szCs w:val="30"/>
        </w:rPr>
        <w:t>2.4、维保服务技术要求</w:t>
      </w:r>
    </w:p>
    <w:tbl>
      <w:tblPr>
        <w:tblW w:w="92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66"/>
        <w:gridCol w:w="1985"/>
        <w:gridCol w:w="6416"/>
      </w:tblGrid>
      <w:tr w:rsidR="00E8013A" w:rsidRPr="00034F5B" w:rsidTr="00E85B32">
        <w:trPr>
          <w:trHeight w:val="436"/>
          <w:jc w:val="center"/>
        </w:trPr>
        <w:tc>
          <w:tcPr>
            <w:tcW w:w="866" w:type="dxa"/>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pStyle w:val="a3"/>
              <w:spacing w:line="360" w:lineRule="auto"/>
              <w:ind w:firstLine="0"/>
              <w:jc w:val="center"/>
              <w:rPr>
                <w:rFonts w:ascii="楷体" w:eastAsia="楷体" w:hAnsi="楷体" w:cs="仿宋"/>
                <w:color w:val="000000" w:themeColor="text1"/>
                <w:sz w:val="24"/>
                <w:szCs w:val="24"/>
              </w:rPr>
            </w:pPr>
            <w:r w:rsidRPr="00034F5B">
              <w:rPr>
                <w:rFonts w:ascii="楷体" w:eastAsia="楷体" w:hAnsi="楷体" w:cs="仿宋" w:hint="eastAsia"/>
                <w:color w:val="000000" w:themeColor="text1"/>
                <w:sz w:val="24"/>
                <w:szCs w:val="24"/>
              </w:rPr>
              <w:t>序号</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pStyle w:val="a3"/>
              <w:spacing w:line="360" w:lineRule="auto"/>
              <w:ind w:firstLine="0"/>
              <w:jc w:val="center"/>
              <w:rPr>
                <w:rFonts w:ascii="楷体" w:eastAsia="楷体" w:hAnsi="楷体" w:cs="仿宋"/>
                <w:color w:val="000000" w:themeColor="text1"/>
                <w:sz w:val="24"/>
                <w:szCs w:val="24"/>
              </w:rPr>
            </w:pPr>
            <w:r w:rsidRPr="00034F5B">
              <w:rPr>
                <w:rFonts w:ascii="楷体" w:eastAsia="楷体" w:hAnsi="楷体" w:cs="仿宋" w:hint="eastAsia"/>
                <w:color w:val="000000" w:themeColor="text1"/>
                <w:sz w:val="24"/>
                <w:szCs w:val="24"/>
              </w:rPr>
              <w:t>服务项目</w:t>
            </w:r>
          </w:p>
        </w:tc>
        <w:tc>
          <w:tcPr>
            <w:tcW w:w="6416" w:type="dxa"/>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pStyle w:val="a3"/>
              <w:spacing w:line="360" w:lineRule="auto"/>
              <w:ind w:firstLine="480"/>
              <w:jc w:val="center"/>
              <w:rPr>
                <w:rFonts w:ascii="楷体" w:eastAsia="楷体" w:hAnsi="楷体" w:cs="仿宋"/>
                <w:color w:val="000000" w:themeColor="text1"/>
                <w:sz w:val="24"/>
                <w:szCs w:val="24"/>
              </w:rPr>
            </w:pPr>
            <w:r w:rsidRPr="00034F5B">
              <w:rPr>
                <w:rFonts w:ascii="楷体" w:eastAsia="楷体" w:hAnsi="楷体" w:cs="仿宋" w:hint="eastAsia"/>
                <w:color w:val="000000" w:themeColor="text1"/>
                <w:sz w:val="24"/>
                <w:szCs w:val="24"/>
              </w:rPr>
              <w:t>服务要求</w:t>
            </w:r>
          </w:p>
        </w:tc>
      </w:tr>
      <w:tr w:rsidR="00E8013A" w:rsidRPr="00034F5B" w:rsidTr="00E85B32">
        <w:trPr>
          <w:trHeight w:val="436"/>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E8013A" w:rsidRPr="00034F5B" w:rsidRDefault="00E8013A" w:rsidP="00E8013A">
            <w:pPr>
              <w:pStyle w:val="a3"/>
              <w:numPr>
                <w:ilvl w:val="0"/>
                <w:numId w:val="1"/>
              </w:numPr>
              <w:spacing w:line="360" w:lineRule="auto"/>
              <w:jc w:val="center"/>
              <w:rPr>
                <w:rFonts w:ascii="楷体" w:eastAsia="楷体" w:hAnsi="楷体" w:cs="仿宋"/>
                <w:color w:val="000000" w:themeColor="text1"/>
                <w:sz w:val="24"/>
                <w:szCs w:val="24"/>
              </w:rPr>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pStyle w:val="a3"/>
              <w:spacing w:line="360" w:lineRule="auto"/>
              <w:ind w:firstLine="0"/>
              <w:jc w:val="center"/>
              <w:rPr>
                <w:rFonts w:ascii="楷体" w:eastAsia="楷体" w:hAnsi="楷体" w:cs="仿宋"/>
                <w:color w:val="000000" w:themeColor="text1"/>
                <w:sz w:val="24"/>
                <w:szCs w:val="24"/>
              </w:rPr>
            </w:pPr>
            <w:r w:rsidRPr="00034F5B">
              <w:rPr>
                <w:rFonts w:ascii="楷体" w:eastAsia="楷体" w:hAnsi="楷体" w:cs="方正仿宋_GB2312" w:hint="eastAsia"/>
                <w:bCs/>
                <w:color w:val="000000" w:themeColor="text1"/>
                <w:sz w:val="24"/>
                <w:szCs w:val="24"/>
              </w:rPr>
              <w:t>服务团队及驻场要求</w:t>
            </w:r>
          </w:p>
        </w:tc>
        <w:tc>
          <w:tcPr>
            <w:tcW w:w="6416" w:type="dxa"/>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tabs>
                <w:tab w:val="left" w:pos="851"/>
                <w:tab w:val="left" w:pos="1276"/>
                <w:tab w:val="left" w:pos="1418"/>
              </w:tabs>
              <w:spacing w:line="360" w:lineRule="auto"/>
              <w:jc w:val="left"/>
              <w:rPr>
                <w:rFonts w:ascii="楷体" w:eastAsia="楷体" w:hAnsi="楷体" w:cs="方正仿宋_GB2312"/>
                <w:i/>
                <w:color w:val="000000" w:themeColor="text1"/>
                <w:sz w:val="24"/>
                <w:szCs w:val="24"/>
                <w:u w:val="single"/>
              </w:rPr>
            </w:pPr>
            <w:r w:rsidRPr="00034F5B">
              <w:rPr>
                <w:rFonts w:ascii="楷体" w:eastAsia="楷体" w:hAnsi="楷体" w:cs="方正仿宋_GB2312" w:hint="eastAsia"/>
                <w:i/>
                <w:color w:val="000000" w:themeColor="text1"/>
                <w:spacing w:val="-9"/>
                <w:sz w:val="24"/>
                <w:szCs w:val="24"/>
                <w:u w:val="single"/>
              </w:rPr>
              <w:t>要求维保服务提供不少于</w:t>
            </w:r>
            <w:r w:rsidRPr="00034F5B">
              <w:rPr>
                <w:rFonts w:ascii="楷体" w:eastAsia="楷体" w:hAnsi="楷体" w:cs="方正仿宋_GB2312" w:hint="eastAsia"/>
                <w:i/>
                <w:color w:val="000000" w:themeColor="text1"/>
                <w:sz w:val="24"/>
                <w:szCs w:val="24"/>
                <w:u w:val="single"/>
              </w:rPr>
              <w:t>8人的专业服务团队，其中专职工程师1人。服务团队必须是中标供应商公司人员，供应商在投标时只提供资格承诺函的，中标后在签订合同前必须提供</w:t>
            </w:r>
            <w:r w:rsidRPr="00034F5B">
              <w:rPr>
                <w:rFonts w:ascii="楷体" w:eastAsia="楷体" w:hAnsi="楷体" w:hint="eastAsia"/>
                <w:i/>
                <w:color w:val="000000" w:themeColor="text1"/>
                <w:sz w:val="24"/>
                <w:szCs w:val="24"/>
                <w:u w:val="single"/>
              </w:rPr>
              <w:t>距开标时间三个月内任意一个月</w:t>
            </w:r>
            <w:r w:rsidRPr="00034F5B">
              <w:rPr>
                <w:rFonts w:ascii="楷体" w:eastAsia="楷体" w:hAnsi="楷体" w:cs="方正仿宋_GB2312" w:hint="eastAsia"/>
                <w:i/>
                <w:color w:val="000000" w:themeColor="text1"/>
                <w:sz w:val="24"/>
                <w:szCs w:val="24"/>
                <w:u w:val="single"/>
              </w:rPr>
              <w:t>供应商为其</w:t>
            </w:r>
            <w:r w:rsidRPr="00034F5B">
              <w:rPr>
                <w:rFonts w:ascii="楷体" w:eastAsia="楷体" w:hAnsi="楷体" w:hint="eastAsia"/>
                <w:i/>
                <w:color w:val="000000" w:themeColor="text1"/>
                <w:sz w:val="24"/>
                <w:szCs w:val="24"/>
                <w:u w:val="single"/>
              </w:rPr>
              <w:t>缴纳</w:t>
            </w:r>
            <w:r w:rsidRPr="00034F5B">
              <w:rPr>
                <w:rFonts w:ascii="楷体" w:eastAsia="楷体" w:hAnsi="楷体" w:cs="方正仿宋_GB2312" w:hint="eastAsia"/>
                <w:i/>
                <w:color w:val="000000" w:themeColor="text1"/>
                <w:sz w:val="24"/>
                <w:szCs w:val="24"/>
                <w:u w:val="single"/>
              </w:rPr>
              <w:t>社保的证明。</w:t>
            </w:r>
          </w:p>
          <w:p w:rsidR="00E8013A" w:rsidRPr="00034F5B" w:rsidRDefault="00E8013A" w:rsidP="00E85B32">
            <w:pPr>
              <w:tabs>
                <w:tab w:val="left" w:pos="851"/>
                <w:tab w:val="left" w:pos="1276"/>
                <w:tab w:val="left" w:pos="1418"/>
              </w:tabs>
              <w:spacing w:line="360" w:lineRule="auto"/>
              <w:jc w:val="left"/>
              <w:rPr>
                <w:rFonts w:ascii="楷体" w:eastAsia="楷体" w:hAnsi="楷体" w:cs="方正仿宋_GB2312"/>
                <w:i/>
                <w:color w:val="000000" w:themeColor="text1"/>
                <w:sz w:val="24"/>
                <w:szCs w:val="24"/>
                <w:u w:val="single"/>
              </w:rPr>
            </w:pPr>
            <w:r w:rsidRPr="00034F5B">
              <w:rPr>
                <w:rFonts w:ascii="楷体" w:eastAsia="楷体" w:hAnsi="楷体" w:cs="方正仿宋_GB2312" w:hint="eastAsia"/>
                <w:i/>
                <w:color w:val="000000" w:themeColor="text1"/>
                <w:sz w:val="24"/>
                <w:szCs w:val="24"/>
                <w:u w:val="single"/>
              </w:rPr>
              <w:t>专职工程师需精通网络技术、虚拟化技术、存储技术等，需要有同等级数据中心运维经验，且要求在故障保修后10分钟内到达现场处理。专职工程师服务方式为电话7</w:t>
            </w:r>
            <w:r w:rsidRPr="00034F5B">
              <w:rPr>
                <w:rFonts w:ascii="楷体" w:eastAsia="楷体" w:hAnsi="楷体" w:cs="宋体" w:hint="eastAsia"/>
                <w:i/>
                <w:color w:val="000000" w:themeColor="text1"/>
                <w:sz w:val="24"/>
                <w:szCs w:val="24"/>
                <w:u w:val="single"/>
              </w:rPr>
              <w:t>*</w:t>
            </w:r>
            <w:r w:rsidRPr="00034F5B">
              <w:rPr>
                <w:rFonts w:ascii="楷体" w:eastAsia="楷体" w:hAnsi="楷体" w:cs="方正仿宋_GB2312" w:hint="eastAsia"/>
                <w:i/>
                <w:color w:val="000000" w:themeColor="text1"/>
                <w:sz w:val="24"/>
                <w:szCs w:val="24"/>
                <w:u w:val="single"/>
              </w:rPr>
              <w:t>24小时服务，且要求在故障保修后10分钟内到达现场处理；并且在采购人开展重要技术维护升级工作期间，专职工程师以驻场方式为按采购人需要提供驻场支撑。驻场人员需与采购人签订保密协议，听从用户相关负责人安排并完成运维管理系统相关的工作。</w:t>
            </w:r>
          </w:p>
          <w:p w:rsidR="00E8013A" w:rsidRPr="00034F5B" w:rsidRDefault="00E8013A" w:rsidP="00E85B32">
            <w:pPr>
              <w:tabs>
                <w:tab w:val="left" w:pos="851"/>
                <w:tab w:val="left" w:pos="1276"/>
                <w:tab w:val="left" w:pos="1418"/>
              </w:tabs>
              <w:spacing w:line="360" w:lineRule="auto"/>
              <w:jc w:val="left"/>
              <w:rPr>
                <w:rFonts w:ascii="楷体" w:eastAsia="楷体" w:hAnsi="楷体"/>
                <w:i/>
                <w:color w:val="000000" w:themeColor="text1"/>
                <w:sz w:val="24"/>
                <w:szCs w:val="24"/>
                <w:u w:val="single"/>
              </w:rPr>
            </w:pPr>
            <w:r w:rsidRPr="00034F5B">
              <w:rPr>
                <w:rFonts w:ascii="楷体" w:eastAsia="楷体" w:hAnsi="楷体" w:cs="方正仿宋_GB2312" w:hint="eastAsia"/>
                <w:i/>
                <w:color w:val="000000" w:themeColor="text1"/>
                <w:sz w:val="24"/>
                <w:szCs w:val="24"/>
                <w:u w:val="single"/>
              </w:rPr>
              <w:t>为保证服务质量，不经甲方允许，投标人中标后在服务期内不得擅自更换专职工程师。</w:t>
            </w:r>
          </w:p>
        </w:tc>
      </w:tr>
      <w:tr w:rsidR="00E8013A" w:rsidRPr="00034F5B" w:rsidTr="00E85B32">
        <w:trPr>
          <w:trHeight w:val="436"/>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E8013A" w:rsidRPr="00034F5B" w:rsidRDefault="00E8013A" w:rsidP="00E8013A">
            <w:pPr>
              <w:pStyle w:val="a3"/>
              <w:numPr>
                <w:ilvl w:val="0"/>
                <w:numId w:val="1"/>
              </w:numPr>
              <w:spacing w:line="360" w:lineRule="auto"/>
              <w:jc w:val="center"/>
              <w:rPr>
                <w:rFonts w:ascii="楷体" w:eastAsia="楷体" w:hAnsi="楷体" w:cs="仿宋"/>
                <w:color w:val="000000" w:themeColor="text1"/>
                <w:sz w:val="24"/>
                <w:szCs w:val="24"/>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widowControl/>
              <w:jc w:val="left"/>
              <w:rPr>
                <w:rFonts w:ascii="楷体" w:eastAsia="楷体" w:hAnsi="楷体" w:cs="仿宋"/>
                <w:color w:val="000000" w:themeColor="text1"/>
                <w:sz w:val="24"/>
                <w:szCs w:val="24"/>
              </w:rPr>
            </w:pPr>
          </w:p>
        </w:tc>
        <w:tc>
          <w:tcPr>
            <w:tcW w:w="6416" w:type="dxa"/>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pStyle w:val="a3"/>
              <w:spacing w:line="360" w:lineRule="auto"/>
              <w:ind w:firstLine="0"/>
              <w:jc w:val="left"/>
              <w:rPr>
                <w:rFonts w:ascii="楷体" w:eastAsia="楷体" w:hAnsi="楷体" w:cs="仿宋"/>
                <w:color w:val="000000" w:themeColor="text1"/>
                <w:sz w:val="24"/>
                <w:szCs w:val="24"/>
              </w:rPr>
            </w:pPr>
            <w:r w:rsidRPr="00034F5B">
              <w:rPr>
                <w:rFonts w:ascii="Wingdings 3" w:eastAsia="Wingdings 3" w:hAnsi="Wingdings 3" w:cs="Wingdings 3"/>
                <w:color w:val="000000" w:themeColor="text1"/>
                <w:sz w:val="24"/>
              </w:rPr>
              <w:t></w:t>
            </w:r>
            <w:r w:rsidRPr="00034F5B">
              <w:rPr>
                <w:rFonts w:ascii="楷体" w:eastAsia="楷体" w:hAnsi="楷体" w:cs="方正仿宋_GB2312" w:hint="eastAsia"/>
                <w:color w:val="000000" w:themeColor="text1"/>
                <w:spacing w:val="-4"/>
                <w:sz w:val="24"/>
                <w:szCs w:val="24"/>
              </w:rPr>
              <w:t>在法定节假日（元旦、春节、五一、十一等）期间、重大活动（由采购人指定并</w:t>
            </w:r>
            <w:r w:rsidRPr="00034F5B">
              <w:rPr>
                <w:rFonts w:ascii="楷体" w:eastAsia="楷体" w:hAnsi="楷体" w:cs="方正仿宋_GB2312" w:hint="eastAsia"/>
                <w:color w:val="000000" w:themeColor="text1"/>
                <w:sz w:val="24"/>
                <w:szCs w:val="24"/>
              </w:rPr>
              <w:t>提前告知）前及其举行期间，应根据采购人的具体要求对相关维保设备进行额外的维护巡检，确保设备及系统在此时期的正常工作，必要时应派专业工程师在现场实施驻点保障服务。</w:t>
            </w:r>
          </w:p>
        </w:tc>
      </w:tr>
      <w:tr w:rsidR="00E8013A" w:rsidRPr="00034F5B" w:rsidTr="00E85B32">
        <w:trPr>
          <w:trHeight w:val="436"/>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E8013A" w:rsidRPr="00034F5B" w:rsidRDefault="00E8013A" w:rsidP="00E8013A">
            <w:pPr>
              <w:pStyle w:val="a3"/>
              <w:numPr>
                <w:ilvl w:val="0"/>
                <w:numId w:val="1"/>
              </w:numPr>
              <w:spacing w:line="360" w:lineRule="auto"/>
              <w:jc w:val="center"/>
              <w:rPr>
                <w:rFonts w:ascii="楷体" w:eastAsia="楷体" w:hAnsi="楷体" w:cs="仿宋"/>
                <w:color w:val="000000" w:themeColor="text1"/>
                <w:sz w:val="24"/>
                <w:szCs w:val="24"/>
              </w:rPr>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pStyle w:val="a3"/>
              <w:spacing w:line="360" w:lineRule="auto"/>
              <w:ind w:firstLine="0"/>
              <w:jc w:val="center"/>
              <w:rPr>
                <w:rFonts w:ascii="楷体" w:eastAsia="楷体" w:hAnsi="楷体" w:cs="方正仿宋_GB2312"/>
                <w:bCs/>
                <w:color w:val="000000" w:themeColor="text1"/>
                <w:sz w:val="24"/>
                <w:szCs w:val="24"/>
              </w:rPr>
            </w:pPr>
            <w:r w:rsidRPr="00034F5B">
              <w:rPr>
                <w:rFonts w:ascii="楷体" w:eastAsia="楷体" w:hAnsi="楷体" w:cs="方正仿宋_GB2312" w:hint="eastAsia"/>
                <w:bCs/>
                <w:color w:val="000000" w:themeColor="text1"/>
                <w:sz w:val="24"/>
                <w:szCs w:val="24"/>
              </w:rPr>
              <w:t>硬件设备维护要求</w:t>
            </w:r>
          </w:p>
        </w:tc>
        <w:tc>
          <w:tcPr>
            <w:tcW w:w="6416" w:type="dxa"/>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pStyle w:val="a3"/>
              <w:spacing w:line="360" w:lineRule="auto"/>
              <w:ind w:firstLine="0"/>
              <w:jc w:val="left"/>
              <w:rPr>
                <w:rFonts w:ascii="楷体" w:eastAsia="楷体" w:hAnsi="楷体" w:cs="仿宋"/>
                <w:color w:val="000000" w:themeColor="text1"/>
                <w:sz w:val="24"/>
                <w:szCs w:val="24"/>
              </w:rPr>
            </w:pPr>
            <w:r w:rsidRPr="00034F5B">
              <w:rPr>
                <w:rFonts w:ascii="楷体" w:eastAsia="楷体" w:hAnsi="楷体" w:cs="方正仿宋_GB2312" w:hint="eastAsia"/>
                <w:i/>
                <w:color w:val="000000" w:themeColor="text1"/>
                <w:sz w:val="24"/>
                <w:szCs w:val="24"/>
                <w:u w:val="single"/>
              </w:rPr>
              <w:t>响应时间：供应商保证用户方计算机信息系统全年7*24小时安全、稳定、高效运行。供应</w:t>
            </w:r>
            <w:proofErr w:type="gramStart"/>
            <w:r w:rsidRPr="00034F5B">
              <w:rPr>
                <w:rFonts w:ascii="楷体" w:eastAsia="楷体" w:hAnsi="楷体" w:cs="方正仿宋_GB2312" w:hint="eastAsia"/>
                <w:i/>
                <w:color w:val="000000" w:themeColor="text1"/>
                <w:sz w:val="24"/>
                <w:szCs w:val="24"/>
                <w:u w:val="single"/>
              </w:rPr>
              <w:t>商维护</w:t>
            </w:r>
            <w:proofErr w:type="gramEnd"/>
            <w:r w:rsidRPr="00034F5B">
              <w:rPr>
                <w:rFonts w:ascii="楷体" w:eastAsia="楷体" w:hAnsi="楷体" w:cs="方正仿宋_GB2312" w:hint="eastAsia"/>
                <w:i/>
                <w:color w:val="000000" w:themeColor="text1"/>
                <w:sz w:val="24"/>
                <w:szCs w:val="24"/>
                <w:u w:val="single"/>
              </w:rPr>
              <w:t>范围内任何影响用户</w:t>
            </w:r>
            <w:proofErr w:type="gramStart"/>
            <w:r w:rsidRPr="00034F5B">
              <w:rPr>
                <w:rFonts w:ascii="楷体" w:eastAsia="楷体" w:hAnsi="楷体" w:cs="方正仿宋_GB2312" w:hint="eastAsia"/>
                <w:i/>
                <w:color w:val="000000" w:themeColor="text1"/>
                <w:sz w:val="24"/>
                <w:szCs w:val="24"/>
                <w:u w:val="single"/>
              </w:rPr>
              <w:t>方业务</w:t>
            </w:r>
            <w:proofErr w:type="gramEnd"/>
            <w:r w:rsidRPr="00034F5B">
              <w:rPr>
                <w:rFonts w:ascii="楷体" w:eastAsia="楷体" w:hAnsi="楷体" w:cs="方正仿宋_GB2312" w:hint="eastAsia"/>
                <w:i/>
                <w:color w:val="000000" w:themeColor="text1"/>
                <w:sz w:val="24"/>
                <w:szCs w:val="24"/>
                <w:u w:val="single"/>
              </w:rPr>
              <w:t>的故障，维护人员必须立即响应，10分钟内到达故障现场并排查原因2小时内恢复，保证系统能够正常运行。对于影响</w:t>
            </w:r>
            <w:r w:rsidRPr="00034F5B">
              <w:rPr>
                <w:rFonts w:ascii="楷体" w:eastAsia="楷体" w:hAnsi="楷体" w:cs="方正仿宋_GB2312" w:hint="eastAsia"/>
                <w:i/>
                <w:color w:val="000000" w:themeColor="text1"/>
                <w:sz w:val="24"/>
                <w:szCs w:val="24"/>
                <w:u w:val="single"/>
              </w:rPr>
              <w:lastRenderedPageBreak/>
              <w:t>到医院业务正常运行的各类故障，能提供条件允许的最快响应与技术支持。</w:t>
            </w:r>
          </w:p>
        </w:tc>
      </w:tr>
      <w:tr w:rsidR="00E8013A" w:rsidRPr="00034F5B" w:rsidTr="00E85B32">
        <w:trPr>
          <w:trHeight w:val="436"/>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E8013A" w:rsidRPr="00034F5B" w:rsidRDefault="00E8013A" w:rsidP="00E8013A">
            <w:pPr>
              <w:pStyle w:val="a3"/>
              <w:numPr>
                <w:ilvl w:val="0"/>
                <w:numId w:val="1"/>
              </w:numPr>
              <w:spacing w:line="360" w:lineRule="auto"/>
              <w:jc w:val="center"/>
              <w:rPr>
                <w:rFonts w:ascii="楷体" w:eastAsia="楷体" w:hAnsi="楷体" w:cs="仿宋"/>
                <w:color w:val="000000" w:themeColor="text1"/>
                <w:sz w:val="24"/>
                <w:szCs w:val="24"/>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widowControl/>
              <w:jc w:val="left"/>
              <w:rPr>
                <w:rFonts w:ascii="楷体" w:eastAsia="楷体" w:hAnsi="楷体" w:cs="方正仿宋_GB2312"/>
                <w:bCs/>
                <w:color w:val="000000" w:themeColor="text1"/>
                <w:sz w:val="24"/>
                <w:szCs w:val="24"/>
              </w:rPr>
            </w:pPr>
          </w:p>
        </w:tc>
        <w:tc>
          <w:tcPr>
            <w:tcW w:w="6416" w:type="dxa"/>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spacing w:line="360" w:lineRule="auto"/>
              <w:jc w:val="left"/>
              <w:rPr>
                <w:rFonts w:ascii="楷体" w:eastAsia="楷体" w:hAnsi="楷体" w:cs="方正仿宋_GB2312"/>
                <w:i/>
                <w:color w:val="000000" w:themeColor="text1"/>
                <w:sz w:val="24"/>
                <w:szCs w:val="24"/>
                <w:u w:val="single"/>
              </w:rPr>
            </w:pPr>
            <w:r w:rsidRPr="00034F5B">
              <w:rPr>
                <w:rFonts w:ascii="楷体" w:eastAsia="楷体" w:hAnsi="楷体" w:cs="方正仿宋_GB2312" w:hint="eastAsia"/>
                <w:i/>
                <w:color w:val="000000" w:themeColor="text1"/>
                <w:sz w:val="24"/>
                <w:szCs w:val="24"/>
                <w:u w:val="single"/>
              </w:rPr>
              <w:t>要求维保服务单位必须为本项目中所有的设备提供全年7×24小时值守服务，明确到人，晚班值班人员不得无故离岗、脱岗。非硬件故障2小时内恢复，硬件故障24小时内恢复，提供备品备件库支持；其他隐患类故障，恢复时间由供应商与采购人协商决定，原则上不超过3个工作日。在规定处置时间内无法修复故障的，服务供应商提供备品、备机。</w:t>
            </w:r>
          </w:p>
        </w:tc>
      </w:tr>
      <w:tr w:rsidR="00E8013A" w:rsidRPr="00034F5B" w:rsidTr="00E85B32">
        <w:trPr>
          <w:trHeight w:val="436"/>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E8013A" w:rsidRPr="00034F5B" w:rsidRDefault="00E8013A" w:rsidP="00E8013A">
            <w:pPr>
              <w:pStyle w:val="a3"/>
              <w:numPr>
                <w:ilvl w:val="0"/>
                <w:numId w:val="1"/>
              </w:numPr>
              <w:spacing w:line="360" w:lineRule="auto"/>
              <w:jc w:val="center"/>
              <w:rPr>
                <w:rFonts w:ascii="楷体" w:eastAsia="楷体" w:hAnsi="楷体" w:cs="仿宋"/>
                <w:color w:val="000000" w:themeColor="text1"/>
                <w:sz w:val="24"/>
                <w:szCs w:val="24"/>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widowControl/>
              <w:jc w:val="left"/>
              <w:rPr>
                <w:rFonts w:ascii="楷体" w:eastAsia="楷体" w:hAnsi="楷体" w:cs="方正仿宋_GB2312"/>
                <w:bCs/>
                <w:color w:val="000000" w:themeColor="text1"/>
                <w:sz w:val="24"/>
                <w:szCs w:val="24"/>
              </w:rPr>
            </w:pPr>
          </w:p>
        </w:tc>
        <w:tc>
          <w:tcPr>
            <w:tcW w:w="6416" w:type="dxa"/>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spacing w:line="360" w:lineRule="auto"/>
              <w:jc w:val="left"/>
              <w:rPr>
                <w:rFonts w:ascii="楷体" w:eastAsia="楷体" w:hAnsi="楷体" w:cs="方正仿宋_GB2312"/>
                <w:i/>
                <w:color w:val="000000" w:themeColor="text1"/>
                <w:sz w:val="24"/>
                <w:szCs w:val="24"/>
                <w:u w:val="single"/>
              </w:rPr>
            </w:pPr>
            <w:r w:rsidRPr="00034F5B">
              <w:rPr>
                <w:rFonts w:ascii="楷体" w:eastAsia="楷体" w:hAnsi="楷体" w:cs="方正仿宋_GB2312" w:hint="eastAsia"/>
                <w:i/>
                <w:color w:val="000000" w:themeColor="text1"/>
                <w:sz w:val="24"/>
                <w:szCs w:val="24"/>
                <w:u w:val="single"/>
              </w:rPr>
              <w:t>投标时投标人须提供书面承诺，承诺中标后提供“设备清单”内所有设备的软、硬件三年 7*24小时维护服务。</w:t>
            </w:r>
          </w:p>
        </w:tc>
      </w:tr>
      <w:tr w:rsidR="00E8013A" w:rsidRPr="00034F5B" w:rsidTr="00E85B32">
        <w:trPr>
          <w:trHeight w:val="436"/>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E8013A" w:rsidRPr="00034F5B" w:rsidRDefault="00E8013A" w:rsidP="00E8013A">
            <w:pPr>
              <w:pStyle w:val="a3"/>
              <w:numPr>
                <w:ilvl w:val="0"/>
                <w:numId w:val="1"/>
              </w:numPr>
              <w:spacing w:line="360" w:lineRule="auto"/>
              <w:jc w:val="center"/>
              <w:rPr>
                <w:rFonts w:ascii="楷体" w:eastAsia="楷体" w:hAnsi="楷体" w:cs="仿宋"/>
                <w:color w:val="000000" w:themeColor="text1"/>
                <w:sz w:val="24"/>
                <w:szCs w:val="24"/>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widowControl/>
              <w:jc w:val="left"/>
              <w:rPr>
                <w:rFonts w:ascii="楷体" w:eastAsia="楷体" w:hAnsi="楷体" w:cs="方正仿宋_GB2312"/>
                <w:bCs/>
                <w:color w:val="000000" w:themeColor="text1"/>
                <w:sz w:val="24"/>
                <w:szCs w:val="24"/>
              </w:rPr>
            </w:pPr>
          </w:p>
        </w:tc>
        <w:tc>
          <w:tcPr>
            <w:tcW w:w="6416" w:type="dxa"/>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pStyle w:val="a3"/>
              <w:spacing w:line="360" w:lineRule="auto"/>
              <w:ind w:firstLine="0"/>
              <w:jc w:val="left"/>
              <w:rPr>
                <w:rFonts w:ascii="楷体" w:eastAsia="楷体" w:hAnsi="楷体" w:cs="方正仿宋_GB2312"/>
                <w:color w:val="000000" w:themeColor="text1"/>
                <w:sz w:val="24"/>
                <w:szCs w:val="24"/>
              </w:rPr>
            </w:pPr>
            <w:r w:rsidRPr="00034F5B">
              <w:rPr>
                <w:rFonts w:ascii="Wingdings 3" w:eastAsia="Wingdings 3" w:hAnsi="Wingdings 3" w:cs="Wingdings 3"/>
                <w:color w:val="000000" w:themeColor="text1"/>
                <w:sz w:val="24"/>
              </w:rPr>
              <w:t></w:t>
            </w:r>
            <w:r w:rsidRPr="00034F5B">
              <w:rPr>
                <w:rFonts w:ascii="楷体" w:eastAsia="楷体" w:hAnsi="楷体" w:cs="方正仿宋_GB2312" w:hint="eastAsia"/>
                <w:color w:val="000000" w:themeColor="text1"/>
                <w:sz w:val="24"/>
                <w:szCs w:val="24"/>
              </w:rPr>
              <w:t>备件库：中标供应商需根据用户需要，购买相应备品备件并放置采购人机房，以满足用户单位计算机信息系统的维修需要，具体备件数量不少于一下要求：</w:t>
            </w:r>
          </w:p>
          <w:p w:rsidR="00E8013A" w:rsidRPr="00034F5B" w:rsidRDefault="00E8013A" w:rsidP="00E85B32">
            <w:pPr>
              <w:pStyle w:val="a3"/>
              <w:spacing w:line="360" w:lineRule="auto"/>
              <w:ind w:firstLine="0"/>
              <w:jc w:val="left"/>
              <w:rPr>
                <w:rFonts w:ascii="楷体" w:eastAsia="楷体" w:hAnsi="楷体" w:cs="宋体"/>
                <w:color w:val="000000" w:themeColor="text1"/>
                <w:sz w:val="24"/>
                <w:szCs w:val="24"/>
              </w:rPr>
            </w:pPr>
            <w:r w:rsidRPr="00034F5B">
              <w:rPr>
                <w:rFonts w:ascii="楷体" w:eastAsia="楷体" w:hAnsi="楷体" w:cs="方正仿宋_GB2312" w:hint="eastAsia"/>
                <w:color w:val="000000" w:themeColor="text1"/>
                <w:sz w:val="24"/>
                <w:szCs w:val="24"/>
              </w:rPr>
              <w:t>（1）图书馆核心</w:t>
            </w:r>
            <w:r w:rsidRPr="00034F5B">
              <w:rPr>
                <w:rFonts w:ascii="楷体" w:eastAsia="楷体" w:hAnsi="楷体" w:cs="Arial" w:hint="eastAsia"/>
                <w:color w:val="000000" w:themeColor="text1"/>
                <w:sz w:val="24"/>
                <w:szCs w:val="24"/>
              </w:rPr>
              <w:t>交换机S12508X-AF 主控制引擎</w:t>
            </w:r>
            <w:r w:rsidRPr="00034F5B">
              <w:rPr>
                <w:rFonts w:ascii="楷体" w:eastAsia="楷体" w:hAnsi="楷体" w:cs="宋体" w:hint="eastAsia"/>
                <w:color w:val="000000" w:themeColor="text1"/>
                <w:sz w:val="24"/>
                <w:szCs w:val="24"/>
              </w:rPr>
              <w:t>模块1个；</w:t>
            </w:r>
          </w:p>
          <w:p w:rsidR="00E8013A" w:rsidRPr="00034F5B" w:rsidRDefault="00E8013A" w:rsidP="00E85B32">
            <w:pPr>
              <w:pStyle w:val="a3"/>
              <w:spacing w:line="360" w:lineRule="auto"/>
              <w:ind w:firstLine="0"/>
              <w:jc w:val="left"/>
              <w:rPr>
                <w:rFonts w:ascii="楷体" w:eastAsia="楷体" w:hAnsi="楷体" w:cs="宋体"/>
                <w:color w:val="000000" w:themeColor="text1"/>
                <w:sz w:val="24"/>
                <w:szCs w:val="24"/>
              </w:rPr>
            </w:pPr>
            <w:r w:rsidRPr="00034F5B">
              <w:rPr>
                <w:rFonts w:ascii="楷体" w:eastAsia="楷体" w:hAnsi="楷体" w:cs="宋体" w:hint="eastAsia"/>
                <w:color w:val="000000" w:themeColor="text1"/>
                <w:sz w:val="24"/>
                <w:szCs w:val="24"/>
              </w:rPr>
              <w:t>（2）门诊楼</w:t>
            </w:r>
            <w:r w:rsidRPr="00034F5B">
              <w:rPr>
                <w:rFonts w:ascii="楷体" w:eastAsia="楷体" w:hAnsi="楷体" w:cs="Arial" w:hint="eastAsia"/>
                <w:color w:val="000000" w:themeColor="text1"/>
                <w:sz w:val="24"/>
                <w:szCs w:val="24"/>
              </w:rPr>
              <w:t>汇聚交换机</w:t>
            </w:r>
            <w:r w:rsidRPr="00034F5B">
              <w:rPr>
                <w:rFonts w:ascii="楷体" w:eastAsia="楷体" w:hAnsi="楷体" w:cs="宋体" w:hint="eastAsia"/>
                <w:color w:val="000000" w:themeColor="text1"/>
                <w:sz w:val="24"/>
                <w:szCs w:val="24"/>
              </w:rPr>
              <w:t>H3C S10508-V 电源1个；</w:t>
            </w:r>
          </w:p>
          <w:p w:rsidR="00E8013A" w:rsidRPr="00034F5B" w:rsidRDefault="00E8013A" w:rsidP="00E85B32">
            <w:pPr>
              <w:pStyle w:val="a3"/>
              <w:spacing w:line="360" w:lineRule="auto"/>
              <w:ind w:firstLine="0"/>
              <w:jc w:val="left"/>
              <w:rPr>
                <w:rFonts w:ascii="楷体" w:eastAsia="楷体" w:hAnsi="楷体" w:cs="宋体"/>
                <w:color w:val="000000" w:themeColor="text1"/>
                <w:sz w:val="24"/>
                <w:szCs w:val="24"/>
              </w:rPr>
            </w:pPr>
            <w:r w:rsidRPr="00034F5B">
              <w:rPr>
                <w:rFonts w:ascii="楷体" w:eastAsia="楷体" w:hAnsi="楷体" w:cs="Arial" w:hint="eastAsia"/>
                <w:color w:val="000000" w:themeColor="text1"/>
                <w:sz w:val="24"/>
                <w:szCs w:val="24"/>
              </w:rPr>
              <w:t>（3）图书馆汇聚交换机</w:t>
            </w:r>
            <w:r w:rsidRPr="00034F5B">
              <w:rPr>
                <w:rFonts w:ascii="楷体" w:eastAsia="楷体" w:hAnsi="楷体" w:cs="宋体" w:hint="eastAsia"/>
                <w:color w:val="000000" w:themeColor="text1"/>
                <w:sz w:val="24"/>
                <w:szCs w:val="24"/>
              </w:rPr>
              <w:t>H3C S7503E-M 交换路由引擎模块1个；</w:t>
            </w:r>
          </w:p>
          <w:p w:rsidR="00E8013A" w:rsidRPr="00034F5B" w:rsidRDefault="00E8013A" w:rsidP="00E85B32">
            <w:pPr>
              <w:pStyle w:val="a3"/>
              <w:spacing w:line="360" w:lineRule="auto"/>
              <w:ind w:firstLine="0"/>
              <w:jc w:val="left"/>
              <w:rPr>
                <w:rFonts w:ascii="楷体" w:eastAsia="楷体" w:hAnsi="楷体" w:cs="宋体"/>
                <w:color w:val="000000" w:themeColor="text1"/>
                <w:sz w:val="24"/>
                <w:szCs w:val="24"/>
              </w:rPr>
            </w:pPr>
            <w:r w:rsidRPr="00034F5B">
              <w:rPr>
                <w:rFonts w:ascii="楷体" w:eastAsia="楷体" w:hAnsi="楷体" w:cs="宋体" w:hint="eastAsia"/>
                <w:color w:val="000000" w:themeColor="text1"/>
                <w:sz w:val="24"/>
                <w:szCs w:val="24"/>
              </w:rPr>
              <w:t>（</w:t>
            </w:r>
            <w:r w:rsidRPr="00034F5B">
              <w:rPr>
                <w:rFonts w:ascii="楷体" w:eastAsia="楷体" w:hAnsi="楷体" w:cs="宋体"/>
                <w:color w:val="000000" w:themeColor="text1"/>
                <w:sz w:val="24"/>
                <w:szCs w:val="24"/>
              </w:rPr>
              <w:t>4</w:t>
            </w:r>
            <w:r w:rsidRPr="00034F5B">
              <w:rPr>
                <w:rFonts w:ascii="楷体" w:eastAsia="楷体" w:hAnsi="楷体" w:cs="宋体" w:hint="eastAsia"/>
                <w:color w:val="000000" w:themeColor="text1"/>
                <w:sz w:val="24"/>
                <w:szCs w:val="24"/>
              </w:rPr>
              <w:t>）备用24</w:t>
            </w:r>
            <w:r w:rsidRPr="00034F5B">
              <w:rPr>
                <w:rFonts w:ascii="楷体" w:eastAsia="楷体" w:hAnsi="楷体" w:cs="Arial" w:hint="eastAsia"/>
                <w:color w:val="000000" w:themeColor="text1"/>
                <w:sz w:val="24"/>
                <w:szCs w:val="24"/>
              </w:rPr>
              <w:t>口接入交换机</w:t>
            </w:r>
            <w:r w:rsidRPr="00034F5B">
              <w:rPr>
                <w:rFonts w:ascii="楷体" w:eastAsia="楷体" w:hAnsi="楷体" w:cs="宋体" w:hint="eastAsia"/>
                <w:color w:val="000000" w:themeColor="text1"/>
                <w:sz w:val="24"/>
                <w:szCs w:val="24"/>
              </w:rPr>
              <w:t>H3C S5130S-28P-EI</w:t>
            </w:r>
            <w:r w:rsidRPr="00034F5B">
              <w:rPr>
                <w:rFonts w:ascii="楷体" w:eastAsia="楷体" w:hAnsi="楷体" w:cs="Arial" w:hint="eastAsia"/>
                <w:color w:val="000000" w:themeColor="text1"/>
                <w:sz w:val="24"/>
                <w:szCs w:val="24"/>
              </w:rPr>
              <w:t>交换机</w:t>
            </w:r>
            <w:r w:rsidRPr="00034F5B">
              <w:rPr>
                <w:rFonts w:ascii="楷体" w:eastAsia="楷体" w:hAnsi="楷体" w:cs="方正仿宋_GB2312" w:hint="eastAsia"/>
                <w:color w:val="000000" w:themeColor="text1"/>
                <w:sz w:val="24"/>
                <w:szCs w:val="24"/>
              </w:rPr>
              <w:t>2台；</w:t>
            </w:r>
          </w:p>
          <w:p w:rsidR="00E8013A" w:rsidRPr="00034F5B" w:rsidRDefault="00E8013A" w:rsidP="00E85B32">
            <w:pPr>
              <w:pStyle w:val="a3"/>
              <w:spacing w:line="360" w:lineRule="auto"/>
              <w:ind w:firstLine="0"/>
              <w:jc w:val="left"/>
              <w:rPr>
                <w:rFonts w:ascii="楷体" w:eastAsia="楷体" w:hAnsi="楷体" w:cs="方正仿宋_GB2312"/>
                <w:color w:val="000000" w:themeColor="text1"/>
                <w:sz w:val="24"/>
                <w:szCs w:val="24"/>
              </w:rPr>
            </w:pPr>
            <w:r w:rsidRPr="00034F5B">
              <w:rPr>
                <w:rFonts w:ascii="楷体" w:eastAsia="楷体" w:hAnsi="楷体" w:cs="宋体" w:hint="eastAsia"/>
                <w:color w:val="000000" w:themeColor="text1"/>
                <w:sz w:val="24"/>
                <w:szCs w:val="24"/>
              </w:rPr>
              <w:t>（</w:t>
            </w:r>
            <w:r w:rsidRPr="00034F5B">
              <w:rPr>
                <w:rFonts w:ascii="楷体" w:eastAsia="楷体" w:hAnsi="楷体" w:cs="宋体"/>
                <w:color w:val="000000" w:themeColor="text1"/>
                <w:sz w:val="24"/>
                <w:szCs w:val="24"/>
              </w:rPr>
              <w:t>5</w:t>
            </w:r>
            <w:r w:rsidRPr="00034F5B">
              <w:rPr>
                <w:rFonts w:ascii="楷体" w:eastAsia="楷体" w:hAnsi="楷体" w:cs="宋体" w:hint="eastAsia"/>
                <w:color w:val="000000" w:themeColor="text1"/>
                <w:sz w:val="24"/>
                <w:szCs w:val="24"/>
              </w:rPr>
              <w:t>）备用48</w:t>
            </w:r>
            <w:r w:rsidRPr="00034F5B">
              <w:rPr>
                <w:rFonts w:ascii="楷体" w:eastAsia="楷体" w:hAnsi="楷体" w:cs="Arial" w:hint="eastAsia"/>
                <w:color w:val="000000" w:themeColor="text1"/>
                <w:sz w:val="24"/>
                <w:szCs w:val="24"/>
              </w:rPr>
              <w:t>口接入交换机</w:t>
            </w:r>
            <w:r w:rsidRPr="00034F5B">
              <w:rPr>
                <w:rFonts w:ascii="楷体" w:eastAsia="楷体" w:hAnsi="楷体" w:cs="宋体" w:hint="eastAsia"/>
                <w:color w:val="000000" w:themeColor="text1"/>
                <w:sz w:val="24"/>
                <w:szCs w:val="24"/>
              </w:rPr>
              <w:t>H3C S5130S-52P-EI</w:t>
            </w:r>
            <w:r w:rsidRPr="00034F5B">
              <w:rPr>
                <w:rFonts w:ascii="楷体" w:eastAsia="楷体" w:hAnsi="楷体" w:cs="Arial" w:hint="eastAsia"/>
                <w:color w:val="000000" w:themeColor="text1"/>
                <w:sz w:val="24"/>
                <w:szCs w:val="24"/>
              </w:rPr>
              <w:t>交换机</w:t>
            </w:r>
            <w:r w:rsidRPr="00034F5B">
              <w:rPr>
                <w:rFonts w:ascii="楷体" w:eastAsia="楷体" w:hAnsi="楷体" w:cs="方正仿宋_GB2312" w:hint="eastAsia"/>
                <w:color w:val="000000" w:themeColor="text1"/>
                <w:sz w:val="24"/>
                <w:szCs w:val="24"/>
              </w:rPr>
              <w:t>2台；</w:t>
            </w:r>
          </w:p>
          <w:p w:rsidR="00E8013A" w:rsidRPr="00034F5B" w:rsidRDefault="00E8013A" w:rsidP="00E85B32">
            <w:pPr>
              <w:pStyle w:val="a3"/>
              <w:spacing w:line="360" w:lineRule="auto"/>
              <w:ind w:firstLine="0"/>
              <w:jc w:val="left"/>
              <w:rPr>
                <w:rFonts w:ascii="楷体" w:eastAsia="楷体" w:hAnsi="楷体" w:cs="宋体"/>
                <w:color w:val="000000" w:themeColor="text1"/>
                <w:sz w:val="24"/>
                <w:szCs w:val="24"/>
              </w:rPr>
            </w:pPr>
            <w:r w:rsidRPr="00034F5B">
              <w:rPr>
                <w:rFonts w:ascii="楷体" w:eastAsia="楷体" w:hAnsi="楷体" w:cs="方正仿宋_GB2312" w:hint="eastAsia"/>
                <w:color w:val="000000" w:themeColor="text1"/>
                <w:sz w:val="24"/>
                <w:szCs w:val="24"/>
              </w:rPr>
              <w:t>（</w:t>
            </w:r>
            <w:r w:rsidRPr="00034F5B">
              <w:rPr>
                <w:rFonts w:ascii="楷体" w:eastAsia="楷体" w:hAnsi="楷体" w:cs="方正仿宋_GB2312"/>
                <w:color w:val="000000" w:themeColor="text1"/>
                <w:sz w:val="24"/>
                <w:szCs w:val="24"/>
              </w:rPr>
              <w:t>6</w:t>
            </w:r>
            <w:r w:rsidRPr="00034F5B">
              <w:rPr>
                <w:rFonts w:ascii="楷体" w:eastAsia="楷体" w:hAnsi="楷体" w:cs="方正仿宋_GB2312" w:hint="eastAsia"/>
                <w:color w:val="000000" w:themeColor="text1"/>
                <w:sz w:val="24"/>
                <w:szCs w:val="24"/>
              </w:rPr>
              <w:t>）</w:t>
            </w:r>
            <w:r w:rsidRPr="00034F5B">
              <w:rPr>
                <w:rFonts w:ascii="楷体" w:eastAsia="楷体" w:hAnsi="楷体" w:cs="Arial" w:hint="eastAsia"/>
                <w:color w:val="000000" w:themeColor="text1"/>
                <w:sz w:val="24"/>
                <w:szCs w:val="24"/>
              </w:rPr>
              <w:t>数据存储设备EMC UNITY 400 AFA</w:t>
            </w:r>
            <w:r w:rsidRPr="00034F5B">
              <w:rPr>
                <w:rFonts w:ascii="楷体" w:eastAsia="楷体" w:hAnsi="楷体" w:cs="Arial"/>
                <w:color w:val="000000" w:themeColor="text1"/>
                <w:sz w:val="24"/>
                <w:szCs w:val="24"/>
              </w:rPr>
              <w:t xml:space="preserve"> SSD </w:t>
            </w:r>
            <w:r w:rsidRPr="00034F5B">
              <w:rPr>
                <w:rFonts w:ascii="楷体" w:eastAsia="楷体" w:hAnsi="楷体" w:cs="Arial" w:hint="eastAsia"/>
                <w:color w:val="000000" w:themeColor="text1"/>
                <w:sz w:val="24"/>
                <w:szCs w:val="24"/>
              </w:rPr>
              <w:t>硬盘2块</w:t>
            </w:r>
            <w:r w:rsidRPr="00034F5B">
              <w:rPr>
                <w:rFonts w:ascii="楷体" w:eastAsia="楷体" w:hAnsi="楷体" w:cs="宋体" w:hint="eastAsia"/>
                <w:color w:val="000000" w:themeColor="text1"/>
                <w:sz w:val="24"/>
                <w:szCs w:val="24"/>
              </w:rPr>
              <w:t>；</w:t>
            </w:r>
          </w:p>
          <w:p w:rsidR="00E8013A" w:rsidRPr="00034F5B" w:rsidRDefault="00E8013A" w:rsidP="00E85B32">
            <w:pPr>
              <w:pStyle w:val="a3"/>
              <w:spacing w:line="360" w:lineRule="auto"/>
              <w:ind w:firstLine="0"/>
              <w:jc w:val="left"/>
              <w:rPr>
                <w:rFonts w:ascii="楷体" w:eastAsia="楷体" w:hAnsi="楷体" w:cs="宋体"/>
                <w:color w:val="000000" w:themeColor="text1"/>
                <w:sz w:val="24"/>
                <w:szCs w:val="24"/>
              </w:rPr>
            </w:pPr>
            <w:r w:rsidRPr="00034F5B">
              <w:rPr>
                <w:rFonts w:ascii="楷体" w:eastAsia="楷体" w:hAnsi="楷体" w:cs="宋体" w:hint="eastAsia"/>
                <w:color w:val="000000" w:themeColor="text1"/>
                <w:sz w:val="24"/>
                <w:szCs w:val="24"/>
              </w:rPr>
              <w:t>（</w:t>
            </w:r>
            <w:r w:rsidRPr="00034F5B">
              <w:rPr>
                <w:rFonts w:ascii="楷体" w:eastAsia="楷体" w:hAnsi="楷体" w:cs="宋体"/>
                <w:color w:val="000000" w:themeColor="text1"/>
                <w:sz w:val="24"/>
                <w:szCs w:val="24"/>
              </w:rPr>
              <w:t>7</w:t>
            </w:r>
            <w:r w:rsidRPr="00034F5B">
              <w:rPr>
                <w:rFonts w:ascii="楷体" w:eastAsia="楷体" w:hAnsi="楷体" w:cs="宋体" w:hint="eastAsia"/>
                <w:color w:val="000000" w:themeColor="text1"/>
                <w:sz w:val="24"/>
                <w:szCs w:val="24"/>
              </w:rPr>
              <w:t>）超融合服务器</w:t>
            </w:r>
            <w:proofErr w:type="gramStart"/>
            <w:r w:rsidRPr="00034F5B">
              <w:rPr>
                <w:rFonts w:ascii="楷体" w:eastAsia="楷体" w:hAnsi="楷体" w:cs="宋体" w:hint="eastAsia"/>
                <w:color w:val="000000" w:themeColor="text1"/>
                <w:sz w:val="24"/>
                <w:szCs w:val="24"/>
              </w:rPr>
              <w:t xml:space="preserve">EMC </w:t>
            </w:r>
            <w:proofErr w:type="spellStart"/>
            <w:r w:rsidRPr="00034F5B">
              <w:rPr>
                <w:rFonts w:ascii="楷体" w:eastAsia="楷体" w:hAnsi="楷体" w:cs="宋体" w:hint="eastAsia"/>
                <w:color w:val="000000" w:themeColor="text1"/>
                <w:sz w:val="24"/>
                <w:szCs w:val="24"/>
              </w:rPr>
              <w:t>EMC</w:t>
            </w:r>
            <w:proofErr w:type="spellEnd"/>
            <w:r w:rsidRPr="00034F5B">
              <w:rPr>
                <w:rFonts w:ascii="楷体" w:eastAsia="楷体" w:hAnsi="楷体" w:cs="宋体" w:hint="eastAsia"/>
                <w:color w:val="000000" w:themeColor="text1"/>
                <w:sz w:val="24"/>
                <w:szCs w:val="24"/>
              </w:rPr>
              <w:t xml:space="preserve"> </w:t>
            </w:r>
            <w:proofErr w:type="gramEnd"/>
            <w:r w:rsidRPr="00034F5B">
              <w:rPr>
                <w:rFonts w:ascii="楷体" w:eastAsia="楷体" w:hAnsi="楷体" w:cs="宋体" w:hint="eastAsia"/>
                <w:color w:val="000000" w:themeColor="text1"/>
                <w:sz w:val="24"/>
                <w:szCs w:val="24"/>
              </w:rPr>
              <w:t xml:space="preserve">XC730XD  </w:t>
            </w:r>
            <w:proofErr w:type="spellStart"/>
            <w:r w:rsidRPr="00034F5B">
              <w:rPr>
                <w:rFonts w:ascii="楷体" w:eastAsia="楷体" w:hAnsi="楷体" w:cs="宋体" w:hint="eastAsia"/>
                <w:color w:val="000000" w:themeColor="text1"/>
                <w:sz w:val="24"/>
                <w:szCs w:val="24"/>
              </w:rPr>
              <w:t>ssd</w:t>
            </w:r>
            <w:proofErr w:type="spellEnd"/>
            <w:proofErr w:type="gramStart"/>
            <w:r w:rsidRPr="00034F5B">
              <w:rPr>
                <w:rFonts w:ascii="楷体" w:eastAsia="楷体" w:hAnsi="楷体" w:cs="宋体" w:hint="eastAsia"/>
                <w:color w:val="000000" w:themeColor="text1"/>
                <w:sz w:val="24"/>
                <w:szCs w:val="24"/>
              </w:rPr>
              <w:t>硬盘硬盘</w:t>
            </w:r>
            <w:proofErr w:type="gramEnd"/>
            <w:r w:rsidRPr="00034F5B">
              <w:rPr>
                <w:rFonts w:ascii="楷体" w:eastAsia="楷体" w:hAnsi="楷体" w:cs="宋体" w:hint="eastAsia"/>
                <w:color w:val="000000" w:themeColor="text1"/>
                <w:sz w:val="24"/>
                <w:szCs w:val="24"/>
              </w:rPr>
              <w:t>2块；</w:t>
            </w:r>
          </w:p>
        </w:tc>
      </w:tr>
      <w:tr w:rsidR="00E8013A" w:rsidRPr="00034F5B" w:rsidTr="00E85B32">
        <w:trPr>
          <w:trHeight w:val="436"/>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E8013A" w:rsidRPr="00034F5B" w:rsidRDefault="00E8013A" w:rsidP="00E8013A">
            <w:pPr>
              <w:pStyle w:val="a3"/>
              <w:numPr>
                <w:ilvl w:val="0"/>
                <w:numId w:val="1"/>
              </w:numPr>
              <w:spacing w:line="360" w:lineRule="auto"/>
              <w:jc w:val="center"/>
              <w:rPr>
                <w:rFonts w:ascii="楷体" w:eastAsia="楷体" w:hAnsi="楷体" w:cs="仿宋"/>
                <w:color w:val="000000" w:themeColor="text1"/>
                <w:sz w:val="24"/>
                <w:szCs w:val="24"/>
              </w:rPr>
            </w:pPr>
          </w:p>
        </w:tc>
        <w:tc>
          <w:tcPr>
            <w:tcW w:w="1985" w:type="dxa"/>
            <w:vMerge w:val="restart"/>
            <w:tcBorders>
              <w:top w:val="single" w:sz="4" w:space="0" w:color="000000"/>
              <w:left w:val="single" w:sz="4" w:space="0" w:color="000000"/>
              <w:right w:val="single" w:sz="4" w:space="0" w:color="000000"/>
            </w:tcBorders>
            <w:vAlign w:val="center"/>
            <w:hideMark/>
          </w:tcPr>
          <w:p w:rsidR="00E8013A" w:rsidRPr="00034F5B" w:rsidRDefault="00E8013A" w:rsidP="00E85B32">
            <w:pPr>
              <w:pStyle w:val="a3"/>
              <w:spacing w:line="360" w:lineRule="auto"/>
              <w:ind w:firstLine="0"/>
              <w:jc w:val="center"/>
              <w:rPr>
                <w:rFonts w:ascii="楷体" w:eastAsia="楷体" w:hAnsi="楷体" w:cs="方正仿宋_GB2312"/>
                <w:bCs/>
                <w:color w:val="000000" w:themeColor="text1"/>
                <w:sz w:val="24"/>
                <w:szCs w:val="24"/>
              </w:rPr>
            </w:pPr>
            <w:r w:rsidRPr="00034F5B">
              <w:rPr>
                <w:rFonts w:ascii="楷体" w:eastAsia="楷体" w:hAnsi="楷体" w:cs="方正仿宋_GB2312" w:hint="eastAsia"/>
                <w:bCs/>
                <w:color w:val="000000" w:themeColor="text1"/>
                <w:sz w:val="24"/>
                <w:szCs w:val="24"/>
              </w:rPr>
              <w:t>巡检要求</w:t>
            </w:r>
          </w:p>
        </w:tc>
        <w:tc>
          <w:tcPr>
            <w:tcW w:w="6416" w:type="dxa"/>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pStyle w:val="a3"/>
              <w:spacing w:line="360" w:lineRule="auto"/>
              <w:ind w:firstLine="0"/>
              <w:jc w:val="left"/>
              <w:rPr>
                <w:rFonts w:ascii="楷体" w:eastAsia="楷体" w:hAnsi="楷体" w:cs="仿宋"/>
                <w:color w:val="000000" w:themeColor="text1"/>
                <w:sz w:val="24"/>
                <w:szCs w:val="24"/>
              </w:rPr>
            </w:pPr>
            <w:r w:rsidRPr="00034F5B">
              <w:rPr>
                <w:rFonts w:ascii="楷体" w:eastAsia="楷体" w:hAnsi="楷体" w:cs="方正仿宋_GB2312" w:hint="eastAsia"/>
                <w:i/>
                <w:color w:val="000000" w:themeColor="text1"/>
                <w:sz w:val="24"/>
                <w:szCs w:val="24"/>
                <w:u w:val="single"/>
              </w:rPr>
              <w:t>每日一次现场常规巡检，每月进行一次系统全面维护，对两机房（主机房及容灾机房）内设备进行预防性维护，每月进行一次弱电间巡检（有信息中心设备的弱电间，无设备的不巡查），排除系统的隐患，解决系统出现的故障。协助采购人进行网络安全建设，日常巡检中包含网络安全设备、网络日志巡检。每次巡检应提供巡检报告，并根据巡检报告，及时与用户进行交流，及时协调解决维护工作中的问题。</w:t>
            </w:r>
          </w:p>
        </w:tc>
      </w:tr>
      <w:tr w:rsidR="00E8013A" w:rsidRPr="00034F5B" w:rsidTr="00E85B32">
        <w:trPr>
          <w:trHeight w:val="436"/>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E8013A" w:rsidRPr="00034F5B" w:rsidRDefault="00E8013A" w:rsidP="00E8013A">
            <w:pPr>
              <w:pStyle w:val="a3"/>
              <w:numPr>
                <w:ilvl w:val="0"/>
                <w:numId w:val="1"/>
              </w:numPr>
              <w:spacing w:line="360" w:lineRule="auto"/>
              <w:jc w:val="center"/>
              <w:rPr>
                <w:rFonts w:ascii="楷体" w:eastAsia="楷体" w:hAnsi="楷体" w:cs="仿宋"/>
                <w:color w:val="000000" w:themeColor="text1"/>
                <w:sz w:val="24"/>
                <w:szCs w:val="24"/>
              </w:rPr>
            </w:pPr>
          </w:p>
        </w:tc>
        <w:tc>
          <w:tcPr>
            <w:tcW w:w="1985" w:type="dxa"/>
            <w:vMerge/>
            <w:tcBorders>
              <w:left w:val="single" w:sz="4" w:space="0" w:color="000000"/>
              <w:right w:val="single" w:sz="4" w:space="0" w:color="000000"/>
            </w:tcBorders>
            <w:vAlign w:val="center"/>
            <w:hideMark/>
          </w:tcPr>
          <w:p w:rsidR="00E8013A" w:rsidRPr="00034F5B" w:rsidRDefault="00E8013A" w:rsidP="00E85B32">
            <w:pPr>
              <w:widowControl/>
              <w:jc w:val="left"/>
              <w:rPr>
                <w:rFonts w:ascii="楷体" w:eastAsia="楷体" w:hAnsi="楷体" w:cs="方正仿宋_GB2312"/>
                <w:bCs/>
                <w:color w:val="000000" w:themeColor="text1"/>
                <w:sz w:val="24"/>
                <w:szCs w:val="24"/>
              </w:rPr>
            </w:pPr>
          </w:p>
        </w:tc>
        <w:tc>
          <w:tcPr>
            <w:tcW w:w="6416" w:type="dxa"/>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tabs>
                <w:tab w:val="left" w:pos="851"/>
                <w:tab w:val="left" w:pos="1276"/>
                <w:tab w:val="left" w:pos="1418"/>
              </w:tabs>
              <w:spacing w:line="360" w:lineRule="auto"/>
              <w:jc w:val="left"/>
              <w:rPr>
                <w:rFonts w:ascii="楷体" w:eastAsia="楷体" w:hAnsi="楷体" w:cs="方正仿宋_GB2312"/>
                <w:i/>
                <w:color w:val="000000" w:themeColor="text1"/>
                <w:sz w:val="24"/>
                <w:szCs w:val="24"/>
                <w:u w:val="single"/>
              </w:rPr>
            </w:pPr>
            <w:r w:rsidRPr="00034F5B">
              <w:rPr>
                <w:rFonts w:ascii="Wingdings 3" w:eastAsia="Wingdings 3" w:hAnsi="Wingdings 3" w:cs="Wingdings 3"/>
                <w:color w:val="000000" w:themeColor="text1"/>
                <w:sz w:val="24"/>
              </w:rPr>
              <w:t></w:t>
            </w:r>
            <w:r w:rsidRPr="00034F5B">
              <w:rPr>
                <w:rFonts w:ascii="楷体" w:eastAsia="楷体" w:hAnsi="楷体" w:cs="方正仿宋_GB2312" w:hint="eastAsia"/>
                <w:color w:val="000000" w:themeColor="text1"/>
                <w:sz w:val="24"/>
                <w:szCs w:val="24"/>
              </w:rPr>
              <w:t>每月巡检要求对主机房及容灾机房的服务器、核心存储、数</w:t>
            </w:r>
            <w:r w:rsidRPr="00034F5B">
              <w:rPr>
                <w:rFonts w:ascii="楷体" w:eastAsia="楷体" w:hAnsi="楷体" w:cs="方正仿宋_GB2312" w:hint="eastAsia"/>
                <w:color w:val="000000" w:themeColor="text1"/>
                <w:sz w:val="24"/>
                <w:szCs w:val="24"/>
              </w:rPr>
              <w:lastRenderedPageBreak/>
              <w:t>据库系统、备份系统、网络等进行详细巡检工作，对服务器、存储、网络作全面分析，包括外观检察、日志分析抓取、性能分析抓取、空间使用情况、网络故障排查等，并制作一份详细的巡检报告，并提交与用户。</w:t>
            </w:r>
          </w:p>
        </w:tc>
      </w:tr>
      <w:tr w:rsidR="00E8013A" w:rsidRPr="00034F5B" w:rsidTr="00E85B32">
        <w:trPr>
          <w:trHeight w:val="436"/>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E8013A" w:rsidRPr="00034F5B" w:rsidRDefault="00E8013A" w:rsidP="00E8013A">
            <w:pPr>
              <w:pStyle w:val="a3"/>
              <w:numPr>
                <w:ilvl w:val="0"/>
                <w:numId w:val="1"/>
              </w:numPr>
              <w:spacing w:line="360" w:lineRule="auto"/>
              <w:jc w:val="center"/>
              <w:rPr>
                <w:rFonts w:ascii="楷体" w:eastAsia="楷体" w:hAnsi="楷体" w:cs="仿宋"/>
                <w:color w:val="000000" w:themeColor="text1"/>
                <w:sz w:val="24"/>
                <w:szCs w:val="24"/>
              </w:rPr>
            </w:pPr>
          </w:p>
        </w:tc>
        <w:tc>
          <w:tcPr>
            <w:tcW w:w="1985" w:type="dxa"/>
            <w:vMerge/>
            <w:tcBorders>
              <w:left w:val="single" w:sz="4" w:space="0" w:color="000000"/>
              <w:right w:val="single" w:sz="4" w:space="0" w:color="000000"/>
            </w:tcBorders>
            <w:vAlign w:val="center"/>
            <w:hideMark/>
          </w:tcPr>
          <w:p w:rsidR="00E8013A" w:rsidRPr="00034F5B" w:rsidRDefault="00E8013A" w:rsidP="00E85B32">
            <w:pPr>
              <w:widowControl/>
              <w:jc w:val="left"/>
              <w:rPr>
                <w:rFonts w:ascii="楷体" w:eastAsia="楷体" w:hAnsi="楷体" w:cs="方正仿宋_GB2312"/>
                <w:bCs/>
                <w:color w:val="000000" w:themeColor="text1"/>
                <w:sz w:val="24"/>
                <w:szCs w:val="24"/>
              </w:rPr>
            </w:pPr>
          </w:p>
        </w:tc>
        <w:tc>
          <w:tcPr>
            <w:tcW w:w="6416" w:type="dxa"/>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pStyle w:val="a3"/>
              <w:spacing w:line="360" w:lineRule="auto"/>
              <w:ind w:firstLine="0"/>
              <w:jc w:val="left"/>
              <w:rPr>
                <w:rFonts w:ascii="楷体" w:eastAsia="楷体" w:hAnsi="楷体" w:cs="仿宋"/>
                <w:color w:val="000000" w:themeColor="text1"/>
                <w:sz w:val="24"/>
                <w:szCs w:val="24"/>
              </w:rPr>
            </w:pPr>
            <w:r w:rsidRPr="00034F5B">
              <w:rPr>
                <w:rFonts w:ascii="Wingdings 3" w:eastAsia="Wingdings 3" w:hAnsi="Wingdings 3" w:cs="Wingdings 3"/>
                <w:color w:val="000000" w:themeColor="text1"/>
                <w:sz w:val="24"/>
              </w:rPr>
              <w:t></w:t>
            </w:r>
            <w:r w:rsidRPr="00034F5B">
              <w:rPr>
                <w:rFonts w:ascii="楷体" w:eastAsia="楷体" w:hAnsi="楷体" w:cs="方正仿宋_GB2312" w:hint="eastAsia"/>
                <w:color w:val="000000" w:themeColor="text1"/>
                <w:sz w:val="24"/>
                <w:szCs w:val="24"/>
              </w:rPr>
              <w:t>每日巡检中包含主机房及容灾机房的相关设备巡检。每次巡检应提供巡检记录，并根据巡检报告，及时与用户进行交流，及时协调解决维护工作中的问题。</w:t>
            </w:r>
          </w:p>
        </w:tc>
      </w:tr>
      <w:tr w:rsidR="00E8013A" w:rsidRPr="00034F5B" w:rsidTr="00E85B32">
        <w:trPr>
          <w:trHeight w:val="436"/>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E8013A" w:rsidRPr="00034F5B" w:rsidRDefault="00E8013A" w:rsidP="00E8013A">
            <w:pPr>
              <w:pStyle w:val="a3"/>
              <w:numPr>
                <w:ilvl w:val="0"/>
                <w:numId w:val="1"/>
              </w:numPr>
              <w:spacing w:line="360" w:lineRule="auto"/>
              <w:jc w:val="center"/>
              <w:rPr>
                <w:rFonts w:ascii="楷体" w:eastAsia="楷体" w:hAnsi="楷体" w:cs="仿宋"/>
                <w:color w:val="000000" w:themeColor="text1"/>
                <w:sz w:val="24"/>
                <w:szCs w:val="24"/>
              </w:rPr>
            </w:pPr>
          </w:p>
        </w:tc>
        <w:tc>
          <w:tcPr>
            <w:tcW w:w="1985" w:type="dxa"/>
            <w:vMerge/>
            <w:tcBorders>
              <w:left w:val="single" w:sz="4" w:space="0" w:color="000000"/>
              <w:bottom w:val="single" w:sz="4" w:space="0" w:color="000000"/>
              <w:right w:val="single" w:sz="4" w:space="0" w:color="000000"/>
            </w:tcBorders>
            <w:vAlign w:val="center"/>
          </w:tcPr>
          <w:p w:rsidR="00E8013A" w:rsidRPr="00034F5B" w:rsidRDefault="00E8013A" w:rsidP="00E85B32">
            <w:pPr>
              <w:widowControl/>
              <w:jc w:val="left"/>
              <w:rPr>
                <w:rFonts w:ascii="楷体" w:eastAsia="楷体" w:hAnsi="楷体" w:cs="方正仿宋_GB2312"/>
                <w:bCs/>
                <w:color w:val="000000" w:themeColor="text1"/>
                <w:sz w:val="24"/>
                <w:szCs w:val="24"/>
              </w:rPr>
            </w:pPr>
          </w:p>
        </w:tc>
        <w:tc>
          <w:tcPr>
            <w:tcW w:w="6416" w:type="dxa"/>
            <w:tcBorders>
              <w:top w:val="single" w:sz="4" w:space="0" w:color="000000"/>
              <w:left w:val="single" w:sz="4" w:space="0" w:color="000000"/>
              <w:bottom w:val="single" w:sz="4" w:space="0" w:color="000000"/>
              <w:right w:val="single" w:sz="4" w:space="0" w:color="000000"/>
            </w:tcBorders>
            <w:vAlign w:val="center"/>
          </w:tcPr>
          <w:p w:rsidR="00E8013A" w:rsidRPr="00034F5B" w:rsidRDefault="00E8013A" w:rsidP="00E85B32">
            <w:pPr>
              <w:pStyle w:val="a3"/>
              <w:spacing w:line="360" w:lineRule="auto"/>
              <w:ind w:firstLine="0"/>
              <w:jc w:val="left"/>
              <w:rPr>
                <w:rFonts w:ascii="Wingdings 3" w:eastAsia="Wingdings 3" w:hAnsi="Wingdings 3" w:cs="Wingdings 3"/>
                <w:color w:val="000000" w:themeColor="text1"/>
                <w:sz w:val="24"/>
              </w:rPr>
            </w:pPr>
            <w:r w:rsidRPr="00034F5B">
              <w:rPr>
                <w:rFonts w:ascii="楷体" w:eastAsia="楷体" w:hAnsi="楷体" w:cs="方正仿宋_GB2312" w:hint="eastAsia"/>
                <w:color w:val="000000" w:themeColor="text1"/>
                <w:sz w:val="24"/>
                <w:szCs w:val="24"/>
              </w:rPr>
              <w:t>检查设备前后面板指示灯（电源、硬盘、故障、光纤等）、电源电压、电源风扇、控制器情况、负载均衡、磁盘使用率、IO 状态等。</w:t>
            </w:r>
          </w:p>
        </w:tc>
      </w:tr>
      <w:tr w:rsidR="00E8013A" w:rsidRPr="00034F5B" w:rsidTr="00E85B32">
        <w:trPr>
          <w:trHeight w:val="436"/>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E8013A" w:rsidRPr="00034F5B" w:rsidRDefault="00E8013A" w:rsidP="00E8013A">
            <w:pPr>
              <w:pStyle w:val="a3"/>
              <w:numPr>
                <w:ilvl w:val="0"/>
                <w:numId w:val="1"/>
              </w:numPr>
              <w:spacing w:line="360" w:lineRule="auto"/>
              <w:jc w:val="center"/>
              <w:rPr>
                <w:rFonts w:ascii="楷体" w:eastAsia="楷体" w:hAnsi="楷体" w:cs="仿宋"/>
                <w:color w:val="000000" w:themeColor="text1"/>
                <w:sz w:val="24"/>
                <w:szCs w:val="24"/>
              </w:rPr>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pStyle w:val="a3"/>
              <w:spacing w:line="360" w:lineRule="auto"/>
              <w:ind w:firstLine="0"/>
              <w:jc w:val="center"/>
              <w:rPr>
                <w:rFonts w:ascii="楷体" w:eastAsia="楷体" w:hAnsi="楷体" w:cs="方正仿宋_GB2312"/>
                <w:bCs/>
                <w:color w:val="000000" w:themeColor="text1"/>
                <w:sz w:val="24"/>
                <w:szCs w:val="24"/>
              </w:rPr>
            </w:pPr>
            <w:r w:rsidRPr="00034F5B">
              <w:rPr>
                <w:rFonts w:ascii="楷体" w:eastAsia="楷体" w:hAnsi="楷体" w:cs="方正仿宋_GB2312" w:hint="eastAsia"/>
                <w:bCs/>
                <w:color w:val="000000" w:themeColor="text1"/>
                <w:sz w:val="24"/>
                <w:szCs w:val="24"/>
              </w:rPr>
              <w:t>故障处理及架构调整要求</w:t>
            </w:r>
          </w:p>
        </w:tc>
        <w:tc>
          <w:tcPr>
            <w:tcW w:w="6416" w:type="dxa"/>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pStyle w:val="a3"/>
              <w:spacing w:line="360" w:lineRule="auto"/>
              <w:ind w:firstLine="0"/>
              <w:jc w:val="left"/>
              <w:rPr>
                <w:rFonts w:ascii="楷体" w:eastAsia="楷体" w:hAnsi="楷体" w:cs="仿宋"/>
                <w:color w:val="000000" w:themeColor="text1"/>
                <w:sz w:val="24"/>
                <w:szCs w:val="24"/>
              </w:rPr>
            </w:pPr>
            <w:r w:rsidRPr="00034F5B">
              <w:rPr>
                <w:rFonts w:ascii="Wingdings 3" w:eastAsia="Wingdings 3" w:hAnsi="Wingdings 3" w:cs="Wingdings 3"/>
                <w:color w:val="000000" w:themeColor="text1"/>
                <w:sz w:val="24"/>
              </w:rPr>
              <w:t></w:t>
            </w:r>
            <w:r w:rsidRPr="00034F5B">
              <w:rPr>
                <w:rFonts w:ascii="楷体" w:eastAsia="楷体" w:hAnsi="楷体" w:cs="方正仿宋_GB2312" w:hint="eastAsia"/>
                <w:color w:val="000000" w:themeColor="text1"/>
                <w:sz w:val="24"/>
                <w:szCs w:val="24"/>
              </w:rPr>
              <w:t>在现有设备范围内，中标供应商应对用户方信息系统进行定期的维护管理和配置优化，确保用户</w:t>
            </w:r>
            <w:proofErr w:type="gramStart"/>
            <w:r w:rsidRPr="00034F5B">
              <w:rPr>
                <w:rFonts w:ascii="楷体" w:eastAsia="楷体" w:hAnsi="楷体" w:cs="方正仿宋_GB2312" w:hint="eastAsia"/>
                <w:color w:val="000000" w:themeColor="text1"/>
                <w:sz w:val="24"/>
                <w:szCs w:val="24"/>
              </w:rPr>
              <w:t>方整个</w:t>
            </w:r>
            <w:proofErr w:type="gramEnd"/>
            <w:r w:rsidRPr="00034F5B">
              <w:rPr>
                <w:rFonts w:ascii="楷体" w:eastAsia="楷体" w:hAnsi="楷体" w:cs="方正仿宋_GB2312" w:hint="eastAsia"/>
                <w:color w:val="000000" w:themeColor="text1"/>
                <w:sz w:val="24"/>
                <w:szCs w:val="24"/>
              </w:rPr>
              <w:t>信息系统运转的高效、稳定和安全，减少和避免系统性能瓶颈，杜绝信息系统安全事故，并且能根据用户方需要，提供信息系统运行的合理化建议和方案。</w:t>
            </w:r>
          </w:p>
        </w:tc>
      </w:tr>
      <w:tr w:rsidR="00E8013A" w:rsidRPr="00034F5B" w:rsidTr="00E85B32">
        <w:trPr>
          <w:trHeight w:val="436"/>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E8013A" w:rsidRPr="00034F5B" w:rsidRDefault="00E8013A" w:rsidP="00E8013A">
            <w:pPr>
              <w:pStyle w:val="a3"/>
              <w:numPr>
                <w:ilvl w:val="0"/>
                <w:numId w:val="1"/>
              </w:numPr>
              <w:spacing w:line="360" w:lineRule="auto"/>
              <w:jc w:val="center"/>
              <w:rPr>
                <w:rFonts w:ascii="楷体" w:eastAsia="楷体" w:hAnsi="楷体" w:cs="仿宋"/>
                <w:color w:val="000000" w:themeColor="text1"/>
                <w:sz w:val="24"/>
                <w:szCs w:val="24"/>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widowControl/>
              <w:jc w:val="left"/>
              <w:rPr>
                <w:rFonts w:ascii="楷体" w:eastAsia="楷体" w:hAnsi="楷体" w:cs="方正仿宋_GB2312"/>
                <w:bCs/>
                <w:color w:val="000000" w:themeColor="text1"/>
                <w:sz w:val="24"/>
                <w:szCs w:val="24"/>
              </w:rPr>
            </w:pPr>
          </w:p>
        </w:tc>
        <w:tc>
          <w:tcPr>
            <w:tcW w:w="6416" w:type="dxa"/>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pStyle w:val="a3"/>
              <w:spacing w:line="360" w:lineRule="auto"/>
              <w:ind w:firstLine="0"/>
              <w:jc w:val="left"/>
              <w:rPr>
                <w:rFonts w:ascii="楷体" w:eastAsia="楷体" w:hAnsi="楷体" w:cs="仿宋"/>
                <w:color w:val="000000" w:themeColor="text1"/>
                <w:sz w:val="24"/>
                <w:szCs w:val="24"/>
              </w:rPr>
            </w:pPr>
            <w:r w:rsidRPr="00034F5B">
              <w:rPr>
                <w:rFonts w:ascii="Wingdings 3" w:eastAsia="Wingdings 3" w:hAnsi="Wingdings 3" w:cs="Wingdings 3"/>
                <w:color w:val="000000" w:themeColor="text1"/>
                <w:sz w:val="24"/>
              </w:rPr>
              <w:t></w:t>
            </w:r>
            <w:r w:rsidRPr="00034F5B">
              <w:rPr>
                <w:rFonts w:ascii="楷体" w:eastAsia="楷体" w:hAnsi="楷体" w:cs="方正仿宋_GB2312" w:hint="eastAsia"/>
                <w:color w:val="000000" w:themeColor="text1"/>
                <w:sz w:val="24"/>
                <w:szCs w:val="24"/>
              </w:rPr>
              <w:t>中标供应商应定期检查用户方存储系统的运行状态，确保数据存储安全可靠，确保系统的可恢复性，及时根据用户的数据存储量和数据安全要求问题，调整数据备份策略，保证备份存储介质的可用性和安全性，及时更换存在故障的存储备份设备。</w:t>
            </w:r>
          </w:p>
        </w:tc>
      </w:tr>
      <w:tr w:rsidR="00E8013A" w:rsidRPr="00034F5B" w:rsidTr="00E85B32">
        <w:trPr>
          <w:trHeight w:val="436"/>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E8013A" w:rsidRPr="00034F5B" w:rsidRDefault="00E8013A" w:rsidP="00E8013A">
            <w:pPr>
              <w:pStyle w:val="a3"/>
              <w:numPr>
                <w:ilvl w:val="0"/>
                <w:numId w:val="1"/>
              </w:numPr>
              <w:spacing w:line="360" w:lineRule="auto"/>
              <w:jc w:val="center"/>
              <w:rPr>
                <w:rFonts w:ascii="楷体" w:eastAsia="楷体" w:hAnsi="楷体" w:cs="仿宋"/>
                <w:color w:val="000000" w:themeColor="text1"/>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013A" w:rsidRPr="00034F5B" w:rsidRDefault="00E8013A" w:rsidP="00E85B32">
            <w:pPr>
              <w:pStyle w:val="a3"/>
              <w:spacing w:line="360" w:lineRule="auto"/>
              <w:ind w:firstLine="0"/>
              <w:jc w:val="center"/>
              <w:rPr>
                <w:rFonts w:ascii="楷体" w:eastAsia="楷体" w:hAnsi="楷体" w:cs="方正仿宋_GB2312"/>
                <w:color w:val="000000" w:themeColor="text1"/>
                <w:sz w:val="24"/>
                <w:szCs w:val="24"/>
              </w:rPr>
            </w:pPr>
            <w:r w:rsidRPr="00034F5B">
              <w:rPr>
                <w:rFonts w:ascii="楷体" w:eastAsia="楷体" w:hAnsi="楷体" w:cs="方正仿宋_GB2312" w:hint="eastAsia"/>
                <w:color w:val="000000" w:themeColor="text1"/>
                <w:sz w:val="24"/>
                <w:szCs w:val="24"/>
              </w:rPr>
              <w:t>应急预案要求</w:t>
            </w:r>
          </w:p>
        </w:tc>
        <w:tc>
          <w:tcPr>
            <w:tcW w:w="6416" w:type="dxa"/>
            <w:tcBorders>
              <w:top w:val="single" w:sz="4" w:space="0" w:color="000000"/>
              <w:left w:val="single" w:sz="4" w:space="0" w:color="000000"/>
              <w:bottom w:val="single" w:sz="4" w:space="0" w:color="000000"/>
              <w:right w:val="single" w:sz="4" w:space="0" w:color="000000"/>
            </w:tcBorders>
            <w:vAlign w:val="center"/>
          </w:tcPr>
          <w:p w:rsidR="00E8013A" w:rsidRPr="00034F5B" w:rsidRDefault="00E8013A" w:rsidP="00E85B32">
            <w:pPr>
              <w:pStyle w:val="a3"/>
              <w:spacing w:line="360" w:lineRule="auto"/>
              <w:ind w:firstLine="0"/>
              <w:jc w:val="left"/>
              <w:rPr>
                <w:rFonts w:ascii="楷体" w:eastAsia="楷体" w:hAnsi="楷体" w:cs="方正仿宋_GB2312"/>
                <w:color w:val="000000" w:themeColor="text1"/>
                <w:sz w:val="24"/>
                <w:szCs w:val="24"/>
              </w:rPr>
            </w:pPr>
            <w:r w:rsidRPr="00034F5B">
              <w:rPr>
                <w:rFonts w:ascii="楷体" w:eastAsia="楷体" w:hAnsi="楷体" w:cs="方正仿宋_GB2312" w:hint="eastAsia"/>
                <w:color w:val="000000" w:themeColor="text1"/>
                <w:sz w:val="24"/>
                <w:szCs w:val="24"/>
              </w:rPr>
              <w:t>制定针对该项目的应急保障预案，方案中应主要包括应急处理保障机制与应对突发事件的解决措施。方案中应急处理保障机制完善，应对突发事件的解决措施。</w:t>
            </w:r>
          </w:p>
        </w:tc>
      </w:tr>
      <w:tr w:rsidR="00E8013A" w:rsidRPr="00034F5B" w:rsidTr="00E85B32">
        <w:trPr>
          <w:trHeight w:val="436"/>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E8013A" w:rsidRPr="00034F5B" w:rsidRDefault="00E8013A" w:rsidP="00E8013A">
            <w:pPr>
              <w:pStyle w:val="a3"/>
              <w:numPr>
                <w:ilvl w:val="0"/>
                <w:numId w:val="1"/>
              </w:numPr>
              <w:spacing w:line="360" w:lineRule="auto"/>
              <w:jc w:val="center"/>
              <w:rPr>
                <w:rFonts w:ascii="楷体" w:eastAsia="楷体" w:hAnsi="楷体" w:cs="仿宋"/>
                <w:color w:val="000000" w:themeColor="text1"/>
                <w:sz w:val="24"/>
                <w:szCs w:val="24"/>
              </w:rPr>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pStyle w:val="a3"/>
              <w:spacing w:line="360" w:lineRule="auto"/>
              <w:ind w:firstLine="0"/>
              <w:jc w:val="center"/>
              <w:rPr>
                <w:rFonts w:ascii="楷体" w:eastAsia="楷体" w:hAnsi="楷体" w:cs="方正仿宋_GB2312"/>
                <w:bCs/>
                <w:color w:val="000000" w:themeColor="text1"/>
                <w:sz w:val="24"/>
                <w:szCs w:val="24"/>
              </w:rPr>
            </w:pPr>
            <w:r w:rsidRPr="00034F5B">
              <w:rPr>
                <w:rFonts w:ascii="楷体" w:eastAsia="楷体" w:hAnsi="楷体" w:cs="方正仿宋_GB2312" w:hint="eastAsia"/>
                <w:bCs/>
                <w:color w:val="000000" w:themeColor="text1"/>
                <w:sz w:val="24"/>
                <w:szCs w:val="24"/>
              </w:rPr>
              <w:t>软件维护要求</w:t>
            </w:r>
          </w:p>
        </w:tc>
        <w:tc>
          <w:tcPr>
            <w:tcW w:w="6416" w:type="dxa"/>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pStyle w:val="a3"/>
              <w:spacing w:line="360" w:lineRule="auto"/>
              <w:ind w:firstLine="0"/>
              <w:jc w:val="left"/>
              <w:rPr>
                <w:rFonts w:ascii="楷体" w:eastAsia="楷体" w:hAnsi="楷体" w:cs="仿宋"/>
                <w:color w:val="000000" w:themeColor="text1"/>
                <w:sz w:val="24"/>
                <w:szCs w:val="24"/>
              </w:rPr>
            </w:pPr>
            <w:r w:rsidRPr="00034F5B">
              <w:rPr>
                <w:rFonts w:ascii="Wingdings 3" w:eastAsia="Wingdings 3" w:hAnsi="Wingdings 3" w:cs="Wingdings 3"/>
                <w:color w:val="000000" w:themeColor="text1"/>
                <w:sz w:val="24"/>
              </w:rPr>
              <w:t></w:t>
            </w:r>
            <w:r w:rsidRPr="00034F5B">
              <w:rPr>
                <w:rFonts w:ascii="楷体" w:eastAsia="楷体" w:hAnsi="楷体" w:cs="方正仿宋_GB2312" w:hint="eastAsia"/>
                <w:color w:val="000000" w:themeColor="text1"/>
                <w:sz w:val="24"/>
                <w:szCs w:val="24"/>
              </w:rPr>
              <w:t>软件维护的范围包括但不限于服务内容中相关计算机软件产品，维护期内采购人新增计算机软件产品的运行及升级，采购人服务器虚拟化系统、数据库等软件出现问题，均由供应商负责恢复至故障前状态。</w:t>
            </w:r>
          </w:p>
        </w:tc>
      </w:tr>
      <w:tr w:rsidR="00E8013A" w:rsidRPr="00034F5B" w:rsidTr="00E85B32">
        <w:trPr>
          <w:trHeight w:val="436"/>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E8013A" w:rsidRPr="00034F5B" w:rsidRDefault="00E8013A" w:rsidP="00E8013A">
            <w:pPr>
              <w:pStyle w:val="a3"/>
              <w:numPr>
                <w:ilvl w:val="0"/>
                <w:numId w:val="1"/>
              </w:numPr>
              <w:spacing w:line="360" w:lineRule="auto"/>
              <w:jc w:val="center"/>
              <w:rPr>
                <w:rFonts w:ascii="楷体" w:eastAsia="楷体" w:hAnsi="楷体" w:cs="仿宋"/>
                <w:color w:val="000000" w:themeColor="text1"/>
                <w:sz w:val="24"/>
                <w:szCs w:val="24"/>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widowControl/>
              <w:jc w:val="left"/>
              <w:rPr>
                <w:rFonts w:ascii="楷体" w:eastAsia="楷体" w:hAnsi="楷体" w:cs="方正仿宋_GB2312"/>
                <w:bCs/>
                <w:color w:val="000000" w:themeColor="text1"/>
                <w:sz w:val="24"/>
                <w:szCs w:val="24"/>
              </w:rPr>
            </w:pPr>
          </w:p>
        </w:tc>
        <w:tc>
          <w:tcPr>
            <w:tcW w:w="6416" w:type="dxa"/>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pStyle w:val="a3"/>
              <w:spacing w:line="360" w:lineRule="auto"/>
              <w:ind w:firstLine="0"/>
              <w:jc w:val="left"/>
              <w:rPr>
                <w:rFonts w:ascii="楷体" w:eastAsia="楷体" w:hAnsi="楷体" w:cs="仿宋"/>
                <w:color w:val="000000" w:themeColor="text1"/>
                <w:sz w:val="24"/>
                <w:szCs w:val="24"/>
              </w:rPr>
            </w:pPr>
            <w:r w:rsidRPr="00034F5B">
              <w:rPr>
                <w:rFonts w:ascii="楷体" w:eastAsia="楷体" w:hAnsi="楷体" w:cs="方正仿宋_GB2312" w:hint="eastAsia"/>
                <w:color w:val="000000" w:themeColor="text1"/>
                <w:sz w:val="24"/>
                <w:szCs w:val="24"/>
              </w:rPr>
              <w:t>根据软件系统的运行情况，提供软件系统性能优化方案，并与用户进行信息交流，及时协调解决维护工作中的问题。</w:t>
            </w:r>
          </w:p>
        </w:tc>
      </w:tr>
      <w:tr w:rsidR="00E8013A" w:rsidRPr="00034F5B" w:rsidTr="00E85B32">
        <w:trPr>
          <w:trHeight w:val="436"/>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E8013A" w:rsidRPr="00034F5B" w:rsidRDefault="00E8013A" w:rsidP="00E8013A">
            <w:pPr>
              <w:pStyle w:val="a3"/>
              <w:numPr>
                <w:ilvl w:val="0"/>
                <w:numId w:val="1"/>
              </w:numPr>
              <w:spacing w:line="360" w:lineRule="auto"/>
              <w:jc w:val="center"/>
              <w:rPr>
                <w:rFonts w:ascii="楷体" w:eastAsia="楷体" w:hAnsi="楷体" w:cs="仿宋"/>
                <w:color w:val="000000" w:themeColor="text1"/>
                <w:sz w:val="24"/>
                <w:szCs w:val="24"/>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widowControl/>
              <w:jc w:val="left"/>
              <w:rPr>
                <w:rFonts w:ascii="楷体" w:eastAsia="楷体" w:hAnsi="楷体" w:cs="方正仿宋_GB2312"/>
                <w:bCs/>
                <w:color w:val="000000" w:themeColor="text1"/>
                <w:sz w:val="24"/>
                <w:szCs w:val="24"/>
              </w:rPr>
            </w:pPr>
          </w:p>
        </w:tc>
        <w:tc>
          <w:tcPr>
            <w:tcW w:w="6416" w:type="dxa"/>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tabs>
                <w:tab w:val="left" w:pos="851"/>
                <w:tab w:val="left" w:pos="1276"/>
                <w:tab w:val="left" w:pos="1418"/>
              </w:tabs>
              <w:spacing w:line="360" w:lineRule="auto"/>
              <w:jc w:val="left"/>
              <w:rPr>
                <w:rFonts w:ascii="楷体" w:eastAsia="楷体" w:hAnsi="楷体"/>
                <w:color w:val="000000" w:themeColor="text1"/>
                <w:sz w:val="24"/>
                <w:szCs w:val="24"/>
              </w:rPr>
            </w:pPr>
            <w:r w:rsidRPr="00034F5B">
              <w:rPr>
                <w:rFonts w:ascii="Wingdings 3" w:eastAsia="Wingdings 3" w:hAnsi="Wingdings 3" w:cs="Wingdings 3"/>
                <w:color w:val="000000" w:themeColor="text1"/>
                <w:sz w:val="24"/>
              </w:rPr>
              <w:t></w:t>
            </w:r>
            <w:r w:rsidRPr="00034F5B">
              <w:rPr>
                <w:rFonts w:ascii="楷体" w:eastAsia="楷体" w:hAnsi="楷体" w:cs="方正仿宋_GB2312" w:hint="eastAsia"/>
                <w:color w:val="000000" w:themeColor="text1"/>
                <w:sz w:val="24"/>
                <w:szCs w:val="24"/>
              </w:rPr>
              <w:t>免费对操作系统、数据库软件、备份软件等系统软件进行版本更新、补丁安装等工作，确保系统稳定高效地安全运行。</w:t>
            </w:r>
          </w:p>
        </w:tc>
      </w:tr>
      <w:tr w:rsidR="00E8013A" w:rsidRPr="00034F5B" w:rsidTr="00E85B32">
        <w:trPr>
          <w:trHeight w:val="436"/>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E8013A" w:rsidRPr="00034F5B" w:rsidRDefault="00E8013A" w:rsidP="00E8013A">
            <w:pPr>
              <w:pStyle w:val="a3"/>
              <w:numPr>
                <w:ilvl w:val="0"/>
                <w:numId w:val="1"/>
              </w:numPr>
              <w:spacing w:line="360" w:lineRule="auto"/>
              <w:jc w:val="center"/>
              <w:rPr>
                <w:rFonts w:ascii="楷体" w:eastAsia="楷体" w:hAnsi="楷体" w:cs="仿宋"/>
                <w:color w:val="000000" w:themeColor="text1"/>
                <w:sz w:val="24"/>
                <w:szCs w:val="24"/>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widowControl/>
              <w:jc w:val="left"/>
              <w:rPr>
                <w:rFonts w:ascii="楷体" w:eastAsia="楷体" w:hAnsi="楷体" w:cs="方正仿宋_GB2312"/>
                <w:bCs/>
                <w:color w:val="000000" w:themeColor="text1"/>
                <w:sz w:val="24"/>
                <w:szCs w:val="24"/>
              </w:rPr>
            </w:pPr>
          </w:p>
        </w:tc>
        <w:tc>
          <w:tcPr>
            <w:tcW w:w="6416" w:type="dxa"/>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tabs>
                <w:tab w:val="left" w:pos="851"/>
                <w:tab w:val="left" w:pos="1276"/>
                <w:tab w:val="left" w:pos="1418"/>
              </w:tabs>
              <w:spacing w:line="360" w:lineRule="auto"/>
              <w:jc w:val="left"/>
              <w:rPr>
                <w:rFonts w:ascii="楷体" w:eastAsia="楷体" w:hAnsi="楷体"/>
                <w:color w:val="000000" w:themeColor="text1"/>
                <w:sz w:val="24"/>
                <w:szCs w:val="24"/>
              </w:rPr>
            </w:pPr>
            <w:r w:rsidRPr="00034F5B">
              <w:rPr>
                <w:rFonts w:ascii="楷体" w:eastAsia="楷体" w:hAnsi="楷体" w:cs="方正仿宋_GB2312" w:hint="eastAsia"/>
                <w:color w:val="000000" w:themeColor="text1"/>
                <w:sz w:val="24"/>
                <w:szCs w:val="24"/>
              </w:rPr>
              <w:t>定期对主机系统进行检查，包括配置设置与系统操作的评估，以及有关系统、磁盘性能、I/O 通信、软件版本、可用性和安全性的信息，及时提供改进方案和纠正措施的详细建议。</w:t>
            </w:r>
          </w:p>
        </w:tc>
      </w:tr>
      <w:tr w:rsidR="00E8013A" w:rsidRPr="00034F5B" w:rsidTr="00E85B32">
        <w:trPr>
          <w:trHeight w:val="436"/>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E8013A" w:rsidRPr="00034F5B" w:rsidRDefault="00E8013A" w:rsidP="00E8013A">
            <w:pPr>
              <w:pStyle w:val="a3"/>
              <w:numPr>
                <w:ilvl w:val="0"/>
                <w:numId w:val="1"/>
              </w:numPr>
              <w:spacing w:line="360" w:lineRule="auto"/>
              <w:jc w:val="center"/>
              <w:rPr>
                <w:rFonts w:ascii="楷体" w:eastAsia="楷体" w:hAnsi="楷体" w:cs="仿宋"/>
                <w:color w:val="000000" w:themeColor="text1"/>
                <w:sz w:val="24"/>
                <w:szCs w:val="24"/>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widowControl/>
              <w:jc w:val="left"/>
              <w:rPr>
                <w:rFonts w:ascii="楷体" w:eastAsia="楷体" w:hAnsi="楷体" w:cs="方正仿宋_GB2312"/>
                <w:bCs/>
                <w:color w:val="000000" w:themeColor="text1"/>
                <w:sz w:val="24"/>
                <w:szCs w:val="24"/>
              </w:rPr>
            </w:pPr>
          </w:p>
        </w:tc>
        <w:tc>
          <w:tcPr>
            <w:tcW w:w="6416" w:type="dxa"/>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tabs>
                <w:tab w:val="left" w:pos="851"/>
                <w:tab w:val="left" w:pos="1276"/>
                <w:tab w:val="left" w:pos="1418"/>
              </w:tabs>
              <w:spacing w:line="360" w:lineRule="auto"/>
              <w:jc w:val="left"/>
              <w:rPr>
                <w:rFonts w:ascii="楷体" w:eastAsia="楷体" w:hAnsi="楷体" w:cs="方正仿宋_GB2312"/>
                <w:color w:val="000000" w:themeColor="text1"/>
                <w:sz w:val="24"/>
                <w:szCs w:val="24"/>
              </w:rPr>
            </w:pPr>
            <w:r w:rsidRPr="00034F5B">
              <w:rPr>
                <w:rFonts w:ascii="楷体" w:eastAsia="楷体" w:hAnsi="楷体" w:cs="方正仿宋_GB2312" w:hint="eastAsia"/>
                <w:color w:val="000000" w:themeColor="text1"/>
                <w:sz w:val="24"/>
                <w:szCs w:val="24"/>
              </w:rPr>
              <w:t>定期对存储系统检查，包括评估存储系统的配置和版本等级，确定可能影响存储系统性能和可用性的硬件、软件、固件版本以及配置状况；提出改进和优化存储子系统性能、容量与可用性的具体建议从而保护用户的业务。</w:t>
            </w:r>
          </w:p>
        </w:tc>
      </w:tr>
      <w:tr w:rsidR="00E8013A" w:rsidRPr="00034F5B" w:rsidTr="00E85B32">
        <w:trPr>
          <w:trHeight w:val="436"/>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E8013A" w:rsidRPr="00034F5B" w:rsidRDefault="00E8013A" w:rsidP="00E8013A">
            <w:pPr>
              <w:pStyle w:val="a3"/>
              <w:numPr>
                <w:ilvl w:val="0"/>
                <w:numId w:val="1"/>
              </w:numPr>
              <w:spacing w:line="360" w:lineRule="auto"/>
              <w:jc w:val="center"/>
              <w:rPr>
                <w:rFonts w:ascii="楷体" w:eastAsia="楷体" w:hAnsi="楷体" w:cs="仿宋"/>
                <w:color w:val="000000" w:themeColor="text1"/>
                <w:sz w:val="24"/>
                <w:szCs w:val="24"/>
              </w:rPr>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pStyle w:val="a3"/>
              <w:spacing w:line="360" w:lineRule="auto"/>
              <w:ind w:firstLine="0"/>
              <w:jc w:val="center"/>
              <w:rPr>
                <w:rFonts w:ascii="楷体" w:eastAsia="楷体" w:hAnsi="楷体" w:cs="方正仿宋_GB2312"/>
                <w:bCs/>
                <w:color w:val="000000" w:themeColor="text1"/>
                <w:sz w:val="24"/>
                <w:szCs w:val="24"/>
              </w:rPr>
            </w:pPr>
            <w:r w:rsidRPr="00034F5B">
              <w:rPr>
                <w:rFonts w:ascii="楷体" w:eastAsia="楷体" w:hAnsi="楷体" w:cs="方正仿宋_GB2312" w:hint="eastAsia"/>
                <w:bCs/>
                <w:color w:val="000000" w:themeColor="text1"/>
                <w:sz w:val="24"/>
                <w:szCs w:val="24"/>
              </w:rPr>
              <w:t>与业务系统软件商深度配合要求</w:t>
            </w:r>
          </w:p>
        </w:tc>
        <w:tc>
          <w:tcPr>
            <w:tcW w:w="6416" w:type="dxa"/>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pStyle w:val="a3"/>
              <w:spacing w:line="360" w:lineRule="auto"/>
              <w:ind w:firstLine="0"/>
              <w:jc w:val="left"/>
              <w:rPr>
                <w:rFonts w:ascii="楷体" w:eastAsia="楷体" w:hAnsi="楷体" w:cs="仿宋"/>
                <w:color w:val="000000" w:themeColor="text1"/>
                <w:sz w:val="24"/>
                <w:szCs w:val="24"/>
              </w:rPr>
            </w:pPr>
            <w:r w:rsidRPr="00034F5B">
              <w:rPr>
                <w:rFonts w:ascii="Wingdings 3" w:eastAsia="Wingdings 3" w:hAnsi="Wingdings 3" w:cs="Wingdings 3"/>
                <w:color w:val="000000" w:themeColor="text1"/>
                <w:sz w:val="24"/>
              </w:rPr>
              <w:t></w:t>
            </w:r>
            <w:r w:rsidRPr="00034F5B">
              <w:rPr>
                <w:rFonts w:ascii="楷体" w:eastAsia="楷体" w:hAnsi="楷体" w:cs="方正仿宋_GB2312" w:hint="eastAsia"/>
                <w:color w:val="000000" w:themeColor="text1"/>
                <w:sz w:val="24"/>
                <w:szCs w:val="24"/>
              </w:rPr>
              <w:t>与软件商配合，完成与本项目相关设备的应用系统硬件设备的维护工作。</w:t>
            </w:r>
          </w:p>
        </w:tc>
      </w:tr>
      <w:tr w:rsidR="00E8013A" w:rsidRPr="00034F5B" w:rsidTr="00E85B32">
        <w:trPr>
          <w:trHeight w:val="436"/>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E8013A" w:rsidRPr="00034F5B" w:rsidRDefault="00E8013A" w:rsidP="00E8013A">
            <w:pPr>
              <w:pStyle w:val="a3"/>
              <w:numPr>
                <w:ilvl w:val="0"/>
                <w:numId w:val="1"/>
              </w:numPr>
              <w:spacing w:line="360" w:lineRule="auto"/>
              <w:jc w:val="center"/>
              <w:rPr>
                <w:rFonts w:ascii="楷体" w:eastAsia="楷体" w:hAnsi="楷体" w:cs="仿宋"/>
                <w:color w:val="000000" w:themeColor="text1"/>
                <w:sz w:val="24"/>
                <w:szCs w:val="24"/>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widowControl/>
              <w:jc w:val="left"/>
              <w:rPr>
                <w:rFonts w:ascii="楷体" w:eastAsia="楷体" w:hAnsi="楷体" w:cs="方正仿宋_GB2312"/>
                <w:bCs/>
                <w:color w:val="000000" w:themeColor="text1"/>
                <w:sz w:val="24"/>
                <w:szCs w:val="24"/>
              </w:rPr>
            </w:pPr>
          </w:p>
        </w:tc>
        <w:tc>
          <w:tcPr>
            <w:tcW w:w="6416" w:type="dxa"/>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pStyle w:val="a3"/>
              <w:spacing w:line="360" w:lineRule="auto"/>
              <w:ind w:firstLine="0"/>
              <w:jc w:val="left"/>
              <w:rPr>
                <w:rFonts w:ascii="楷体" w:eastAsia="楷体" w:hAnsi="楷体" w:cs="仿宋"/>
                <w:color w:val="000000" w:themeColor="text1"/>
                <w:sz w:val="24"/>
                <w:szCs w:val="24"/>
              </w:rPr>
            </w:pPr>
            <w:r w:rsidRPr="00034F5B">
              <w:rPr>
                <w:rFonts w:ascii="Wingdings 3" w:eastAsia="Wingdings 3" w:hAnsi="Wingdings 3" w:cs="Wingdings 3"/>
                <w:color w:val="000000" w:themeColor="text1"/>
                <w:sz w:val="24"/>
              </w:rPr>
              <w:t></w:t>
            </w:r>
            <w:r w:rsidRPr="00034F5B">
              <w:rPr>
                <w:rFonts w:ascii="楷体" w:eastAsia="楷体" w:hAnsi="楷体" w:cs="方正仿宋_GB2312" w:hint="eastAsia"/>
                <w:color w:val="000000" w:themeColor="text1"/>
                <w:sz w:val="24"/>
                <w:szCs w:val="24"/>
              </w:rPr>
              <w:t>与软件商配合，完成与本项目相关设备的运行的核心数据库的联调及优化工作，确保数据库稳定、高效运行。</w:t>
            </w:r>
          </w:p>
        </w:tc>
      </w:tr>
      <w:tr w:rsidR="00E8013A" w:rsidRPr="00034F5B" w:rsidTr="00E85B32">
        <w:trPr>
          <w:trHeight w:val="436"/>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E8013A" w:rsidRPr="00034F5B" w:rsidRDefault="00E8013A" w:rsidP="00E8013A">
            <w:pPr>
              <w:pStyle w:val="a3"/>
              <w:numPr>
                <w:ilvl w:val="0"/>
                <w:numId w:val="1"/>
              </w:numPr>
              <w:spacing w:line="360" w:lineRule="auto"/>
              <w:jc w:val="center"/>
              <w:rPr>
                <w:rFonts w:ascii="楷体" w:eastAsia="楷体" w:hAnsi="楷体" w:cs="仿宋"/>
                <w:color w:val="000000" w:themeColor="text1"/>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013A" w:rsidRPr="00034F5B" w:rsidRDefault="00E8013A" w:rsidP="00E85B32">
            <w:pPr>
              <w:widowControl/>
              <w:jc w:val="center"/>
              <w:rPr>
                <w:rFonts w:ascii="楷体" w:eastAsia="楷体" w:hAnsi="楷体" w:cs="方正仿宋_GB2312"/>
                <w:color w:val="000000" w:themeColor="text1"/>
                <w:kern w:val="2"/>
                <w:sz w:val="24"/>
                <w:szCs w:val="24"/>
              </w:rPr>
            </w:pPr>
            <w:r w:rsidRPr="00034F5B">
              <w:rPr>
                <w:rFonts w:ascii="楷体" w:eastAsia="楷体" w:hAnsi="楷体" w:cs="方正仿宋_GB2312" w:hint="eastAsia"/>
                <w:color w:val="000000" w:themeColor="text1"/>
                <w:kern w:val="2"/>
                <w:sz w:val="24"/>
                <w:szCs w:val="24"/>
              </w:rPr>
              <w:t>服务质量要求</w:t>
            </w:r>
          </w:p>
        </w:tc>
        <w:tc>
          <w:tcPr>
            <w:tcW w:w="6416" w:type="dxa"/>
            <w:tcBorders>
              <w:top w:val="single" w:sz="4" w:space="0" w:color="000000"/>
              <w:left w:val="single" w:sz="4" w:space="0" w:color="000000"/>
              <w:bottom w:val="single" w:sz="4" w:space="0" w:color="000000"/>
              <w:right w:val="single" w:sz="4" w:space="0" w:color="000000"/>
            </w:tcBorders>
            <w:vAlign w:val="center"/>
          </w:tcPr>
          <w:p w:rsidR="00E8013A" w:rsidRPr="00034F5B" w:rsidRDefault="00E8013A" w:rsidP="00E85B32">
            <w:pPr>
              <w:pStyle w:val="a3"/>
              <w:spacing w:line="360" w:lineRule="auto"/>
              <w:jc w:val="left"/>
              <w:rPr>
                <w:rFonts w:ascii="楷体" w:eastAsia="楷体" w:hAnsi="楷体" w:cs="方正仿宋_GB2312"/>
                <w:color w:val="000000" w:themeColor="text1"/>
                <w:sz w:val="24"/>
                <w:szCs w:val="24"/>
              </w:rPr>
            </w:pPr>
            <w:r w:rsidRPr="00034F5B">
              <w:rPr>
                <w:rFonts w:ascii="楷体" w:eastAsia="楷体" w:hAnsi="楷体" w:cs="方正仿宋_GB2312" w:hint="eastAsia"/>
                <w:color w:val="000000" w:themeColor="text1"/>
                <w:sz w:val="24"/>
                <w:szCs w:val="24"/>
              </w:rPr>
              <w:t>（1）对用户</w:t>
            </w:r>
            <w:proofErr w:type="gramStart"/>
            <w:r w:rsidRPr="00034F5B">
              <w:rPr>
                <w:rFonts w:ascii="楷体" w:eastAsia="楷体" w:hAnsi="楷体" w:cs="方正仿宋_GB2312" w:hint="eastAsia"/>
                <w:color w:val="000000" w:themeColor="text1"/>
                <w:sz w:val="24"/>
                <w:szCs w:val="24"/>
              </w:rPr>
              <w:t>无论通过</w:t>
            </w:r>
            <w:proofErr w:type="gramEnd"/>
            <w:r w:rsidRPr="00034F5B">
              <w:rPr>
                <w:rFonts w:ascii="楷体" w:eastAsia="楷体" w:hAnsi="楷体" w:cs="方正仿宋_GB2312" w:hint="eastAsia"/>
                <w:color w:val="000000" w:themeColor="text1"/>
                <w:sz w:val="24"/>
                <w:szCs w:val="24"/>
              </w:rPr>
              <w:t>何种方式提出的技术支持请求，最迟必须在 30 分钟内给予响应；</w:t>
            </w:r>
          </w:p>
          <w:p w:rsidR="00E8013A" w:rsidRPr="00034F5B" w:rsidRDefault="00E8013A" w:rsidP="00E85B32">
            <w:pPr>
              <w:pStyle w:val="a3"/>
              <w:spacing w:line="360" w:lineRule="auto"/>
              <w:jc w:val="left"/>
              <w:rPr>
                <w:rFonts w:ascii="楷体" w:eastAsia="楷体" w:hAnsi="楷体" w:cs="方正仿宋_GB2312"/>
                <w:color w:val="000000" w:themeColor="text1"/>
                <w:sz w:val="24"/>
                <w:szCs w:val="24"/>
              </w:rPr>
            </w:pPr>
            <w:r w:rsidRPr="00034F5B">
              <w:rPr>
                <w:rFonts w:ascii="楷体" w:eastAsia="楷体" w:hAnsi="楷体" w:cs="方正仿宋_GB2312" w:hint="eastAsia"/>
                <w:color w:val="000000" w:themeColor="text1"/>
                <w:sz w:val="24"/>
                <w:szCs w:val="24"/>
              </w:rPr>
              <w:t>（2）运维工程师在工作中应使用普通话、热情有礼、自然得体、音量适中；</w:t>
            </w:r>
          </w:p>
          <w:p w:rsidR="00E8013A" w:rsidRPr="00034F5B" w:rsidRDefault="00E8013A" w:rsidP="00E85B32">
            <w:pPr>
              <w:pStyle w:val="a3"/>
              <w:spacing w:line="360" w:lineRule="auto"/>
              <w:jc w:val="left"/>
              <w:rPr>
                <w:rFonts w:ascii="楷体" w:eastAsia="楷体" w:hAnsi="楷体" w:cs="方正仿宋_GB2312"/>
                <w:color w:val="000000" w:themeColor="text1"/>
                <w:sz w:val="24"/>
                <w:szCs w:val="24"/>
              </w:rPr>
            </w:pPr>
            <w:r w:rsidRPr="00034F5B">
              <w:rPr>
                <w:rFonts w:ascii="楷体" w:eastAsia="楷体" w:hAnsi="楷体" w:cs="方正仿宋_GB2312" w:hint="eastAsia"/>
                <w:color w:val="000000" w:themeColor="text1"/>
                <w:sz w:val="24"/>
                <w:szCs w:val="24"/>
              </w:rPr>
              <w:t>（3）对用户做到有问必答，有答必准，灵活应变；</w:t>
            </w:r>
          </w:p>
          <w:p w:rsidR="00E8013A" w:rsidRPr="00034F5B" w:rsidRDefault="00E8013A" w:rsidP="00E85B32">
            <w:pPr>
              <w:pStyle w:val="a3"/>
              <w:spacing w:line="360" w:lineRule="auto"/>
              <w:jc w:val="left"/>
              <w:rPr>
                <w:rFonts w:ascii="楷体" w:eastAsia="楷体" w:hAnsi="楷体" w:cs="方正仿宋_GB2312"/>
                <w:color w:val="000000" w:themeColor="text1"/>
                <w:sz w:val="24"/>
                <w:szCs w:val="24"/>
              </w:rPr>
            </w:pPr>
            <w:r w:rsidRPr="00034F5B">
              <w:rPr>
                <w:rFonts w:ascii="楷体" w:eastAsia="楷体" w:hAnsi="楷体" w:cs="方正仿宋_GB2312" w:hint="eastAsia"/>
                <w:color w:val="000000" w:themeColor="text1"/>
                <w:sz w:val="24"/>
                <w:szCs w:val="24"/>
              </w:rPr>
              <w:t>（4）工作要耐心细致、不急不燥，不厌其烦；</w:t>
            </w:r>
          </w:p>
          <w:p w:rsidR="00E8013A" w:rsidRPr="00034F5B" w:rsidRDefault="00E8013A" w:rsidP="00E85B32">
            <w:pPr>
              <w:pStyle w:val="a3"/>
              <w:spacing w:line="360" w:lineRule="auto"/>
              <w:ind w:firstLineChars="200" w:firstLine="480"/>
              <w:jc w:val="left"/>
              <w:rPr>
                <w:rFonts w:ascii="楷体" w:eastAsia="楷体" w:hAnsi="楷体" w:cs="方正仿宋_GB2312"/>
                <w:color w:val="000000" w:themeColor="text1"/>
                <w:sz w:val="24"/>
                <w:szCs w:val="24"/>
              </w:rPr>
            </w:pPr>
            <w:r w:rsidRPr="00034F5B">
              <w:rPr>
                <w:rFonts w:ascii="楷体" w:eastAsia="楷体" w:hAnsi="楷体" w:cs="方正仿宋_GB2312" w:hint="eastAsia"/>
                <w:color w:val="000000" w:themeColor="text1"/>
                <w:sz w:val="24"/>
                <w:szCs w:val="24"/>
              </w:rPr>
              <w:t>（5）谈话中不得夹带口头语，切忌言语粗鲁。</w:t>
            </w:r>
          </w:p>
        </w:tc>
      </w:tr>
      <w:tr w:rsidR="00E8013A" w:rsidRPr="00034F5B" w:rsidTr="00E85B32">
        <w:trPr>
          <w:trHeight w:val="436"/>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E8013A" w:rsidRPr="00034F5B" w:rsidRDefault="00E8013A" w:rsidP="00E8013A">
            <w:pPr>
              <w:pStyle w:val="a3"/>
              <w:numPr>
                <w:ilvl w:val="0"/>
                <w:numId w:val="1"/>
              </w:numPr>
              <w:spacing w:line="360" w:lineRule="auto"/>
              <w:jc w:val="center"/>
              <w:rPr>
                <w:rFonts w:ascii="楷体" w:eastAsia="楷体" w:hAnsi="楷体" w:cs="仿宋"/>
                <w:color w:val="000000" w:themeColor="text1"/>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013A" w:rsidRPr="00034F5B" w:rsidRDefault="00E8013A" w:rsidP="00E85B32">
            <w:pPr>
              <w:widowControl/>
              <w:jc w:val="center"/>
              <w:rPr>
                <w:rFonts w:ascii="楷体" w:eastAsia="楷体" w:hAnsi="楷体" w:cs="方正仿宋_GB2312"/>
                <w:bCs/>
                <w:color w:val="000000" w:themeColor="text1"/>
                <w:sz w:val="24"/>
                <w:szCs w:val="24"/>
              </w:rPr>
            </w:pPr>
            <w:r w:rsidRPr="00034F5B">
              <w:rPr>
                <w:rFonts w:ascii="楷体" w:eastAsia="楷体" w:hAnsi="楷体" w:cs="方正仿宋_GB2312" w:hint="eastAsia"/>
                <w:bCs/>
                <w:color w:val="000000" w:themeColor="text1"/>
                <w:sz w:val="24"/>
                <w:szCs w:val="24"/>
              </w:rPr>
              <w:t>其他服务要求</w:t>
            </w:r>
          </w:p>
        </w:tc>
        <w:tc>
          <w:tcPr>
            <w:tcW w:w="6416" w:type="dxa"/>
            <w:tcBorders>
              <w:top w:val="single" w:sz="4" w:space="0" w:color="000000"/>
              <w:left w:val="single" w:sz="4" w:space="0" w:color="000000"/>
              <w:bottom w:val="single" w:sz="4" w:space="0" w:color="000000"/>
              <w:right w:val="single" w:sz="4" w:space="0" w:color="000000"/>
            </w:tcBorders>
            <w:vAlign w:val="center"/>
          </w:tcPr>
          <w:p w:rsidR="00E8013A" w:rsidRPr="00034F5B" w:rsidRDefault="00E8013A" w:rsidP="00E85B32">
            <w:pPr>
              <w:pStyle w:val="a3"/>
              <w:spacing w:line="360" w:lineRule="auto"/>
              <w:jc w:val="left"/>
              <w:rPr>
                <w:rFonts w:ascii="楷体" w:eastAsia="楷体" w:hAnsi="楷体" w:cs="方正仿宋_GB2312"/>
                <w:color w:val="000000" w:themeColor="text1"/>
                <w:sz w:val="24"/>
                <w:szCs w:val="24"/>
              </w:rPr>
            </w:pPr>
            <w:r w:rsidRPr="00034F5B">
              <w:rPr>
                <w:rFonts w:ascii="楷体" w:eastAsia="楷体" w:hAnsi="楷体" w:cs="方正仿宋_GB2312" w:hint="eastAsia"/>
                <w:color w:val="000000" w:themeColor="text1"/>
                <w:sz w:val="24"/>
                <w:szCs w:val="24"/>
              </w:rPr>
              <w:t>维保公司还需在用户发生需求时，提供不限次数的如下现场原厂商人工服务：</w:t>
            </w:r>
          </w:p>
          <w:p w:rsidR="00E8013A" w:rsidRPr="00034F5B" w:rsidRDefault="00E8013A" w:rsidP="00E85B32">
            <w:pPr>
              <w:pStyle w:val="a3"/>
              <w:spacing w:line="360" w:lineRule="auto"/>
              <w:jc w:val="left"/>
              <w:rPr>
                <w:rFonts w:ascii="楷体" w:eastAsia="楷体" w:hAnsi="楷体" w:cs="方正仿宋_GB2312"/>
                <w:color w:val="000000" w:themeColor="text1"/>
                <w:sz w:val="24"/>
                <w:szCs w:val="24"/>
              </w:rPr>
            </w:pPr>
            <w:r w:rsidRPr="00034F5B">
              <w:rPr>
                <w:rFonts w:ascii="楷体" w:eastAsia="楷体" w:hAnsi="楷体" w:cs="方正仿宋_GB2312" w:hint="eastAsia"/>
                <w:color w:val="000000" w:themeColor="text1"/>
                <w:sz w:val="24"/>
                <w:szCs w:val="24"/>
              </w:rPr>
              <w:t>提供应用系统上线、变更等必要的存储及备份的现场值守服务；</w:t>
            </w:r>
          </w:p>
          <w:p w:rsidR="00E8013A" w:rsidRPr="00034F5B" w:rsidRDefault="00E8013A" w:rsidP="00E85B32">
            <w:pPr>
              <w:pStyle w:val="a3"/>
              <w:spacing w:line="360" w:lineRule="auto"/>
              <w:jc w:val="left"/>
              <w:rPr>
                <w:rFonts w:ascii="楷体" w:eastAsia="楷体" w:hAnsi="楷体" w:cs="方正仿宋_GB2312"/>
                <w:color w:val="000000" w:themeColor="text1"/>
                <w:sz w:val="24"/>
                <w:szCs w:val="24"/>
              </w:rPr>
            </w:pPr>
            <w:r w:rsidRPr="00034F5B">
              <w:rPr>
                <w:rFonts w:ascii="楷体" w:eastAsia="楷体" w:hAnsi="楷体" w:cs="方正仿宋_GB2312" w:hint="eastAsia"/>
                <w:color w:val="000000" w:themeColor="text1"/>
                <w:sz w:val="24"/>
                <w:szCs w:val="24"/>
              </w:rPr>
              <w:t>提供各设备用户单位服务期系统实施、变更所需的现场值守服务。具有以上系统的综合系统优化支持能力；</w:t>
            </w:r>
          </w:p>
          <w:p w:rsidR="00E8013A" w:rsidRPr="00034F5B" w:rsidRDefault="00E8013A" w:rsidP="00E85B32">
            <w:pPr>
              <w:pStyle w:val="a3"/>
              <w:spacing w:line="360" w:lineRule="auto"/>
              <w:jc w:val="left"/>
              <w:rPr>
                <w:rFonts w:ascii="Wingdings 3" w:eastAsia="Wingdings 3" w:hAnsi="Wingdings 3" w:cs="Wingdings 3"/>
                <w:color w:val="000000" w:themeColor="text1"/>
                <w:sz w:val="24"/>
              </w:rPr>
            </w:pPr>
            <w:r w:rsidRPr="00034F5B">
              <w:rPr>
                <w:rFonts w:ascii="楷体" w:eastAsia="楷体" w:hAnsi="楷体" w:cs="方正仿宋_GB2312" w:hint="eastAsia"/>
                <w:color w:val="000000" w:themeColor="text1"/>
                <w:sz w:val="24"/>
                <w:szCs w:val="24"/>
              </w:rPr>
              <w:t>服务期内提供与本项目相关的技术咨询服务。</w:t>
            </w:r>
          </w:p>
        </w:tc>
      </w:tr>
      <w:tr w:rsidR="00E8013A" w:rsidRPr="00034F5B" w:rsidTr="00E85B32">
        <w:trPr>
          <w:trHeight w:val="436"/>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E8013A" w:rsidRPr="00034F5B" w:rsidRDefault="00E8013A" w:rsidP="00E8013A">
            <w:pPr>
              <w:pStyle w:val="a3"/>
              <w:numPr>
                <w:ilvl w:val="0"/>
                <w:numId w:val="1"/>
              </w:numPr>
              <w:spacing w:line="360" w:lineRule="auto"/>
              <w:jc w:val="center"/>
              <w:rPr>
                <w:rFonts w:ascii="楷体" w:eastAsia="楷体" w:hAnsi="楷体" w:cs="仿宋"/>
                <w:color w:val="000000" w:themeColor="text1"/>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013A" w:rsidRPr="00034F5B" w:rsidRDefault="00E8013A" w:rsidP="00E85B32">
            <w:pPr>
              <w:widowControl/>
              <w:jc w:val="center"/>
              <w:rPr>
                <w:rFonts w:ascii="楷体" w:eastAsia="楷体" w:hAnsi="楷体" w:cs="方正仿宋_GB2312"/>
                <w:bCs/>
                <w:color w:val="000000" w:themeColor="text1"/>
                <w:sz w:val="24"/>
                <w:szCs w:val="24"/>
              </w:rPr>
            </w:pPr>
            <w:r w:rsidRPr="00034F5B">
              <w:rPr>
                <w:rFonts w:ascii="楷体" w:eastAsia="楷体" w:hAnsi="楷体" w:cs="方正仿宋_GB2312" w:hint="eastAsia"/>
                <w:bCs/>
                <w:color w:val="000000" w:themeColor="text1"/>
                <w:sz w:val="24"/>
                <w:szCs w:val="24"/>
              </w:rPr>
              <w:t>重大任务保障要求</w:t>
            </w:r>
          </w:p>
        </w:tc>
        <w:tc>
          <w:tcPr>
            <w:tcW w:w="6416" w:type="dxa"/>
            <w:tcBorders>
              <w:top w:val="single" w:sz="4" w:space="0" w:color="000000"/>
              <w:left w:val="single" w:sz="4" w:space="0" w:color="000000"/>
              <w:bottom w:val="single" w:sz="4" w:space="0" w:color="000000"/>
              <w:right w:val="single" w:sz="4" w:space="0" w:color="000000"/>
            </w:tcBorders>
            <w:vAlign w:val="center"/>
          </w:tcPr>
          <w:p w:rsidR="00E8013A" w:rsidRPr="00034F5B" w:rsidRDefault="00E8013A" w:rsidP="00E85B32">
            <w:pPr>
              <w:pStyle w:val="a3"/>
              <w:spacing w:line="360" w:lineRule="auto"/>
              <w:jc w:val="left"/>
              <w:rPr>
                <w:rFonts w:ascii="楷体" w:eastAsia="楷体" w:hAnsi="楷体" w:cs="方正仿宋_GB2312"/>
                <w:color w:val="000000" w:themeColor="text1"/>
                <w:sz w:val="24"/>
                <w:szCs w:val="24"/>
              </w:rPr>
            </w:pPr>
            <w:r w:rsidRPr="00034F5B">
              <w:rPr>
                <w:rFonts w:ascii="楷体" w:eastAsia="楷体" w:hAnsi="楷体" w:cs="方正仿宋_GB2312" w:hint="eastAsia"/>
                <w:color w:val="000000" w:themeColor="text1"/>
                <w:sz w:val="24"/>
                <w:szCs w:val="24"/>
              </w:rPr>
              <w:t>甲方实施的重大工作，需要运维工程师全程参与和支持。主要工作是按照甲方的总体安排，参与重大工作项目，做好现</w:t>
            </w:r>
            <w:r w:rsidRPr="00034F5B">
              <w:rPr>
                <w:rFonts w:ascii="楷体" w:eastAsia="楷体" w:hAnsi="楷体" w:cs="方正仿宋_GB2312" w:hint="eastAsia"/>
                <w:color w:val="000000" w:themeColor="text1"/>
                <w:sz w:val="24"/>
                <w:szCs w:val="24"/>
              </w:rPr>
              <w:lastRenderedPageBreak/>
              <w:t>场值守服务。</w:t>
            </w:r>
          </w:p>
        </w:tc>
      </w:tr>
      <w:tr w:rsidR="00E8013A" w:rsidRPr="00034F5B" w:rsidTr="00E85B32">
        <w:trPr>
          <w:trHeight w:val="436"/>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E8013A" w:rsidRPr="00034F5B" w:rsidRDefault="00E8013A" w:rsidP="00E8013A">
            <w:pPr>
              <w:pStyle w:val="a3"/>
              <w:numPr>
                <w:ilvl w:val="0"/>
                <w:numId w:val="1"/>
              </w:numPr>
              <w:spacing w:line="360" w:lineRule="auto"/>
              <w:jc w:val="center"/>
              <w:rPr>
                <w:rFonts w:ascii="楷体" w:eastAsia="楷体" w:hAnsi="楷体" w:cs="仿宋"/>
                <w:color w:val="000000" w:themeColor="text1"/>
                <w:sz w:val="24"/>
                <w:szCs w:val="24"/>
              </w:rPr>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pStyle w:val="a3"/>
              <w:spacing w:line="360" w:lineRule="auto"/>
              <w:ind w:firstLine="0"/>
              <w:jc w:val="center"/>
              <w:rPr>
                <w:rFonts w:ascii="楷体" w:eastAsia="楷体" w:hAnsi="楷体" w:cs="方正仿宋_GB2312"/>
                <w:bCs/>
                <w:color w:val="000000" w:themeColor="text1"/>
                <w:sz w:val="24"/>
                <w:szCs w:val="24"/>
              </w:rPr>
            </w:pPr>
            <w:r w:rsidRPr="00034F5B">
              <w:rPr>
                <w:rFonts w:ascii="楷体" w:eastAsia="楷体" w:hAnsi="楷体" w:cs="方正仿宋_GB2312" w:hint="eastAsia"/>
                <w:bCs/>
                <w:color w:val="000000" w:themeColor="text1"/>
                <w:sz w:val="24"/>
                <w:szCs w:val="24"/>
              </w:rPr>
              <w:t>文档记录要求</w:t>
            </w:r>
          </w:p>
        </w:tc>
        <w:tc>
          <w:tcPr>
            <w:tcW w:w="6416" w:type="dxa"/>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pStyle w:val="a3"/>
              <w:spacing w:line="360" w:lineRule="auto"/>
              <w:ind w:firstLine="0"/>
              <w:jc w:val="left"/>
              <w:rPr>
                <w:rFonts w:ascii="楷体" w:eastAsia="楷体" w:hAnsi="楷体" w:cs="仿宋"/>
                <w:color w:val="000000" w:themeColor="text1"/>
                <w:sz w:val="24"/>
                <w:szCs w:val="24"/>
              </w:rPr>
            </w:pPr>
            <w:r w:rsidRPr="00034F5B">
              <w:rPr>
                <w:rFonts w:ascii="楷体" w:eastAsia="楷体" w:hAnsi="楷体" w:cs="方正仿宋_GB2312" w:hint="eastAsia"/>
                <w:color w:val="000000" w:themeColor="text1"/>
                <w:sz w:val="24"/>
                <w:szCs w:val="24"/>
              </w:rPr>
              <w:t>供应商应建立完整的文档记录，按时向采购人提供装订成册的纸质版与电子版，供应商要建立专门的系统维护台账。供应商工程师第一次到现场巡检时，要做出保修设备的详细配置清单、所使用的操作系统、版本号、系统的使用情况及系统的配置参数。每次巡检为每台保修设备填写巡检表，记录设备的运行情况、出现过的问题和解决的办法、设备的配置变动等情况，并建立科学合理的</w:t>
            </w:r>
            <w:proofErr w:type="gramStart"/>
            <w:r w:rsidRPr="00034F5B">
              <w:rPr>
                <w:rFonts w:ascii="楷体" w:eastAsia="楷体" w:hAnsi="楷体" w:cs="方正仿宋_GB2312" w:hint="eastAsia"/>
                <w:color w:val="000000" w:themeColor="text1"/>
                <w:sz w:val="24"/>
                <w:szCs w:val="24"/>
              </w:rPr>
              <w:t>巡检台</w:t>
            </w:r>
            <w:proofErr w:type="gramEnd"/>
            <w:r w:rsidRPr="00034F5B">
              <w:rPr>
                <w:rFonts w:ascii="楷体" w:eastAsia="楷体" w:hAnsi="楷体" w:cs="方正仿宋_GB2312" w:hint="eastAsia"/>
                <w:color w:val="000000" w:themeColor="text1"/>
                <w:sz w:val="24"/>
                <w:szCs w:val="24"/>
              </w:rPr>
              <w:t>账。</w:t>
            </w:r>
          </w:p>
        </w:tc>
      </w:tr>
      <w:tr w:rsidR="00E8013A" w:rsidRPr="00034F5B" w:rsidTr="00E85B32">
        <w:trPr>
          <w:trHeight w:val="436"/>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E8013A" w:rsidRPr="00034F5B" w:rsidRDefault="00E8013A" w:rsidP="00E8013A">
            <w:pPr>
              <w:pStyle w:val="a3"/>
              <w:numPr>
                <w:ilvl w:val="0"/>
                <w:numId w:val="1"/>
              </w:numPr>
              <w:spacing w:line="360" w:lineRule="auto"/>
              <w:jc w:val="center"/>
              <w:rPr>
                <w:rFonts w:ascii="楷体" w:eastAsia="楷体" w:hAnsi="楷体" w:cs="仿宋"/>
                <w:color w:val="000000" w:themeColor="text1"/>
                <w:sz w:val="24"/>
                <w:szCs w:val="24"/>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widowControl/>
              <w:jc w:val="left"/>
              <w:rPr>
                <w:rFonts w:ascii="楷体" w:eastAsia="楷体" w:hAnsi="楷体" w:cs="方正仿宋_GB2312"/>
                <w:bCs/>
                <w:color w:val="000000" w:themeColor="text1"/>
                <w:sz w:val="24"/>
                <w:szCs w:val="24"/>
              </w:rPr>
            </w:pPr>
          </w:p>
        </w:tc>
        <w:tc>
          <w:tcPr>
            <w:tcW w:w="6416" w:type="dxa"/>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pStyle w:val="a3"/>
              <w:spacing w:line="360" w:lineRule="auto"/>
              <w:ind w:firstLine="0"/>
              <w:jc w:val="left"/>
              <w:rPr>
                <w:rFonts w:ascii="楷体" w:eastAsia="楷体" w:hAnsi="楷体" w:cs="仿宋"/>
                <w:color w:val="000000" w:themeColor="text1"/>
                <w:sz w:val="24"/>
                <w:szCs w:val="24"/>
              </w:rPr>
            </w:pPr>
            <w:r w:rsidRPr="00034F5B">
              <w:rPr>
                <w:rFonts w:ascii="楷体" w:eastAsia="楷体" w:hAnsi="楷体" w:cs="方正仿宋_GB2312" w:hint="eastAsia"/>
                <w:color w:val="000000" w:themeColor="text1"/>
                <w:sz w:val="24"/>
                <w:szCs w:val="24"/>
              </w:rPr>
              <w:t>签订维保合同10天内，供应商提交《系统日常巡检作业指导书》，《系统日常巡检作业指导书》经采购人审核、批准后，由工程师执行日常巡检。</w:t>
            </w:r>
          </w:p>
        </w:tc>
      </w:tr>
      <w:tr w:rsidR="00E8013A" w:rsidRPr="00034F5B" w:rsidTr="00E85B32">
        <w:trPr>
          <w:trHeight w:val="436"/>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E8013A" w:rsidRPr="00034F5B" w:rsidRDefault="00E8013A" w:rsidP="00E8013A">
            <w:pPr>
              <w:pStyle w:val="a3"/>
              <w:numPr>
                <w:ilvl w:val="0"/>
                <w:numId w:val="1"/>
              </w:numPr>
              <w:spacing w:line="360" w:lineRule="auto"/>
              <w:jc w:val="center"/>
              <w:rPr>
                <w:rFonts w:ascii="楷体" w:eastAsia="楷体" w:hAnsi="楷体" w:cs="仿宋"/>
                <w:color w:val="000000" w:themeColor="text1"/>
                <w:sz w:val="24"/>
                <w:szCs w:val="24"/>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widowControl/>
              <w:jc w:val="left"/>
              <w:rPr>
                <w:rFonts w:ascii="楷体" w:eastAsia="楷体" w:hAnsi="楷体" w:cs="方正仿宋_GB2312"/>
                <w:bCs/>
                <w:color w:val="000000" w:themeColor="text1"/>
                <w:sz w:val="24"/>
                <w:szCs w:val="24"/>
              </w:rPr>
            </w:pPr>
          </w:p>
        </w:tc>
        <w:tc>
          <w:tcPr>
            <w:tcW w:w="6416" w:type="dxa"/>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pStyle w:val="a3"/>
              <w:spacing w:line="360" w:lineRule="auto"/>
              <w:ind w:firstLine="0"/>
              <w:jc w:val="left"/>
              <w:rPr>
                <w:rFonts w:ascii="楷体" w:eastAsia="楷体" w:hAnsi="楷体" w:cs="仿宋"/>
                <w:color w:val="000000" w:themeColor="text1"/>
                <w:sz w:val="24"/>
                <w:szCs w:val="24"/>
              </w:rPr>
            </w:pPr>
            <w:r w:rsidRPr="00034F5B">
              <w:rPr>
                <w:rFonts w:ascii="楷体" w:eastAsia="楷体" w:hAnsi="楷体" w:cs="方正仿宋_GB2312" w:hint="eastAsia"/>
                <w:color w:val="000000" w:themeColor="text1"/>
                <w:sz w:val="24"/>
                <w:szCs w:val="24"/>
              </w:rPr>
              <w:t>签订维保合同10天内，供应商提交《维保设备信息登记表》，记录保修设备的详细配置信息，核对网络结构拓扑图。</w:t>
            </w:r>
          </w:p>
        </w:tc>
      </w:tr>
      <w:tr w:rsidR="00E8013A" w:rsidRPr="00034F5B" w:rsidTr="00E85B32">
        <w:trPr>
          <w:trHeight w:val="436"/>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E8013A" w:rsidRPr="00034F5B" w:rsidRDefault="00E8013A" w:rsidP="00E8013A">
            <w:pPr>
              <w:pStyle w:val="a3"/>
              <w:numPr>
                <w:ilvl w:val="0"/>
                <w:numId w:val="1"/>
              </w:numPr>
              <w:spacing w:line="360" w:lineRule="auto"/>
              <w:jc w:val="center"/>
              <w:rPr>
                <w:rFonts w:ascii="楷体" w:eastAsia="楷体" w:hAnsi="楷体" w:cs="仿宋"/>
                <w:color w:val="000000" w:themeColor="text1"/>
                <w:sz w:val="24"/>
                <w:szCs w:val="24"/>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widowControl/>
              <w:jc w:val="left"/>
              <w:rPr>
                <w:rFonts w:ascii="楷体" w:eastAsia="楷体" w:hAnsi="楷体" w:cs="方正仿宋_GB2312"/>
                <w:bCs/>
                <w:color w:val="000000" w:themeColor="text1"/>
                <w:sz w:val="24"/>
                <w:szCs w:val="24"/>
              </w:rPr>
            </w:pPr>
          </w:p>
        </w:tc>
        <w:tc>
          <w:tcPr>
            <w:tcW w:w="6416" w:type="dxa"/>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tabs>
                <w:tab w:val="left" w:pos="851"/>
                <w:tab w:val="left" w:pos="1276"/>
                <w:tab w:val="left" w:pos="1418"/>
              </w:tabs>
              <w:spacing w:line="360" w:lineRule="auto"/>
              <w:jc w:val="left"/>
              <w:rPr>
                <w:rFonts w:ascii="楷体" w:eastAsia="楷体" w:hAnsi="楷体" w:cs="方正仿宋_GB2312"/>
                <w:color w:val="000000" w:themeColor="text1"/>
                <w:sz w:val="24"/>
                <w:szCs w:val="24"/>
              </w:rPr>
            </w:pPr>
            <w:r w:rsidRPr="00034F5B">
              <w:rPr>
                <w:rFonts w:ascii="楷体" w:eastAsia="楷体" w:hAnsi="楷体" w:cs="方正仿宋_GB2312" w:hint="eastAsia"/>
                <w:color w:val="000000" w:themeColor="text1"/>
                <w:sz w:val="24"/>
                <w:szCs w:val="24"/>
              </w:rPr>
              <w:t>维保期内应</w:t>
            </w:r>
            <w:proofErr w:type="gramStart"/>
            <w:r w:rsidRPr="00034F5B">
              <w:rPr>
                <w:rFonts w:ascii="楷体" w:eastAsia="楷体" w:hAnsi="楷体" w:cs="方正仿宋_GB2312" w:hint="eastAsia"/>
                <w:color w:val="000000" w:themeColor="text1"/>
                <w:sz w:val="24"/>
                <w:szCs w:val="24"/>
              </w:rPr>
              <w:t>及时维护</w:t>
            </w:r>
            <w:proofErr w:type="gramEnd"/>
            <w:r w:rsidRPr="00034F5B">
              <w:rPr>
                <w:rFonts w:ascii="楷体" w:eastAsia="楷体" w:hAnsi="楷体" w:cs="方正仿宋_GB2312" w:hint="eastAsia"/>
                <w:color w:val="000000" w:themeColor="text1"/>
                <w:sz w:val="24"/>
                <w:szCs w:val="24"/>
              </w:rPr>
              <w:t>和更新《维保设备信息登记表》和网络结构拓扑图，包括位置、参数、配置的变更。</w:t>
            </w:r>
          </w:p>
        </w:tc>
      </w:tr>
      <w:tr w:rsidR="00E8013A" w:rsidRPr="00034F5B" w:rsidTr="00E85B32">
        <w:trPr>
          <w:trHeight w:val="436"/>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E8013A" w:rsidRPr="00034F5B" w:rsidRDefault="00E8013A" w:rsidP="00E8013A">
            <w:pPr>
              <w:pStyle w:val="a3"/>
              <w:numPr>
                <w:ilvl w:val="0"/>
                <w:numId w:val="1"/>
              </w:numPr>
              <w:spacing w:line="360" w:lineRule="auto"/>
              <w:jc w:val="center"/>
              <w:rPr>
                <w:rFonts w:ascii="楷体" w:eastAsia="楷体" w:hAnsi="楷体" w:cs="仿宋"/>
                <w:color w:val="000000" w:themeColor="text1"/>
                <w:sz w:val="24"/>
                <w:szCs w:val="24"/>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widowControl/>
              <w:jc w:val="left"/>
              <w:rPr>
                <w:rFonts w:ascii="楷体" w:eastAsia="楷体" w:hAnsi="楷体" w:cs="方正仿宋_GB2312"/>
                <w:bCs/>
                <w:color w:val="000000" w:themeColor="text1"/>
                <w:sz w:val="24"/>
                <w:szCs w:val="24"/>
              </w:rPr>
            </w:pPr>
          </w:p>
        </w:tc>
        <w:tc>
          <w:tcPr>
            <w:tcW w:w="6416" w:type="dxa"/>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tabs>
                <w:tab w:val="left" w:pos="851"/>
                <w:tab w:val="left" w:pos="1276"/>
                <w:tab w:val="left" w:pos="1418"/>
              </w:tabs>
              <w:spacing w:line="360" w:lineRule="auto"/>
              <w:jc w:val="left"/>
              <w:rPr>
                <w:rFonts w:ascii="楷体" w:eastAsia="楷体" w:hAnsi="楷体" w:cs="方正仿宋_GB2312"/>
                <w:color w:val="000000" w:themeColor="text1"/>
                <w:sz w:val="24"/>
                <w:szCs w:val="24"/>
              </w:rPr>
            </w:pPr>
            <w:r w:rsidRPr="00034F5B">
              <w:rPr>
                <w:rFonts w:ascii="楷体" w:eastAsia="楷体" w:hAnsi="楷体" w:cs="方正仿宋_GB2312" w:hint="eastAsia"/>
                <w:color w:val="000000" w:themeColor="text1"/>
                <w:sz w:val="24"/>
                <w:szCs w:val="24"/>
              </w:rPr>
              <w:t>每个自然月的3日前向采购人提供上月的巡检报告，详细记录巡检日期、巡检人、巡检内容、问题、采取措施及建议等内容，双方签字确认；巡检成果应详细列明被巡检设备当前软件版本（系统软件、特征库、病毒库等），制定合理、科学的升级加固方案并付诸实施。</w:t>
            </w:r>
          </w:p>
        </w:tc>
      </w:tr>
      <w:tr w:rsidR="00E8013A" w:rsidRPr="00034F5B" w:rsidTr="00E85B32">
        <w:trPr>
          <w:trHeight w:val="436"/>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E8013A" w:rsidRPr="00034F5B" w:rsidRDefault="00E8013A" w:rsidP="00E8013A">
            <w:pPr>
              <w:pStyle w:val="a3"/>
              <w:numPr>
                <w:ilvl w:val="0"/>
                <w:numId w:val="1"/>
              </w:numPr>
              <w:spacing w:line="360" w:lineRule="auto"/>
              <w:jc w:val="center"/>
              <w:rPr>
                <w:rFonts w:ascii="楷体" w:eastAsia="楷体" w:hAnsi="楷体" w:cs="仿宋"/>
                <w:color w:val="000000" w:themeColor="text1"/>
                <w:sz w:val="24"/>
                <w:szCs w:val="24"/>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widowControl/>
              <w:jc w:val="left"/>
              <w:rPr>
                <w:rFonts w:ascii="楷体" w:eastAsia="楷体" w:hAnsi="楷体" w:cs="方正仿宋_GB2312"/>
                <w:bCs/>
                <w:color w:val="000000" w:themeColor="text1"/>
                <w:sz w:val="24"/>
                <w:szCs w:val="24"/>
              </w:rPr>
            </w:pPr>
          </w:p>
        </w:tc>
        <w:tc>
          <w:tcPr>
            <w:tcW w:w="6416" w:type="dxa"/>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tabs>
                <w:tab w:val="left" w:pos="851"/>
                <w:tab w:val="left" w:pos="1276"/>
                <w:tab w:val="left" w:pos="1418"/>
              </w:tabs>
              <w:spacing w:line="360" w:lineRule="auto"/>
              <w:jc w:val="left"/>
              <w:rPr>
                <w:rFonts w:ascii="楷体" w:eastAsia="楷体" w:hAnsi="楷体" w:cs="方正仿宋_GB2312"/>
                <w:color w:val="000000" w:themeColor="text1"/>
                <w:sz w:val="24"/>
                <w:szCs w:val="24"/>
              </w:rPr>
            </w:pPr>
            <w:r w:rsidRPr="00034F5B">
              <w:rPr>
                <w:rFonts w:ascii="楷体" w:eastAsia="楷体" w:hAnsi="楷体" w:cs="方正仿宋_GB2312" w:hint="eastAsia"/>
                <w:color w:val="000000" w:themeColor="text1"/>
                <w:sz w:val="24"/>
                <w:szCs w:val="24"/>
              </w:rPr>
              <w:t>故障抢修后的1个工作日内向采购人提交《故障检修报告》，每个自然月的30日前向采购人提供当月的抢修统计记录，其中至少记录接报修时间、报修人、到达现场时间、修复时间、故障原因、故障现象、抢修过程等。</w:t>
            </w:r>
          </w:p>
        </w:tc>
      </w:tr>
      <w:tr w:rsidR="00E8013A" w:rsidRPr="00034F5B" w:rsidTr="00E85B32">
        <w:trPr>
          <w:trHeight w:val="436"/>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E8013A" w:rsidRPr="00034F5B" w:rsidRDefault="00E8013A" w:rsidP="00E8013A">
            <w:pPr>
              <w:pStyle w:val="a3"/>
              <w:numPr>
                <w:ilvl w:val="0"/>
                <w:numId w:val="1"/>
              </w:numPr>
              <w:spacing w:line="360" w:lineRule="auto"/>
              <w:jc w:val="center"/>
              <w:rPr>
                <w:rFonts w:ascii="楷体" w:eastAsia="楷体" w:hAnsi="楷体" w:cs="仿宋"/>
                <w:color w:val="000000" w:themeColor="text1"/>
                <w:sz w:val="24"/>
                <w:szCs w:val="24"/>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widowControl/>
              <w:jc w:val="left"/>
              <w:rPr>
                <w:rFonts w:ascii="楷体" w:eastAsia="楷体" w:hAnsi="楷体" w:cs="方正仿宋_GB2312"/>
                <w:bCs/>
                <w:color w:val="000000" w:themeColor="text1"/>
                <w:sz w:val="24"/>
                <w:szCs w:val="24"/>
              </w:rPr>
            </w:pPr>
          </w:p>
        </w:tc>
        <w:tc>
          <w:tcPr>
            <w:tcW w:w="6416" w:type="dxa"/>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tabs>
                <w:tab w:val="left" w:pos="851"/>
                <w:tab w:val="left" w:pos="1276"/>
                <w:tab w:val="left" w:pos="1418"/>
              </w:tabs>
              <w:spacing w:line="360" w:lineRule="auto"/>
              <w:jc w:val="left"/>
              <w:rPr>
                <w:rFonts w:ascii="楷体" w:eastAsia="楷体" w:hAnsi="楷体" w:cs="方正仿宋_GB2312"/>
                <w:color w:val="000000" w:themeColor="text1"/>
                <w:sz w:val="24"/>
                <w:szCs w:val="24"/>
              </w:rPr>
            </w:pPr>
            <w:r w:rsidRPr="00034F5B">
              <w:rPr>
                <w:rFonts w:ascii="楷体" w:eastAsia="楷体" w:hAnsi="楷体" w:cs="方正仿宋_GB2312" w:hint="eastAsia"/>
                <w:color w:val="000000" w:themeColor="text1"/>
                <w:sz w:val="24"/>
                <w:szCs w:val="24"/>
              </w:rPr>
              <w:t>维保期每半天提供一次半年维保服务总结报告，维保服务合同到期后的3天内，提供维保服务总结报告。</w:t>
            </w:r>
          </w:p>
        </w:tc>
      </w:tr>
      <w:tr w:rsidR="00E8013A" w:rsidRPr="00034F5B" w:rsidTr="00E85B32">
        <w:trPr>
          <w:trHeight w:val="436"/>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E8013A" w:rsidRPr="00034F5B" w:rsidRDefault="00E8013A" w:rsidP="00E8013A">
            <w:pPr>
              <w:pStyle w:val="a3"/>
              <w:numPr>
                <w:ilvl w:val="0"/>
                <w:numId w:val="1"/>
              </w:numPr>
              <w:spacing w:line="360" w:lineRule="auto"/>
              <w:jc w:val="center"/>
              <w:rPr>
                <w:rFonts w:ascii="楷体" w:eastAsia="楷体" w:hAnsi="楷体" w:cs="仿宋"/>
                <w:color w:val="000000" w:themeColor="text1"/>
                <w:sz w:val="24"/>
                <w:szCs w:val="24"/>
              </w:rPr>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pStyle w:val="a3"/>
              <w:spacing w:line="360" w:lineRule="auto"/>
              <w:ind w:firstLine="0"/>
              <w:jc w:val="center"/>
              <w:rPr>
                <w:rFonts w:ascii="楷体" w:eastAsia="楷体" w:hAnsi="楷体" w:cs="方正仿宋_GB2312"/>
                <w:bCs/>
                <w:color w:val="000000" w:themeColor="text1"/>
                <w:sz w:val="24"/>
                <w:szCs w:val="24"/>
              </w:rPr>
            </w:pPr>
            <w:r w:rsidRPr="00034F5B">
              <w:rPr>
                <w:rFonts w:ascii="楷体" w:eastAsia="楷体" w:hAnsi="楷体" w:cs="方正仿宋_GB2312" w:hint="eastAsia"/>
                <w:bCs/>
                <w:color w:val="000000" w:themeColor="text1"/>
                <w:sz w:val="24"/>
                <w:szCs w:val="24"/>
              </w:rPr>
              <w:t>保密要求</w:t>
            </w:r>
          </w:p>
        </w:tc>
        <w:tc>
          <w:tcPr>
            <w:tcW w:w="6416" w:type="dxa"/>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tabs>
                <w:tab w:val="left" w:pos="851"/>
                <w:tab w:val="left" w:pos="1276"/>
                <w:tab w:val="left" w:pos="1418"/>
              </w:tabs>
              <w:spacing w:line="360" w:lineRule="auto"/>
              <w:jc w:val="left"/>
              <w:rPr>
                <w:rFonts w:ascii="楷体" w:eastAsia="楷体" w:hAnsi="楷体" w:cs="方正仿宋_GB2312"/>
                <w:color w:val="000000" w:themeColor="text1"/>
                <w:sz w:val="24"/>
                <w:szCs w:val="24"/>
              </w:rPr>
            </w:pPr>
            <w:r w:rsidRPr="00034F5B">
              <w:rPr>
                <w:rFonts w:ascii="楷体" w:eastAsia="楷体" w:hAnsi="楷体" w:cs="方正仿宋_GB2312" w:hint="eastAsia"/>
                <w:color w:val="000000" w:themeColor="text1"/>
                <w:sz w:val="24"/>
                <w:szCs w:val="24"/>
              </w:rPr>
              <w:t>运</w:t>
            </w:r>
            <w:proofErr w:type="gramStart"/>
            <w:r w:rsidRPr="00034F5B">
              <w:rPr>
                <w:rFonts w:ascii="楷体" w:eastAsia="楷体" w:hAnsi="楷体" w:cs="方正仿宋_GB2312" w:hint="eastAsia"/>
                <w:color w:val="000000" w:themeColor="text1"/>
                <w:sz w:val="24"/>
                <w:szCs w:val="24"/>
              </w:rPr>
              <w:t>维人员</w:t>
            </w:r>
            <w:proofErr w:type="gramEnd"/>
            <w:r w:rsidRPr="00034F5B">
              <w:rPr>
                <w:rFonts w:ascii="楷体" w:eastAsia="楷体" w:hAnsi="楷体" w:cs="方正仿宋_GB2312" w:hint="eastAsia"/>
                <w:color w:val="000000" w:themeColor="text1"/>
                <w:sz w:val="24"/>
                <w:szCs w:val="24"/>
              </w:rPr>
              <w:t>在工作现场未经采购人工作人员允许，不得接触涉密信息和敏感信息；不得私自进入服务器等设施设备存放场所。在工作过程中因需要，确需接触涉密信息或敏感信息和进入上</w:t>
            </w:r>
            <w:r w:rsidRPr="00034F5B">
              <w:rPr>
                <w:rFonts w:ascii="楷体" w:eastAsia="楷体" w:hAnsi="楷体" w:cs="方正仿宋_GB2312" w:hint="eastAsia"/>
                <w:color w:val="000000" w:themeColor="text1"/>
                <w:sz w:val="24"/>
                <w:szCs w:val="24"/>
              </w:rPr>
              <w:lastRenderedPageBreak/>
              <w:t>述场所的，应在取得采购人管理人员同意后进行操作。</w:t>
            </w:r>
          </w:p>
        </w:tc>
      </w:tr>
      <w:tr w:rsidR="00E8013A" w:rsidRPr="00034F5B" w:rsidTr="00E85B32">
        <w:trPr>
          <w:trHeight w:val="436"/>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E8013A" w:rsidRPr="00034F5B" w:rsidRDefault="00E8013A" w:rsidP="00E8013A">
            <w:pPr>
              <w:pStyle w:val="a3"/>
              <w:numPr>
                <w:ilvl w:val="0"/>
                <w:numId w:val="1"/>
              </w:numPr>
              <w:spacing w:line="360" w:lineRule="auto"/>
              <w:jc w:val="center"/>
              <w:rPr>
                <w:rFonts w:ascii="楷体" w:eastAsia="楷体" w:hAnsi="楷体" w:cs="仿宋"/>
                <w:color w:val="000000" w:themeColor="text1"/>
                <w:sz w:val="24"/>
                <w:szCs w:val="24"/>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widowControl/>
              <w:jc w:val="left"/>
              <w:rPr>
                <w:rFonts w:ascii="楷体" w:eastAsia="楷体" w:hAnsi="楷体" w:cs="方正仿宋_GB2312"/>
                <w:bCs/>
                <w:color w:val="000000" w:themeColor="text1"/>
                <w:sz w:val="24"/>
                <w:szCs w:val="24"/>
              </w:rPr>
            </w:pPr>
          </w:p>
        </w:tc>
        <w:tc>
          <w:tcPr>
            <w:tcW w:w="6416" w:type="dxa"/>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tabs>
                <w:tab w:val="left" w:pos="851"/>
                <w:tab w:val="left" w:pos="1276"/>
                <w:tab w:val="left" w:pos="1418"/>
              </w:tabs>
              <w:spacing w:line="360" w:lineRule="auto"/>
              <w:jc w:val="left"/>
              <w:rPr>
                <w:rFonts w:ascii="楷体" w:eastAsia="楷体" w:hAnsi="楷体" w:cs="方正仿宋_GB2312"/>
                <w:color w:val="000000" w:themeColor="text1"/>
                <w:sz w:val="24"/>
                <w:szCs w:val="24"/>
              </w:rPr>
            </w:pPr>
            <w:r w:rsidRPr="00034F5B">
              <w:rPr>
                <w:rFonts w:ascii="楷体" w:eastAsia="楷体" w:hAnsi="楷体" w:cs="方正仿宋_GB2312" w:hint="eastAsia"/>
                <w:color w:val="000000" w:themeColor="text1"/>
                <w:sz w:val="24"/>
                <w:szCs w:val="24"/>
              </w:rPr>
              <w:t>运</w:t>
            </w:r>
            <w:proofErr w:type="gramStart"/>
            <w:r w:rsidRPr="00034F5B">
              <w:rPr>
                <w:rFonts w:ascii="楷体" w:eastAsia="楷体" w:hAnsi="楷体" w:cs="方正仿宋_GB2312" w:hint="eastAsia"/>
                <w:color w:val="000000" w:themeColor="text1"/>
                <w:sz w:val="24"/>
                <w:szCs w:val="24"/>
              </w:rPr>
              <w:t>维人员</w:t>
            </w:r>
            <w:proofErr w:type="gramEnd"/>
            <w:r w:rsidRPr="00034F5B">
              <w:rPr>
                <w:rFonts w:ascii="楷体" w:eastAsia="楷体" w:hAnsi="楷体" w:cs="方正仿宋_GB2312" w:hint="eastAsia"/>
                <w:color w:val="000000" w:themeColor="text1"/>
                <w:sz w:val="24"/>
                <w:szCs w:val="24"/>
              </w:rPr>
              <w:t>在工作过程中，不得以任何形式私自外传、记录、下载和存储本系统中的任何信息和数据；不得使用未经采购人许可的计算机和存储设备对上述信息和数据进行运行和操作。</w:t>
            </w:r>
          </w:p>
        </w:tc>
      </w:tr>
      <w:tr w:rsidR="00E8013A" w:rsidRPr="00034F5B" w:rsidTr="00E85B32">
        <w:trPr>
          <w:trHeight w:val="436"/>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E8013A" w:rsidRPr="00034F5B" w:rsidRDefault="00E8013A" w:rsidP="00E8013A">
            <w:pPr>
              <w:pStyle w:val="a3"/>
              <w:numPr>
                <w:ilvl w:val="0"/>
                <w:numId w:val="1"/>
              </w:numPr>
              <w:spacing w:line="360" w:lineRule="auto"/>
              <w:jc w:val="center"/>
              <w:rPr>
                <w:rFonts w:ascii="楷体" w:eastAsia="楷体" w:hAnsi="楷体" w:cs="仿宋"/>
                <w:color w:val="000000" w:themeColor="text1"/>
                <w:sz w:val="24"/>
                <w:szCs w:val="24"/>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widowControl/>
              <w:jc w:val="left"/>
              <w:rPr>
                <w:rFonts w:ascii="楷体" w:eastAsia="楷体" w:hAnsi="楷体" w:cs="方正仿宋_GB2312"/>
                <w:bCs/>
                <w:color w:val="000000" w:themeColor="text1"/>
                <w:sz w:val="24"/>
                <w:szCs w:val="24"/>
              </w:rPr>
            </w:pPr>
          </w:p>
        </w:tc>
        <w:tc>
          <w:tcPr>
            <w:tcW w:w="6416" w:type="dxa"/>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tabs>
                <w:tab w:val="left" w:pos="851"/>
                <w:tab w:val="left" w:pos="1276"/>
                <w:tab w:val="left" w:pos="1418"/>
              </w:tabs>
              <w:spacing w:line="360" w:lineRule="auto"/>
              <w:jc w:val="left"/>
              <w:rPr>
                <w:rFonts w:ascii="楷体" w:eastAsia="楷体" w:hAnsi="楷体" w:cs="方正仿宋_GB2312"/>
                <w:color w:val="000000" w:themeColor="text1"/>
                <w:sz w:val="24"/>
                <w:szCs w:val="24"/>
              </w:rPr>
            </w:pPr>
            <w:r w:rsidRPr="00034F5B">
              <w:rPr>
                <w:rFonts w:ascii="楷体" w:eastAsia="楷体" w:hAnsi="楷体" w:cs="方正仿宋_GB2312" w:hint="eastAsia"/>
                <w:color w:val="000000" w:themeColor="text1"/>
                <w:sz w:val="24"/>
                <w:szCs w:val="24"/>
              </w:rPr>
              <w:t>运</w:t>
            </w:r>
            <w:proofErr w:type="gramStart"/>
            <w:r w:rsidRPr="00034F5B">
              <w:rPr>
                <w:rFonts w:ascii="楷体" w:eastAsia="楷体" w:hAnsi="楷体" w:cs="方正仿宋_GB2312" w:hint="eastAsia"/>
                <w:color w:val="000000" w:themeColor="text1"/>
                <w:sz w:val="24"/>
                <w:szCs w:val="24"/>
              </w:rPr>
              <w:t>维人员</w:t>
            </w:r>
            <w:proofErr w:type="gramEnd"/>
            <w:r w:rsidRPr="00034F5B">
              <w:rPr>
                <w:rFonts w:ascii="楷体" w:eastAsia="楷体" w:hAnsi="楷体" w:cs="方正仿宋_GB2312" w:hint="eastAsia"/>
                <w:color w:val="000000" w:themeColor="text1"/>
                <w:sz w:val="24"/>
                <w:szCs w:val="24"/>
              </w:rPr>
              <w:t>未经采购人管理人员许可，不得将本系统中的任何信息和数据以任何形式在任何网络和媒体上发布和传播。</w:t>
            </w:r>
          </w:p>
        </w:tc>
      </w:tr>
      <w:tr w:rsidR="00E8013A" w:rsidRPr="00034F5B" w:rsidTr="00E85B32">
        <w:trPr>
          <w:trHeight w:val="436"/>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E8013A" w:rsidRPr="00034F5B" w:rsidRDefault="00E8013A" w:rsidP="00E8013A">
            <w:pPr>
              <w:pStyle w:val="a3"/>
              <w:numPr>
                <w:ilvl w:val="0"/>
                <w:numId w:val="1"/>
              </w:numPr>
              <w:spacing w:line="360" w:lineRule="auto"/>
              <w:jc w:val="center"/>
              <w:rPr>
                <w:rFonts w:ascii="楷体" w:eastAsia="楷体" w:hAnsi="楷体" w:cs="仿宋"/>
                <w:color w:val="000000" w:themeColor="text1"/>
                <w:sz w:val="24"/>
                <w:szCs w:val="24"/>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widowControl/>
              <w:jc w:val="left"/>
              <w:rPr>
                <w:rFonts w:ascii="楷体" w:eastAsia="楷体" w:hAnsi="楷体" w:cs="方正仿宋_GB2312"/>
                <w:bCs/>
                <w:color w:val="000000" w:themeColor="text1"/>
                <w:sz w:val="24"/>
                <w:szCs w:val="24"/>
              </w:rPr>
            </w:pPr>
          </w:p>
        </w:tc>
        <w:tc>
          <w:tcPr>
            <w:tcW w:w="6416" w:type="dxa"/>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tabs>
                <w:tab w:val="left" w:pos="851"/>
                <w:tab w:val="left" w:pos="1276"/>
                <w:tab w:val="left" w:pos="1418"/>
              </w:tabs>
              <w:spacing w:line="360" w:lineRule="auto"/>
              <w:jc w:val="left"/>
              <w:rPr>
                <w:rFonts w:ascii="楷体" w:eastAsia="楷体" w:hAnsi="楷体" w:cs="方正仿宋_GB2312"/>
                <w:color w:val="000000" w:themeColor="text1"/>
                <w:sz w:val="24"/>
                <w:szCs w:val="24"/>
              </w:rPr>
            </w:pPr>
            <w:r w:rsidRPr="00034F5B">
              <w:rPr>
                <w:rFonts w:ascii="楷体" w:eastAsia="楷体" w:hAnsi="楷体" w:cs="方正仿宋_GB2312" w:hint="eastAsia"/>
                <w:color w:val="000000" w:themeColor="text1"/>
                <w:sz w:val="24"/>
                <w:szCs w:val="24"/>
              </w:rPr>
              <w:t>运维工作人员因工作失当违反</w:t>
            </w:r>
            <w:proofErr w:type="gramStart"/>
            <w:r w:rsidRPr="00034F5B">
              <w:rPr>
                <w:rFonts w:ascii="楷体" w:eastAsia="楷体" w:hAnsi="楷体" w:cs="方正仿宋_GB2312" w:hint="eastAsia"/>
                <w:color w:val="000000" w:themeColor="text1"/>
                <w:sz w:val="24"/>
                <w:szCs w:val="24"/>
              </w:rPr>
              <w:t>本要求</w:t>
            </w:r>
            <w:proofErr w:type="gramEnd"/>
            <w:r w:rsidRPr="00034F5B">
              <w:rPr>
                <w:rFonts w:ascii="楷体" w:eastAsia="楷体" w:hAnsi="楷体" w:cs="方正仿宋_GB2312" w:hint="eastAsia"/>
                <w:color w:val="000000" w:themeColor="text1"/>
                <w:sz w:val="24"/>
                <w:szCs w:val="24"/>
              </w:rPr>
              <w:t>的，未造成严重后果或用户方信息泄密的，经用户</w:t>
            </w:r>
            <w:proofErr w:type="gramStart"/>
            <w:r w:rsidRPr="00034F5B">
              <w:rPr>
                <w:rFonts w:ascii="楷体" w:eastAsia="楷体" w:hAnsi="楷体" w:cs="方正仿宋_GB2312" w:hint="eastAsia"/>
                <w:color w:val="000000" w:themeColor="text1"/>
                <w:sz w:val="24"/>
                <w:szCs w:val="24"/>
              </w:rPr>
              <w:t>方批评</w:t>
            </w:r>
            <w:proofErr w:type="gramEnd"/>
            <w:r w:rsidRPr="00034F5B">
              <w:rPr>
                <w:rFonts w:ascii="楷体" w:eastAsia="楷体" w:hAnsi="楷体" w:cs="方正仿宋_GB2312" w:hint="eastAsia"/>
                <w:color w:val="000000" w:themeColor="text1"/>
                <w:sz w:val="24"/>
                <w:szCs w:val="24"/>
              </w:rPr>
              <w:t>教育后，按罚则条款相关规定进行处罚；运维工作人员三次及以上违反</w:t>
            </w:r>
            <w:proofErr w:type="gramStart"/>
            <w:r w:rsidRPr="00034F5B">
              <w:rPr>
                <w:rFonts w:ascii="楷体" w:eastAsia="楷体" w:hAnsi="楷体" w:cs="方正仿宋_GB2312" w:hint="eastAsia"/>
                <w:color w:val="000000" w:themeColor="text1"/>
                <w:sz w:val="24"/>
                <w:szCs w:val="24"/>
              </w:rPr>
              <w:t>本要求</w:t>
            </w:r>
            <w:proofErr w:type="gramEnd"/>
            <w:r w:rsidRPr="00034F5B">
              <w:rPr>
                <w:rFonts w:ascii="楷体" w:eastAsia="楷体" w:hAnsi="楷体" w:cs="方正仿宋_GB2312" w:hint="eastAsia"/>
                <w:color w:val="000000" w:themeColor="text1"/>
                <w:sz w:val="24"/>
                <w:szCs w:val="24"/>
              </w:rPr>
              <w:t>或者造成用户信息系统破坏和数据泄密等严重后果的，采购人将即时终止合同更改维护单</w:t>
            </w:r>
            <w:r w:rsidRPr="00034F5B">
              <w:rPr>
                <w:rFonts w:ascii="楷体" w:eastAsia="楷体" w:hAnsi="楷体" w:cs="方正仿宋_GB2312" w:hint="eastAsia"/>
                <w:color w:val="000000" w:themeColor="text1"/>
                <w:spacing w:val="-6"/>
                <w:sz w:val="24"/>
                <w:szCs w:val="24"/>
              </w:rPr>
              <w:t>位，并依据《中华人民共和国网络安全法》及其实施办法严格追究相关责任人的法律责任。</w:t>
            </w:r>
            <w:r w:rsidRPr="00034F5B">
              <w:rPr>
                <w:rFonts w:ascii="楷体" w:eastAsia="楷体" w:hAnsi="楷体" w:cs="方正仿宋_GB2312" w:hint="eastAsia"/>
                <w:color w:val="000000" w:themeColor="text1"/>
                <w:sz w:val="24"/>
                <w:szCs w:val="24"/>
              </w:rPr>
              <w:t>中标供应商须加强运</w:t>
            </w:r>
            <w:proofErr w:type="gramStart"/>
            <w:r w:rsidRPr="00034F5B">
              <w:rPr>
                <w:rFonts w:ascii="楷体" w:eastAsia="楷体" w:hAnsi="楷体" w:cs="方正仿宋_GB2312" w:hint="eastAsia"/>
                <w:color w:val="000000" w:themeColor="text1"/>
                <w:sz w:val="24"/>
                <w:szCs w:val="24"/>
              </w:rPr>
              <w:t>维人员</w:t>
            </w:r>
            <w:proofErr w:type="gramEnd"/>
            <w:r w:rsidRPr="00034F5B">
              <w:rPr>
                <w:rFonts w:ascii="楷体" w:eastAsia="楷体" w:hAnsi="楷体" w:cs="方正仿宋_GB2312" w:hint="eastAsia"/>
                <w:color w:val="000000" w:themeColor="text1"/>
                <w:sz w:val="24"/>
                <w:szCs w:val="24"/>
              </w:rPr>
              <w:t>的保密培训，进场开展运维服务前须与采购人签署保密协议。</w:t>
            </w:r>
          </w:p>
        </w:tc>
      </w:tr>
      <w:tr w:rsidR="00E8013A" w:rsidRPr="00034F5B" w:rsidTr="00E85B32">
        <w:trPr>
          <w:trHeight w:val="436"/>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E8013A" w:rsidRPr="00034F5B" w:rsidRDefault="00E8013A" w:rsidP="00E8013A">
            <w:pPr>
              <w:pStyle w:val="a3"/>
              <w:numPr>
                <w:ilvl w:val="0"/>
                <w:numId w:val="1"/>
              </w:numPr>
              <w:spacing w:line="360" w:lineRule="auto"/>
              <w:jc w:val="center"/>
              <w:rPr>
                <w:rFonts w:ascii="楷体" w:eastAsia="楷体" w:hAnsi="楷体" w:cs="仿宋"/>
                <w:color w:val="000000" w:themeColor="text1"/>
                <w:sz w:val="24"/>
                <w:szCs w:val="24"/>
              </w:rPr>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pStyle w:val="a3"/>
              <w:spacing w:line="360" w:lineRule="auto"/>
              <w:ind w:firstLine="0"/>
              <w:jc w:val="center"/>
              <w:rPr>
                <w:rFonts w:ascii="楷体" w:eastAsia="楷体" w:hAnsi="楷体" w:cs="方正仿宋_GB2312"/>
                <w:bCs/>
                <w:color w:val="000000" w:themeColor="text1"/>
                <w:sz w:val="24"/>
                <w:szCs w:val="24"/>
              </w:rPr>
            </w:pPr>
            <w:r w:rsidRPr="00034F5B">
              <w:rPr>
                <w:rFonts w:ascii="楷体" w:eastAsia="楷体" w:hAnsi="楷体" w:cs="方正仿宋_GB2312" w:hint="eastAsia"/>
                <w:bCs/>
                <w:color w:val="000000" w:themeColor="text1"/>
                <w:sz w:val="24"/>
                <w:szCs w:val="24"/>
              </w:rPr>
              <w:t>服务质量要求（含罚则条款）</w:t>
            </w:r>
          </w:p>
        </w:tc>
        <w:tc>
          <w:tcPr>
            <w:tcW w:w="6416" w:type="dxa"/>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tabs>
                <w:tab w:val="left" w:pos="851"/>
                <w:tab w:val="left" w:pos="1276"/>
                <w:tab w:val="left" w:pos="1418"/>
              </w:tabs>
              <w:spacing w:line="360" w:lineRule="auto"/>
              <w:jc w:val="left"/>
              <w:rPr>
                <w:rFonts w:ascii="楷体" w:eastAsia="楷体" w:hAnsi="楷体"/>
                <w:color w:val="000000" w:themeColor="text1"/>
                <w:sz w:val="24"/>
                <w:szCs w:val="24"/>
              </w:rPr>
            </w:pPr>
            <w:r w:rsidRPr="00034F5B">
              <w:rPr>
                <w:rFonts w:ascii="楷体" w:eastAsia="楷体" w:hAnsi="楷体" w:cs="方正仿宋_GB2312" w:hint="eastAsia"/>
                <w:color w:val="000000" w:themeColor="text1"/>
                <w:spacing w:val="-4"/>
                <w:sz w:val="24"/>
                <w:szCs w:val="24"/>
              </w:rPr>
              <w:t>服务响应时间：未在规定时间内响应的或未在规定时间内修复故障按</w:t>
            </w:r>
            <w:r w:rsidRPr="00034F5B">
              <w:rPr>
                <w:rFonts w:ascii="楷体" w:eastAsia="楷体" w:hAnsi="楷体" w:cs="方正仿宋_GB2312" w:hint="eastAsia"/>
                <w:color w:val="000000" w:themeColor="text1"/>
                <w:spacing w:val="-4"/>
                <w:sz w:val="24"/>
                <w:szCs w:val="24"/>
                <w:u w:val="single"/>
              </w:rPr>
              <w:t>5000</w:t>
            </w:r>
            <w:r w:rsidRPr="00034F5B">
              <w:rPr>
                <w:rFonts w:ascii="楷体" w:eastAsia="楷体" w:hAnsi="楷体" w:cs="方正仿宋_GB2312" w:hint="eastAsia"/>
                <w:color w:val="000000" w:themeColor="text1"/>
                <w:spacing w:val="-4"/>
                <w:sz w:val="24"/>
                <w:szCs w:val="24"/>
              </w:rPr>
              <w:t>元/次扣除合同款。</w:t>
            </w:r>
          </w:p>
        </w:tc>
      </w:tr>
      <w:tr w:rsidR="00E8013A" w:rsidRPr="00034F5B" w:rsidTr="00E85B32">
        <w:trPr>
          <w:trHeight w:val="436"/>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E8013A" w:rsidRPr="00034F5B" w:rsidRDefault="00E8013A" w:rsidP="00E8013A">
            <w:pPr>
              <w:pStyle w:val="a3"/>
              <w:numPr>
                <w:ilvl w:val="0"/>
                <w:numId w:val="1"/>
              </w:numPr>
              <w:spacing w:line="360" w:lineRule="auto"/>
              <w:jc w:val="center"/>
              <w:rPr>
                <w:rFonts w:ascii="楷体" w:eastAsia="楷体" w:hAnsi="楷体" w:cs="仿宋"/>
                <w:color w:val="000000" w:themeColor="text1"/>
                <w:sz w:val="24"/>
                <w:szCs w:val="24"/>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widowControl/>
              <w:jc w:val="left"/>
              <w:rPr>
                <w:rFonts w:ascii="楷体" w:eastAsia="楷体" w:hAnsi="楷体" w:cs="方正仿宋_GB2312"/>
                <w:bCs/>
                <w:color w:val="000000" w:themeColor="text1"/>
                <w:sz w:val="24"/>
                <w:szCs w:val="24"/>
              </w:rPr>
            </w:pPr>
          </w:p>
        </w:tc>
        <w:tc>
          <w:tcPr>
            <w:tcW w:w="6416" w:type="dxa"/>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tabs>
                <w:tab w:val="left" w:pos="851"/>
                <w:tab w:val="left" w:pos="1276"/>
                <w:tab w:val="left" w:pos="1418"/>
              </w:tabs>
              <w:spacing w:line="360" w:lineRule="auto"/>
              <w:jc w:val="left"/>
              <w:rPr>
                <w:rFonts w:ascii="楷体" w:eastAsia="楷体" w:hAnsi="楷体"/>
                <w:color w:val="000000" w:themeColor="text1"/>
                <w:sz w:val="24"/>
                <w:szCs w:val="24"/>
              </w:rPr>
            </w:pPr>
            <w:r w:rsidRPr="00034F5B">
              <w:rPr>
                <w:rFonts w:ascii="楷体" w:eastAsia="楷体" w:hAnsi="楷体" w:cs="方正仿宋_GB2312" w:hint="eastAsia"/>
                <w:color w:val="000000" w:themeColor="text1"/>
                <w:spacing w:val="-4"/>
                <w:sz w:val="24"/>
                <w:szCs w:val="24"/>
              </w:rPr>
              <w:t>未按合同要求保质保量完成日常巡检、月度巡检养护工作的，按</w:t>
            </w:r>
            <w:r w:rsidRPr="00034F5B">
              <w:rPr>
                <w:rFonts w:ascii="楷体" w:eastAsia="楷体" w:hAnsi="楷体" w:cs="方正仿宋_GB2312" w:hint="eastAsia"/>
                <w:color w:val="000000" w:themeColor="text1"/>
                <w:sz w:val="24"/>
                <w:szCs w:val="24"/>
                <w:u w:val="single"/>
              </w:rPr>
              <w:t>2000</w:t>
            </w:r>
            <w:r w:rsidRPr="00034F5B">
              <w:rPr>
                <w:rFonts w:ascii="楷体" w:eastAsia="楷体" w:hAnsi="楷体" w:cs="方正仿宋_GB2312" w:hint="eastAsia"/>
                <w:color w:val="000000" w:themeColor="text1"/>
                <w:sz w:val="24"/>
                <w:szCs w:val="24"/>
              </w:rPr>
              <w:t>元/次扣除合同款。</w:t>
            </w:r>
          </w:p>
        </w:tc>
      </w:tr>
      <w:tr w:rsidR="00E8013A" w:rsidRPr="00034F5B" w:rsidTr="00E85B32">
        <w:trPr>
          <w:trHeight w:val="436"/>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E8013A" w:rsidRPr="00034F5B" w:rsidRDefault="00E8013A" w:rsidP="00E8013A">
            <w:pPr>
              <w:pStyle w:val="a3"/>
              <w:numPr>
                <w:ilvl w:val="0"/>
                <w:numId w:val="1"/>
              </w:numPr>
              <w:spacing w:line="360" w:lineRule="auto"/>
              <w:jc w:val="center"/>
              <w:rPr>
                <w:rFonts w:ascii="楷体" w:eastAsia="楷体" w:hAnsi="楷体" w:cs="仿宋"/>
                <w:color w:val="000000" w:themeColor="text1"/>
                <w:sz w:val="24"/>
                <w:szCs w:val="24"/>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widowControl/>
              <w:jc w:val="left"/>
              <w:rPr>
                <w:rFonts w:ascii="楷体" w:eastAsia="楷体" w:hAnsi="楷体" w:cs="方正仿宋_GB2312"/>
                <w:bCs/>
                <w:color w:val="000000" w:themeColor="text1"/>
                <w:sz w:val="24"/>
                <w:szCs w:val="24"/>
              </w:rPr>
            </w:pPr>
          </w:p>
        </w:tc>
        <w:tc>
          <w:tcPr>
            <w:tcW w:w="6416" w:type="dxa"/>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tabs>
                <w:tab w:val="left" w:pos="851"/>
                <w:tab w:val="left" w:pos="1276"/>
                <w:tab w:val="left" w:pos="1418"/>
              </w:tabs>
              <w:spacing w:line="360" w:lineRule="auto"/>
              <w:jc w:val="left"/>
              <w:rPr>
                <w:rFonts w:ascii="楷体" w:eastAsia="楷体" w:hAnsi="楷体"/>
                <w:color w:val="000000" w:themeColor="text1"/>
                <w:sz w:val="24"/>
                <w:szCs w:val="24"/>
              </w:rPr>
            </w:pPr>
            <w:r w:rsidRPr="00034F5B">
              <w:rPr>
                <w:rFonts w:ascii="楷体" w:eastAsia="楷体" w:hAnsi="楷体" w:cs="方正仿宋_GB2312" w:hint="eastAsia"/>
                <w:color w:val="000000" w:themeColor="text1"/>
                <w:spacing w:val="-4"/>
                <w:sz w:val="24"/>
                <w:szCs w:val="24"/>
              </w:rPr>
              <w:t>未在规定时间内提交日常巡检记录、月度巡检记录、抢修记录、运</w:t>
            </w:r>
            <w:proofErr w:type="gramStart"/>
            <w:r w:rsidRPr="00034F5B">
              <w:rPr>
                <w:rFonts w:ascii="楷体" w:eastAsia="楷体" w:hAnsi="楷体" w:cs="方正仿宋_GB2312" w:hint="eastAsia"/>
                <w:color w:val="000000" w:themeColor="text1"/>
                <w:spacing w:val="-4"/>
                <w:sz w:val="24"/>
                <w:szCs w:val="24"/>
              </w:rPr>
              <w:t>维总结</w:t>
            </w:r>
            <w:proofErr w:type="gramEnd"/>
            <w:r w:rsidRPr="00034F5B">
              <w:rPr>
                <w:rFonts w:ascii="楷体" w:eastAsia="楷体" w:hAnsi="楷体" w:cs="方正仿宋_GB2312" w:hint="eastAsia"/>
                <w:color w:val="000000" w:themeColor="text1"/>
                <w:spacing w:val="-4"/>
                <w:sz w:val="24"/>
                <w:szCs w:val="24"/>
              </w:rPr>
              <w:t>的，按</w:t>
            </w:r>
            <w:r w:rsidRPr="00034F5B">
              <w:rPr>
                <w:rFonts w:ascii="楷体" w:eastAsia="楷体" w:hAnsi="楷体" w:cs="方正仿宋_GB2312" w:hint="eastAsia"/>
                <w:color w:val="000000" w:themeColor="text1"/>
                <w:sz w:val="24"/>
                <w:szCs w:val="24"/>
                <w:u w:val="single"/>
              </w:rPr>
              <w:t>2000</w:t>
            </w:r>
            <w:r w:rsidRPr="00034F5B">
              <w:rPr>
                <w:rFonts w:ascii="楷体" w:eastAsia="楷体" w:hAnsi="楷体" w:cs="方正仿宋_GB2312" w:hint="eastAsia"/>
                <w:color w:val="000000" w:themeColor="text1"/>
                <w:sz w:val="24"/>
                <w:szCs w:val="24"/>
              </w:rPr>
              <w:t>元/次扣除合同款。巡检质量不符合要求，对于网络安全隐患应该发现，却未能发现的，造成网络安全事件，按</w:t>
            </w:r>
            <w:r w:rsidRPr="00034F5B">
              <w:rPr>
                <w:rFonts w:ascii="楷体" w:eastAsia="楷体" w:hAnsi="楷体" w:cs="方正仿宋_GB2312" w:hint="eastAsia"/>
                <w:color w:val="000000" w:themeColor="text1"/>
                <w:sz w:val="24"/>
                <w:szCs w:val="24"/>
                <w:u w:val="single"/>
              </w:rPr>
              <w:t>5000</w:t>
            </w:r>
            <w:r w:rsidRPr="00034F5B">
              <w:rPr>
                <w:rFonts w:ascii="楷体" w:eastAsia="楷体" w:hAnsi="楷体" w:cs="方正仿宋_GB2312" w:hint="eastAsia"/>
                <w:color w:val="000000" w:themeColor="text1"/>
                <w:sz w:val="24"/>
                <w:szCs w:val="24"/>
              </w:rPr>
              <w:t>元/次扣除合同款。网络安全事件包括，但不限于公安、</w:t>
            </w:r>
            <w:proofErr w:type="gramStart"/>
            <w:r w:rsidRPr="00034F5B">
              <w:rPr>
                <w:rFonts w:ascii="楷体" w:eastAsia="楷体" w:hAnsi="楷体" w:cs="方正仿宋_GB2312" w:hint="eastAsia"/>
                <w:color w:val="000000" w:themeColor="text1"/>
                <w:sz w:val="24"/>
                <w:szCs w:val="24"/>
              </w:rPr>
              <w:t>网信系统</w:t>
            </w:r>
            <w:proofErr w:type="gramEnd"/>
            <w:r w:rsidRPr="00034F5B">
              <w:rPr>
                <w:rFonts w:ascii="楷体" w:eastAsia="楷体" w:hAnsi="楷体" w:cs="方正仿宋_GB2312" w:hint="eastAsia"/>
                <w:color w:val="000000" w:themeColor="text1"/>
                <w:sz w:val="24"/>
                <w:szCs w:val="24"/>
              </w:rPr>
              <w:t>的整改函、通报函、整改通知书等。</w:t>
            </w:r>
          </w:p>
        </w:tc>
      </w:tr>
      <w:tr w:rsidR="00E8013A" w:rsidRPr="00034F5B" w:rsidTr="00E85B32">
        <w:trPr>
          <w:trHeight w:val="436"/>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E8013A" w:rsidRPr="00034F5B" w:rsidRDefault="00E8013A" w:rsidP="00E8013A">
            <w:pPr>
              <w:pStyle w:val="a3"/>
              <w:numPr>
                <w:ilvl w:val="0"/>
                <w:numId w:val="1"/>
              </w:numPr>
              <w:spacing w:line="360" w:lineRule="auto"/>
              <w:jc w:val="center"/>
              <w:rPr>
                <w:rFonts w:ascii="楷体" w:eastAsia="楷体" w:hAnsi="楷体" w:cs="仿宋"/>
                <w:color w:val="000000" w:themeColor="text1"/>
                <w:sz w:val="24"/>
                <w:szCs w:val="24"/>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widowControl/>
              <w:jc w:val="left"/>
              <w:rPr>
                <w:rFonts w:ascii="楷体" w:eastAsia="楷体" w:hAnsi="楷体" w:cs="方正仿宋_GB2312"/>
                <w:bCs/>
                <w:color w:val="000000" w:themeColor="text1"/>
                <w:sz w:val="24"/>
                <w:szCs w:val="24"/>
              </w:rPr>
            </w:pPr>
          </w:p>
        </w:tc>
        <w:tc>
          <w:tcPr>
            <w:tcW w:w="6416" w:type="dxa"/>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tabs>
                <w:tab w:val="left" w:pos="851"/>
                <w:tab w:val="left" w:pos="1276"/>
                <w:tab w:val="left" w:pos="1418"/>
              </w:tabs>
              <w:spacing w:line="360" w:lineRule="auto"/>
              <w:jc w:val="left"/>
              <w:rPr>
                <w:rFonts w:ascii="楷体" w:eastAsia="楷体" w:hAnsi="楷体" w:cs="方正仿宋_GB2312"/>
                <w:color w:val="000000" w:themeColor="text1"/>
                <w:sz w:val="24"/>
                <w:szCs w:val="24"/>
              </w:rPr>
            </w:pPr>
            <w:r w:rsidRPr="00034F5B">
              <w:rPr>
                <w:rFonts w:ascii="楷体" w:eastAsia="楷体" w:hAnsi="楷体" w:cs="方正仿宋_GB2312" w:hint="eastAsia"/>
                <w:color w:val="000000" w:themeColor="text1"/>
                <w:spacing w:val="-4"/>
                <w:sz w:val="24"/>
                <w:szCs w:val="24"/>
              </w:rPr>
              <w:t>服务质量严重不到位的，采购人将对中标供应商处以整改通知书，中标供应商收到整改通</w:t>
            </w:r>
            <w:r w:rsidRPr="00034F5B">
              <w:rPr>
                <w:rFonts w:ascii="楷体" w:eastAsia="楷体" w:hAnsi="楷体" w:cs="方正仿宋_GB2312" w:hint="eastAsia"/>
                <w:color w:val="000000" w:themeColor="text1"/>
                <w:sz w:val="24"/>
                <w:szCs w:val="24"/>
              </w:rPr>
              <w:t>知书后应于一周内向采购人提交整改报告。若逾期不提交整改报告或一年之内被二次处以整改通知书的，采购人有权中止合同并采取相应措施保障设备正常运行，期间产生的费用由中标供应商承担。</w:t>
            </w:r>
          </w:p>
        </w:tc>
      </w:tr>
      <w:tr w:rsidR="00E8013A" w:rsidRPr="00034F5B" w:rsidTr="00E85B32">
        <w:trPr>
          <w:trHeight w:val="436"/>
          <w:jc w:val="center"/>
        </w:trPr>
        <w:tc>
          <w:tcPr>
            <w:tcW w:w="866" w:type="dxa"/>
            <w:tcBorders>
              <w:top w:val="single" w:sz="4" w:space="0" w:color="000000"/>
              <w:left w:val="single" w:sz="4" w:space="0" w:color="000000"/>
              <w:bottom w:val="single" w:sz="4" w:space="0" w:color="000000"/>
              <w:right w:val="single" w:sz="4" w:space="0" w:color="000000"/>
            </w:tcBorders>
            <w:vAlign w:val="center"/>
          </w:tcPr>
          <w:p w:rsidR="00E8013A" w:rsidRPr="00034F5B" w:rsidRDefault="00E8013A" w:rsidP="00E8013A">
            <w:pPr>
              <w:pStyle w:val="a3"/>
              <w:numPr>
                <w:ilvl w:val="0"/>
                <w:numId w:val="1"/>
              </w:numPr>
              <w:spacing w:line="360" w:lineRule="auto"/>
              <w:jc w:val="center"/>
              <w:rPr>
                <w:rFonts w:ascii="楷体" w:eastAsia="楷体" w:hAnsi="楷体" w:cs="仿宋"/>
                <w:color w:val="000000" w:themeColor="text1"/>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tabs>
                <w:tab w:val="left" w:pos="851"/>
                <w:tab w:val="left" w:pos="1276"/>
                <w:tab w:val="left" w:pos="1418"/>
              </w:tabs>
              <w:spacing w:line="360" w:lineRule="auto"/>
              <w:jc w:val="center"/>
              <w:rPr>
                <w:rFonts w:ascii="楷体" w:eastAsia="楷体" w:hAnsi="楷体" w:cs="方正仿宋_GB2312"/>
                <w:bCs/>
                <w:color w:val="000000" w:themeColor="text1"/>
                <w:sz w:val="24"/>
                <w:szCs w:val="24"/>
              </w:rPr>
            </w:pPr>
            <w:r w:rsidRPr="00034F5B">
              <w:rPr>
                <w:rFonts w:ascii="楷体" w:eastAsia="楷体" w:hAnsi="楷体" w:cs="方正仿宋_GB2312" w:hint="eastAsia"/>
                <w:bCs/>
                <w:color w:val="000000" w:themeColor="text1"/>
                <w:sz w:val="24"/>
                <w:szCs w:val="24"/>
              </w:rPr>
              <w:t>验收标准要求</w:t>
            </w:r>
          </w:p>
        </w:tc>
        <w:tc>
          <w:tcPr>
            <w:tcW w:w="6416" w:type="dxa"/>
            <w:tcBorders>
              <w:top w:val="single" w:sz="4" w:space="0" w:color="000000"/>
              <w:left w:val="single" w:sz="4" w:space="0" w:color="000000"/>
              <w:bottom w:val="single" w:sz="4" w:space="0" w:color="000000"/>
              <w:right w:val="single" w:sz="4" w:space="0" w:color="000000"/>
            </w:tcBorders>
            <w:vAlign w:val="center"/>
            <w:hideMark/>
          </w:tcPr>
          <w:p w:rsidR="00E8013A" w:rsidRPr="00034F5B" w:rsidRDefault="00E8013A" w:rsidP="00E85B32">
            <w:pPr>
              <w:tabs>
                <w:tab w:val="left" w:pos="851"/>
                <w:tab w:val="left" w:pos="1276"/>
                <w:tab w:val="left" w:pos="1418"/>
              </w:tabs>
              <w:spacing w:line="360" w:lineRule="auto"/>
              <w:jc w:val="left"/>
              <w:rPr>
                <w:rFonts w:ascii="楷体" w:eastAsia="楷体" w:hAnsi="楷体" w:cs="方正仿宋_GB2312"/>
                <w:color w:val="000000" w:themeColor="text1"/>
                <w:sz w:val="24"/>
                <w:szCs w:val="24"/>
              </w:rPr>
            </w:pPr>
            <w:r>
              <w:rPr>
                <w:rFonts w:ascii="楷体" w:eastAsia="楷体" w:hAnsi="楷体" w:cs="方正仿宋_GB2312" w:hint="eastAsia"/>
                <w:color w:val="000000" w:themeColor="text1"/>
                <w:sz w:val="24"/>
                <w:szCs w:val="24"/>
              </w:rPr>
              <w:t>季度</w:t>
            </w:r>
            <w:proofErr w:type="gramStart"/>
            <w:r w:rsidRPr="00034F5B">
              <w:rPr>
                <w:rFonts w:ascii="楷体" w:eastAsia="楷体" w:hAnsi="楷体" w:cs="方正仿宋_GB2312" w:hint="eastAsia"/>
                <w:color w:val="000000" w:themeColor="text1"/>
                <w:sz w:val="24"/>
                <w:szCs w:val="24"/>
              </w:rPr>
              <w:t>度</w:t>
            </w:r>
            <w:proofErr w:type="gramEnd"/>
            <w:r w:rsidRPr="00034F5B">
              <w:rPr>
                <w:rFonts w:ascii="楷体" w:eastAsia="楷体" w:hAnsi="楷体" w:cs="方正仿宋_GB2312" w:hint="eastAsia"/>
                <w:color w:val="000000" w:themeColor="text1"/>
                <w:sz w:val="24"/>
                <w:szCs w:val="24"/>
              </w:rPr>
              <w:t>工作结束后，按照甲方验收的有关制度，组织对</w:t>
            </w:r>
            <w:r>
              <w:rPr>
                <w:rFonts w:ascii="楷体" w:eastAsia="楷体" w:hAnsi="楷体" w:cs="方正仿宋_GB2312" w:hint="eastAsia"/>
                <w:color w:val="000000" w:themeColor="text1"/>
                <w:sz w:val="24"/>
                <w:szCs w:val="24"/>
              </w:rPr>
              <w:t>服务</w:t>
            </w:r>
            <w:r w:rsidRPr="00034F5B">
              <w:rPr>
                <w:rFonts w:ascii="楷体" w:eastAsia="楷体" w:hAnsi="楷体" w:cs="方正仿宋_GB2312" w:hint="eastAsia"/>
                <w:color w:val="000000" w:themeColor="text1"/>
                <w:sz w:val="24"/>
                <w:szCs w:val="24"/>
              </w:rPr>
              <w:t>商</w:t>
            </w:r>
            <w:r w:rsidRPr="00034F5B">
              <w:rPr>
                <w:rFonts w:ascii="楷体" w:eastAsia="楷体" w:hAnsi="楷体" w:cs="方正仿宋_GB2312" w:hint="eastAsia"/>
                <w:color w:val="000000" w:themeColor="text1"/>
                <w:sz w:val="24"/>
                <w:szCs w:val="24"/>
              </w:rPr>
              <w:lastRenderedPageBreak/>
              <w:t>项目整体执行情况进行</w:t>
            </w:r>
            <w:r>
              <w:rPr>
                <w:rFonts w:ascii="楷体" w:eastAsia="楷体" w:hAnsi="楷体" w:cs="方正仿宋_GB2312" w:hint="eastAsia"/>
                <w:color w:val="000000" w:themeColor="text1"/>
                <w:sz w:val="24"/>
                <w:szCs w:val="24"/>
              </w:rPr>
              <w:t>考核</w:t>
            </w:r>
            <w:r w:rsidRPr="00034F5B">
              <w:rPr>
                <w:rFonts w:ascii="楷体" w:eastAsia="楷体" w:hAnsi="楷体" w:cs="方正仿宋_GB2312" w:hint="eastAsia"/>
                <w:color w:val="000000" w:themeColor="text1"/>
                <w:sz w:val="24"/>
                <w:szCs w:val="24"/>
              </w:rPr>
              <w:t>。内容包括但不限于以下几个方面：</w:t>
            </w:r>
          </w:p>
          <w:p w:rsidR="00E8013A" w:rsidRPr="00034F5B" w:rsidRDefault="00E8013A" w:rsidP="00E85B32">
            <w:pPr>
              <w:tabs>
                <w:tab w:val="left" w:pos="851"/>
                <w:tab w:val="left" w:pos="1276"/>
                <w:tab w:val="left" w:pos="1418"/>
              </w:tabs>
              <w:spacing w:line="360" w:lineRule="auto"/>
              <w:jc w:val="left"/>
              <w:rPr>
                <w:rFonts w:ascii="楷体" w:eastAsia="楷体" w:hAnsi="楷体" w:cs="方正仿宋_GB2312"/>
                <w:color w:val="000000" w:themeColor="text1"/>
                <w:sz w:val="24"/>
                <w:szCs w:val="24"/>
              </w:rPr>
            </w:pPr>
            <w:r w:rsidRPr="00034F5B">
              <w:rPr>
                <w:rFonts w:ascii="楷体" w:eastAsia="楷体" w:hAnsi="楷体" w:cs="方正仿宋_GB2312" w:hint="eastAsia"/>
                <w:color w:val="000000" w:themeColor="text1"/>
                <w:sz w:val="24"/>
                <w:szCs w:val="24"/>
              </w:rPr>
              <w:t>（1）工程师是否按照甲方要求完成各项服务内容，是否遵守安全管理制度。</w:t>
            </w:r>
          </w:p>
          <w:p w:rsidR="00E8013A" w:rsidRPr="00034F5B" w:rsidRDefault="00E8013A" w:rsidP="00E85B32">
            <w:pPr>
              <w:tabs>
                <w:tab w:val="left" w:pos="851"/>
                <w:tab w:val="left" w:pos="1276"/>
                <w:tab w:val="left" w:pos="1418"/>
              </w:tabs>
              <w:spacing w:line="360" w:lineRule="auto"/>
              <w:jc w:val="left"/>
              <w:rPr>
                <w:rFonts w:ascii="楷体" w:eastAsia="楷体" w:hAnsi="楷体" w:cs="方正仿宋_GB2312"/>
                <w:color w:val="000000" w:themeColor="text1"/>
                <w:sz w:val="24"/>
                <w:szCs w:val="24"/>
              </w:rPr>
            </w:pPr>
            <w:r w:rsidRPr="00034F5B">
              <w:rPr>
                <w:rFonts w:ascii="楷体" w:eastAsia="楷体" w:hAnsi="楷体" w:cs="方正仿宋_GB2312" w:hint="eastAsia"/>
                <w:color w:val="000000" w:themeColor="text1"/>
                <w:sz w:val="24"/>
                <w:szCs w:val="24"/>
              </w:rPr>
              <w:t>（2）投标供应商和运维工程师各项工作是否达到考核管理和处罚的要求。</w:t>
            </w:r>
          </w:p>
          <w:p w:rsidR="00E8013A" w:rsidRPr="00034F5B" w:rsidRDefault="00E8013A" w:rsidP="00E85B32">
            <w:pPr>
              <w:tabs>
                <w:tab w:val="left" w:pos="851"/>
                <w:tab w:val="left" w:pos="1276"/>
                <w:tab w:val="left" w:pos="1418"/>
              </w:tabs>
              <w:spacing w:line="360" w:lineRule="auto"/>
              <w:jc w:val="left"/>
              <w:rPr>
                <w:rFonts w:ascii="楷体" w:eastAsia="楷体" w:hAnsi="楷体" w:cs="方正仿宋_GB2312"/>
                <w:color w:val="000000" w:themeColor="text1"/>
                <w:sz w:val="24"/>
                <w:szCs w:val="24"/>
              </w:rPr>
            </w:pPr>
            <w:r w:rsidRPr="00034F5B">
              <w:rPr>
                <w:rFonts w:ascii="楷体" w:eastAsia="楷体" w:hAnsi="楷体" w:cs="方正仿宋_GB2312" w:hint="eastAsia"/>
                <w:color w:val="000000" w:themeColor="text1"/>
                <w:sz w:val="24"/>
                <w:szCs w:val="24"/>
              </w:rPr>
              <w:t>（3）运维工程师必须按照要求，提交相应文档，并保证文档质量。所有文档必须符合文档管理规范。文档验收以抽样方式进行。</w:t>
            </w:r>
          </w:p>
          <w:p w:rsidR="00E8013A" w:rsidRPr="00034F5B" w:rsidRDefault="00E8013A" w:rsidP="00E85B32">
            <w:pPr>
              <w:tabs>
                <w:tab w:val="left" w:pos="851"/>
                <w:tab w:val="left" w:pos="1276"/>
                <w:tab w:val="left" w:pos="1418"/>
              </w:tabs>
              <w:spacing w:line="360" w:lineRule="auto"/>
              <w:jc w:val="left"/>
              <w:rPr>
                <w:rFonts w:ascii="楷体" w:eastAsia="楷体" w:hAnsi="楷体" w:cs="方正仿宋_GB2312"/>
                <w:color w:val="000000" w:themeColor="text1"/>
                <w:sz w:val="24"/>
                <w:szCs w:val="24"/>
              </w:rPr>
            </w:pPr>
            <w:r w:rsidRPr="00034F5B">
              <w:rPr>
                <w:rFonts w:ascii="楷体" w:eastAsia="楷体" w:hAnsi="楷体" w:cs="方正仿宋_GB2312" w:hint="eastAsia"/>
                <w:color w:val="000000" w:themeColor="text1"/>
                <w:sz w:val="24"/>
                <w:szCs w:val="24"/>
              </w:rPr>
              <w:t>（4）验收时按照各类文档对投标供应商的服务质量进项考评，甲方有权根据服务质量扣除投标供应</w:t>
            </w:r>
            <w:proofErr w:type="gramStart"/>
            <w:r w:rsidRPr="00034F5B">
              <w:rPr>
                <w:rFonts w:ascii="楷体" w:eastAsia="楷体" w:hAnsi="楷体" w:cs="方正仿宋_GB2312" w:hint="eastAsia"/>
                <w:color w:val="000000" w:themeColor="text1"/>
                <w:sz w:val="24"/>
                <w:szCs w:val="24"/>
              </w:rPr>
              <w:t>商相应</w:t>
            </w:r>
            <w:proofErr w:type="gramEnd"/>
            <w:r w:rsidRPr="00034F5B">
              <w:rPr>
                <w:rFonts w:ascii="楷体" w:eastAsia="楷体" w:hAnsi="楷体" w:cs="方正仿宋_GB2312" w:hint="eastAsia"/>
                <w:color w:val="000000" w:themeColor="text1"/>
                <w:sz w:val="24"/>
                <w:szCs w:val="24"/>
              </w:rPr>
              <w:t>的运维费用。</w:t>
            </w:r>
          </w:p>
        </w:tc>
      </w:tr>
    </w:tbl>
    <w:p w:rsidR="00E8013A" w:rsidRPr="00034F5B" w:rsidRDefault="00E8013A" w:rsidP="00E8013A">
      <w:pPr>
        <w:spacing w:line="360" w:lineRule="auto"/>
        <w:jc w:val="left"/>
        <w:rPr>
          <w:rFonts w:ascii="楷体" w:eastAsia="楷体" w:hAnsi="楷体"/>
          <w:color w:val="000000" w:themeColor="text1"/>
          <w:sz w:val="30"/>
          <w:szCs w:val="30"/>
        </w:rPr>
      </w:pPr>
    </w:p>
    <w:bookmarkEnd w:id="0"/>
    <w:p w:rsidR="00E8013A" w:rsidRPr="00034F5B" w:rsidRDefault="00E8013A" w:rsidP="00E8013A">
      <w:pPr>
        <w:spacing w:line="360" w:lineRule="auto"/>
        <w:ind w:firstLine="588"/>
        <w:jc w:val="left"/>
        <w:rPr>
          <w:rFonts w:ascii="楷体" w:eastAsia="楷体" w:hAnsi="楷体"/>
          <w:color w:val="000000" w:themeColor="text1"/>
          <w:sz w:val="30"/>
          <w:szCs w:val="30"/>
        </w:rPr>
      </w:pPr>
      <w:r w:rsidRPr="00034F5B">
        <w:rPr>
          <w:rFonts w:ascii="楷体" w:eastAsia="楷体" w:hAnsi="楷体" w:hint="eastAsia"/>
          <w:color w:val="000000" w:themeColor="text1"/>
          <w:sz w:val="30"/>
          <w:szCs w:val="30"/>
        </w:rPr>
        <w:t>三、商务要求</w:t>
      </w:r>
    </w:p>
    <w:p w:rsidR="00E8013A" w:rsidRPr="00034F5B" w:rsidRDefault="00E8013A" w:rsidP="00E8013A">
      <w:pPr>
        <w:tabs>
          <w:tab w:val="left" w:pos="851"/>
          <w:tab w:val="left" w:pos="1276"/>
          <w:tab w:val="left" w:pos="1418"/>
        </w:tabs>
        <w:spacing w:line="360" w:lineRule="auto"/>
        <w:ind w:firstLine="480"/>
        <w:rPr>
          <w:rFonts w:ascii="楷体" w:eastAsia="楷体" w:hAnsi="楷体" w:cs="方正仿宋_GB2312"/>
          <w:bCs/>
          <w:color w:val="000000" w:themeColor="text1"/>
          <w:sz w:val="24"/>
        </w:rPr>
      </w:pPr>
      <w:r w:rsidRPr="00034F5B">
        <w:rPr>
          <w:rFonts w:ascii="楷体" w:eastAsia="楷体" w:hAnsi="楷体" w:cs="方正仿宋_GB2312" w:hint="eastAsia"/>
          <w:bCs/>
          <w:color w:val="000000" w:themeColor="text1"/>
          <w:sz w:val="24"/>
        </w:rPr>
        <w:t>3.1、合同款项的支付方式及进度安排</w:t>
      </w:r>
    </w:p>
    <w:p w:rsidR="00E8013A" w:rsidRPr="00034F5B" w:rsidRDefault="00E8013A" w:rsidP="00E8013A">
      <w:pPr>
        <w:tabs>
          <w:tab w:val="left" w:pos="851"/>
          <w:tab w:val="left" w:pos="1276"/>
          <w:tab w:val="left" w:pos="1418"/>
        </w:tabs>
        <w:spacing w:line="360" w:lineRule="auto"/>
        <w:ind w:firstLine="480"/>
        <w:rPr>
          <w:rFonts w:ascii="楷体" w:eastAsia="楷体" w:hAnsi="楷体" w:cs="方正仿宋_GB2312"/>
          <w:bCs/>
          <w:color w:val="000000" w:themeColor="text1"/>
          <w:sz w:val="24"/>
        </w:rPr>
      </w:pPr>
      <w:r w:rsidRPr="00034F5B">
        <w:rPr>
          <w:rFonts w:ascii="楷体" w:eastAsia="楷体" w:hAnsi="楷体" w:cs="方正仿宋_GB2312" w:hint="eastAsia"/>
          <w:bCs/>
          <w:color w:val="000000" w:themeColor="text1"/>
          <w:sz w:val="24"/>
        </w:rPr>
        <w:t>3.2、付款支付时间：在本合同签署后，甲方按服务进度付款，每半年（六个月）对乙方维保服务行为进行考核，考核合格后，在3个月内，向乙方支付本合同总金额的六分之一；如考核不合格，甲方有权扣除</w:t>
      </w:r>
      <w:proofErr w:type="gramStart"/>
      <w:r w:rsidRPr="00034F5B">
        <w:rPr>
          <w:rFonts w:ascii="楷体" w:eastAsia="楷体" w:hAnsi="楷体" w:cs="方正仿宋_GB2312" w:hint="eastAsia"/>
          <w:bCs/>
          <w:color w:val="000000" w:themeColor="text1"/>
          <w:sz w:val="24"/>
        </w:rPr>
        <w:t>当前半</w:t>
      </w:r>
      <w:proofErr w:type="gramEnd"/>
      <w:r w:rsidRPr="00034F5B">
        <w:rPr>
          <w:rFonts w:ascii="楷体" w:eastAsia="楷体" w:hAnsi="楷体" w:cs="方正仿宋_GB2312" w:hint="eastAsia"/>
          <w:bCs/>
          <w:color w:val="000000" w:themeColor="text1"/>
          <w:sz w:val="24"/>
        </w:rPr>
        <w:t>年的维保费用，并终止本合同。</w:t>
      </w:r>
    </w:p>
    <w:p w:rsidR="00E8013A" w:rsidRPr="00034F5B" w:rsidRDefault="00E8013A" w:rsidP="00E8013A">
      <w:pPr>
        <w:spacing w:line="360" w:lineRule="auto"/>
        <w:ind w:firstLine="588"/>
        <w:jc w:val="left"/>
        <w:rPr>
          <w:rFonts w:ascii="楷体" w:eastAsia="楷体" w:hAnsi="楷体"/>
          <w:color w:val="000000" w:themeColor="text1"/>
          <w:sz w:val="30"/>
          <w:szCs w:val="30"/>
        </w:rPr>
      </w:pPr>
      <w:r w:rsidRPr="00034F5B">
        <w:rPr>
          <w:rFonts w:ascii="楷体" w:eastAsia="楷体" w:hAnsi="楷体" w:hint="eastAsia"/>
          <w:color w:val="000000" w:themeColor="text1"/>
          <w:sz w:val="30"/>
          <w:szCs w:val="30"/>
        </w:rPr>
        <w:t>四、其他要求</w:t>
      </w:r>
    </w:p>
    <w:p w:rsidR="00E8013A" w:rsidRPr="00034F5B" w:rsidRDefault="00E8013A" w:rsidP="00E8013A">
      <w:pPr>
        <w:tabs>
          <w:tab w:val="left" w:pos="851"/>
          <w:tab w:val="left" w:pos="1276"/>
          <w:tab w:val="left" w:pos="1418"/>
        </w:tabs>
        <w:spacing w:line="360" w:lineRule="auto"/>
        <w:ind w:firstLine="480"/>
        <w:rPr>
          <w:rFonts w:ascii="楷体" w:eastAsia="楷体" w:hAnsi="楷体" w:cs="方正仿宋_GB2312"/>
          <w:bCs/>
          <w:color w:val="000000" w:themeColor="text1"/>
          <w:sz w:val="24"/>
        </w:rPr>
      </w:pPr>
      <w:r w:rsidRPr="00034F5B">
        <w:rPr>
          <w:rFonts w:ascii="楷体" w:eastAsia="楷体" w:hAnsi="楷体" w:cs="方正仿宋_GB2312" w:hint="eastAsia"/>
          <w:bCs/>
          <w:color w:val="000000" w:themeColor="text1"/>
          <w:sz w:val="24"/>
        </w:rPr>
        <w:t>4.1、项目属性:服务类项目。</w:t>
      </w:r>
    </w:p>
    <w:p w:rsidR="00E8013A" w:rsidRPr="00034F5B" w:rsidRDefault="00E8013A" w:rsidP="00E8013A">
      <w:pPr>
        <w:tabs>
          <w:tab w:val="left" w:pos="851"/>
          <w:tab w:val="left" w:pos="1276"/>
          <w:tab w:val="left" w:pos="1418"/>
        </w:tabs>
        <w:spacing w:line="360" w:lineRule="auto"/>
        <w:ind w:firstLine="480"/>
        <w:rPr>
          <w:rFonts w:ascii="楷体" w:eastAsia="楷体" w:hAnsi="楷体" w:cs="方正仿宋_GB2312"/>
          <w:bCs/>
          <w:color w:val="000000" w:themeColor="text1"/>
          <w:sz w:val="24"/>
        </w:rPr>
      </w:pPr>
      <w:r w:rsidRPr="00034F5B">
        <w:rPr>
          <w:rFonts w:ascii="楷体" w:eastAsia="楷体" w:hAnsi="楷体" w:cs="方正仿宋_GB2312" w:hint="eastAsia"/>
          <w:bCs/>
          <w:color w:val="000000" w:themeColor="text1"/>
          <w:sz w:val="24"/>
        </w:rPr>
        <w:t>4.2、本项目不接受进口产品及服务投标。</w:t>
      </w:r>
    </w:p>
    <w:p w:rsidR="00E8013A" w:rsidRPr="00034F5B" w:rsidRDefault="00E8013A" w:rsidP="00E8013A">
      <w:pPr>
        <w:spacing w:line="360" w:lineRule="auto"/>
        <w:ind w:firstLine="588"/>
        <w:jc w:val="left"/>
        <w:rPr>
          <w:rFonts w:ascii="楷体" w:eastAsia="楷体" w:hAnsi="楷体"/>
          <w:color w:val="000000" w:themeColor="text1"/>
          <w:sz w:val="30"/>
          <w:szCs w:val="30"/>
        </w:rPr>
      </w:pPr>
      <w:r w:rsidRPr="00034F5B">
        <w:rPr>
          <w:rFonts w:ascii="楷体" w:eastAsia="楷体" w:hAnsi="楷体" w:hint="eastAsia"/>
          <w:color w:val="000000" w:themeColor="text1"/>
          <w:sz w:val="30"/>
          <w:szCs w:val="30"/>
        </w:rPr>
        <w:t>五、方案要求</w:t>
      </w:r>
    </w:p>
    <w:p w:rsidR="00E8013A" w:rsidRPr="00034F5B" w:rsidRDefault="00E8013A" w:rsidP="00E8013A">
      <w:pPr>
        <w:tabs>
          <w:tab w:val="left" w:pos="851"/>
          <w:tab w:val="left" w:pos="1276"/>
          <w:tab w:val="left" w:pos="1418"/>
        </w:tabs>
        <w:spacing w:line="360" w:lineRule="auto"/>
        <w:ind w:firstLine="480"/>
        <w:rPr>
          <w:rFonts w:ascii="楷体" w:eastAsia="楷体" w:hAnsi="楷体"/>
          <w:color w:val="000000" w:themeColor="text1"/>
          <w:sz w:val="24"/>
          <w:szCs w:val="24"/>
        </w:rPr>
      </w:pPr>
      <w:r w:rsidRPr="00034F5B">
        <w:rPr>
          <w:rFonts w:ascii="楷体" w:eastAsia="楷体" w:hAnsi="楷体" w:hint="eastAsia"/>
          <w:color w:val="000000" w:themeColor="text1"/>
          <w:sz w:val="24"/>
          <w:szCs w:val="24"/>
        </w:rPr>
        <w:t>投标人在充分理解本项目的需求的基础上，应制</w:t>
      </w:r>
      <w:proofErr w:type="gramStart"/>
      <w:r w:rsidRPr="00034F5B">
        <w:rPr>
          <w:rFonts w:ascii="楷体" w:eastAsia="楷体" w:hAnsi="楷体" w:hint="eastAsia"/>
          <w:color w:val="000000" w:themeColor="text1"/>
          <w:sz w:val="24"/>
          <w:szCs w:val="24"/>
        </w:rPr>
        <w:t>定完善齐套</w:t>
      </w:r>
      <w:proofErr w:type="gramEnd"/>
      <w:r w:rsidRPr="00034F5B">
        <w:rPr>
          <w:rFonts w:ascii="楷体" w:eastAsia="楷体" w:hAnsi="楷体" w:hint="eastAsia"/>
          <w:color w:val="000000" w:themeColor="text1"/>
          <w:sz w:val="24"/>
          <w:szCs w:val="24"/>
        </w:rPr>
        <w:t>的运维方案，主要包括日常维保方案、</w:t>
      </w:r>
      <w:r w:rsidRPr="00034F5B">
        <w:rPr>
          <w:rFonts w:ascii="楷体" w:eastAsia="楷体" w:hAnsi="楷体" w:cs="方正仿宋_GB2312" w:hint="eastAsia"/>
          <w:bCs/>
          <w:color w:val="000000" w:themeColor="text1"/>
          <w:sz w:val="24"/>
        </w:rPr>
        <w:t>安全设备整改服务方案</w:t>
      </w:r>
      <w:r w:rsidRPr="00034F5B">
        <w:rPr>
          <w:rFonts w:ascii="楷体" w:eastAsia="楷体" w:hAnsi="楷体" w:hint="eastAsia"/>
          <w:color w:val="000000" w:themeColor="text1"/>
          <w:sz w:val="24"/>
          <w:szCs w:val="24"/>
        </w:rPr>
        <w:t xml:space="preserve">、应急响应方案，对相关工作的内容、流程、方法、要求等进行明确，更好地指导日常运维和各项拓展服务实践。 </w:t>
      </w:r>
    </w:p>
    <w:p w:rsidR="00E8013A" w:rsidRPr="00034F5B" w:rsidRDefault="00E8013A" w:rsidP="00E8013A">
      <w:pPr>
        <w:tabs>
          <w:tab w:val="left" w:pos="851"/>
          <w:tab w:val="left" w:pos="1276"/>
          <w:tab w:val="left" w:pos="1418"/>
        </w:tabs>
        <w:spacing w:line="360" w:lineRule="auto"/>
        <w:ind w:firstLine="480"/>
        <w:rPr>
          <w:rFonts w:ascii="楷体" w:eastAsia="楷体" w:hAnsi="楷体" w:cs="方正仿宋_GB2312"/>
          <w:bCs/>
          <w:color w:val="000000" w:themeColor="text1"/>
          <w:sz w:val="24"/>
        </w:rPr>
      </w:pPr>
      <w:r w:rsidRPr="00034F5B">
        <w:rPr>
          <w:rFonts w:ascii="楷体" w:eastAsia="楷体" w:hAnsi="楷体" w:cs="方正仿宋_GB2312" w:hint="eastAsia"/>
          <w:bCs/>
          <w:color w:val="000000" w:themeColor="text1"/>
          <w:sz w:val="24"/>
        </w:rPr>
        <w:t>5.1、维护管理服务总体要求</w:t>
      </w:r>
    </w:p>
    <w:p w:rsidR="00E8013A" w:rsidRPr="00034F5B" w:rsidRDefault="00E8013A" w:rsidP="00E8013A">
      <w:pPr>
        <w:tabs>
          <w:tab w:val="left" w:pos="851"/>
          <w:tab w:val="left" w:pos="1276"/>
          <w:tab w:val="left" w:pos="1418"/>
        </w:tabs>
        <w:spacing w:line="360" w:lineRule="auto"/>
        <w:ind w:firstLine="480"/>
        <w:rPr>
          <w:rFonts w:ascii="楷体" w:eastAsia="楷体" w:hAnsi="楷体"/>
          <w:color w:val="000000" w:themeColor="text1"/>
          <w:sz w:val="24"/>
          <w:szCs w:val="24"/>
        </w:rPr>
      </w:pPr>
      <w:r w:rsidRPr="00034F5B">
        <w:rPr>
          <w:rFonts w:ascii="楷体" w:eastAsia="楷体" w:hAnsi="楷体" w:hint="eastAsia"/>
          <w:color w:val="000000" w:themeColor="text1"/>
          <w:sz w:val="24"/>
          <w:szCs w:val="24"/>
        </w:rPr>
        <w:t>针对本次维保范围内的设备提供三年技术维护服务。</w:t>
      </w:r>
    </w:p>
    <w:p w:rsidR="00E8013A" w:rsidRPr="00034F5B" w:rsidRDefault="00E8013A" w:rsidP="00E8013A">
      <w:pPr>
        <w:tabs>
          <w:tab w:val="left" w:pos="851"/>
          <w:tab w:val="left" w:pos="1276"/>
          <w:tab w:val="left" w:pos="1418"/>
        </w:tabs>
        <w:spacing w:line="360" w:lineRule="auto"/>
        <w:ind w:firstLine="480"/>
        <w:rPr>
          <w:rFonts w:ascii="楷体" w:eastAsia="楷体" w:hAnsi="楷体" w:cs="方正仿宋_GB2312"/>
          <w:bCs/>
          <w:color w:val="000000" w:themeColor="text1"/>
          <w:sz w:val="24"/>
        </w:rPr>
      </w:pPr>
      <w:r w:rsidRPr="00034F5B">
        <w:rPr>
          <w:rFonts w:ascii="楷体" w:eastAsia="楷体" w:hAnsi="楷体" w:cs="方正仿宋_GB2312" w:hint="eastAsia"/>
          <w:bCs/>
          <w:color w:val="000000" w:themeColor="text1"/>
          <w:sz w:val="24"/>
        </w:rPr>
        <w:t>5.2、网络设备、安全设备及服务器运维要求</w:t>
      </w:r>
    </w:p>
    <w:p w:rsidR="00E8013A" w:rsidRPr="00034F5B" w:rsidRDefault="00E8013A" w:rsidP="00E8013A">
      <w:pPr>
        <w:tabs>
          <w:tab w:val="left" w:pos="851"/>
          <w:tab w:val="left" w:pos="1276"/>
          <w:tab w:val="left" w:pos="1418"/>
        </w:tabs>
        <w:spacing w:line="360" w:lineRule="auto"/>
        <w:ind w:firstLine="480"/>
        <w:rPr>
          <w:rFonts w:ascii="楷体" w:eastAsia="楷体" w:hAnsi="楷体" w:cs="方正仿宋_GB2312"/>
          <w:bCs/>
          <w:color w:val="000000" w:themeColor="text1"/>
          <w:sz w:val="24"/>
        </w:rPr>
      </w:pPr>
      <w:r w:rsidRPr="00034F5B">
        <w:rPr>
          <w:rFonts w:ascii="楷体" w:eastAsia="楷体" w:hAnsi="楷体" w:cs="方正仿宋_GB2312" w:hint="eastAsia"/>
          <w:bCs/>
          <w:color w:val="000000" w:themeColor="text1"/>
          <w:sz w:val="24"/>
        </w:rPr>
        <w:lastRenderedPageBreak/>
        <w:t>仔细梳理院内各医疗业务系统对网络安全的需求，按需配置安全隔离与信交换系统、</w:t>
      </w:r>
      <w:proofErr w:type="gramStart"/>
      <w:r w:rsidRPr="00034F5B">
        <w:rPr>
          <w:rFonts w:ascii="楷体" w:eastAsia="楷体" w:hAnsi="楷体" w:cs="方正仿宋_GB2312" w:hint="eastAsia"/>
          <w:bCs/>
          <w:color w:val="000000" w:themeColor="text1"/>
          <w:sz w:val="24"/>
        </w:rPr>
        <w:t>安全运</w:t>
      </w:r>
      <w:proofErr w:type="gramEnd"/>
      <w:r w:rsidRPr="00034F5B">
        <w:rPr>
          <w:rFonts w:ascii="楷体" w:eastAsia="楷体" w:hAnsi="楷体" w:cs="方正仿宋_GB2312" w:hint="eastAsia"/>
          <w:bCs/>
          <w:color w:val="000000" w:themeColor="text1"/>
          <w:sz w:val="24"/>
        </w:rPr>
        <w:t>维审计系统、准入系统，定期检查各个安全系统的防护机制；</w:t>
      </w:r>
    </w:p>
    <w:p w:rsidR="00E8013A" w:rsidRPr="00034F5B" w:rsidRDefault="00E8013A" w:rsidP="00E8013A">
      <w:pPr>
        <w:tabs>
          <w:tab w:val="left" w:pos="851"/>
          <w:tab w:val="left" w:pos="1276"/>
          <w:tab w:val="left" w:pos="1418"/>
        </w:tabs>
        <w:spacing w:line="360" w:lineRule="auto"/>
        <w:ind w:firstLine="480"/>
        <w:rPr>
          <w:rFonts w:ascii="楷体" w:eastAsia="楷体" w:hAnsi="楷体" w:cs="方正仿宋_GB2312"/>
          <w:bCs/>
          <w:color w:val="000000" w:themeColor="text1"/>
          <w:sz w:val="24"/>
        </w:rPr>
      </w:pPr>
      <w:r w:rsidRPr="00034F5B">
        <w:rPr>
          <w:rFonts w:ascii="楷体" w:eastAsia="楷体" w:hAnsi="楷体" w:cs="方正仿宋_GB2312" w:hint="eastAsia"/>
          <w:bCs/>
          <w:color w:val="000000" w:themeColor="text1"/>
          <w:sz w:val="24"/>
        </w:rPr>
        <w:t>5.3、日常维保方案要求</w:t>
      </w:r>
    </w:p>
    <w:p w:rsidR="00E8013A" w:rsidRPr="00034F5B" w:rsidRDefault="00E8013A" w:rsidP="00E8013A">
      <w:pPr>
        <w:tabs>
          <w:tab w:val="left" w:pos="851"/>
          <w:tab w:val="left" w:pos="1276"/>
          <w:tab w:val="left" w:pos="1418"/>
        </w:tabs>
        <w:spacing w:line="360" w:lineRule="auto"/>
        <w:ind w:firstLine="480"/>
        <w:rPr>
          <w:rFonts w:ascii="楷体" w:eastAsia="楷体" w:hAnsi="楷体"/>
          <w:color w:val="000000" w:themeColor="text1"/>
          <w:sz w:val="24"/>
          <w:szCs w:val="24"/>
        </w:rPr>
      </w:pPr>
      <w:r w:rsidRPr="00034F5B">
        <w:rPr>
          <w:rFonts w:ascii="楷体" w:eastAsia="楷体" w:hAnsi="楷体" w:hint="eastAsia"/>
          <w:color w:val="000000" w:themeColor="text1"/>
          <w:sz w:val="24"/>
          <w:szCs w:val="24"/>
        </w:rPr>
        <w:t>要求投标人提供的服务器、存储、安全设备、交换机等设备软、硬件维保服务的内容及详细方案的安全性、合理性、科学性等情况。</w:t>
      </w:r>
    </w:p>
    <w:p w:rsidR="00E8013A" w:rsidRPr="00034F5B" w:rsidRDefault="00E8013A" w:rsidP="00E8013A">
      <w:pPr>
        <w:tabs>
          <w:tab w:val="left" w:pos="851"/>
          <w:tab w:val="left" w:pos="1276"/>
          <w:tab w:val="left" w:pos="1418"/>
        </w:tabs>
        <w:spacing w:line="360" w:lineRule="auto"/>
        <w:ind w:firstLine="480"/>
        <w:rPr>
          <w:rFonts w:ascii="楷体" w:eastAsia="楷体" w:hAnsi="楷体"/>
          <w:color w:val="000000" w:themeColor="text1"/>
          <w:sz w:val="24"/>
          <w:szCs w:val="24"/>
        </w:rPr>
      </w:pPr>
      <w:r w:rsidRPr="00034F5B">
        <w:rPr>
          <w:rFonts w:ascii="楷体" w:eastAsia="楷体" w:hAnsi="楷体" w:hint="eastAsia"/>
          <w:color w:val="000000" w:themeColor="text1"/>
          <w:sz w:val="24"/>
          <w:szCs w:val="24"/>
        </w:rPr>
        <w:t>要求投标人提供的</w:t>
      </w:r>
      <w:r w:rsidRPr="00034F5B">
        <w:rPr>
          <w:rFonts w:ascii="楷体" w:eastAsia="楷体" w:hAnsi="楷体" w:cs="方正仿宋_GB2312" w:hint="eastAsia"/>
          <w:bCs/>
          <w:color w:val="000000" w:themeColor="text1"/>
          <w:sz w:val="24"/>
        </w:rPr>
        <w:t>日常维保方案</w:t>
      </w:r>
      <w:proofErr w:type="gramStart"/>
      <w:r w:rsidRPr="00034F5B">
        <w:rPr>
          <w:rFonts w:ascii="楷体" w:eastAsia="楷体" w:hAnsi="楷体" w:hint="eastAsia"/>
          <w:color w:val="000000" w:themeColor="text1"/>
          <w:sz w:val="24"/>
          <w:szCs w:val="24"/>
        </w:rPr>
        <w:t>方案</w:t>
      </w:r>
      <w:proofErr w:type="gramEnd"/>
      <w:r w:rsidRPr="00034F5B">
        <w:rPr>
          <w:rFonts w:ascii="楷体" w:eastAsia="楷体" w:hAnsi="楷体" w:hint="eastAsia"/>
          <w:color w:val="000000" w:themeColor="text1"/>
          <w:sz w:val="24"/>
          <w:szCs w:val="24"/>
        </w:rPr>
        <w:t>，包括但不限于：</w:t>
      </w:r>
    </w:p>
    <w:p w:rsidR="00E8013A" w:rsidRPr="00034F5B" w:rsidRDefault="00E8013A" w:rsidP="00E8013A">
      <w:pPr>
        <w:pStyle w:val="a5"/>
        <w:numPr>
          <w:ilvl w:val="0"/>
          <w:numId w:val="3"/>
        </w:numPr>
        <w:tabs>
          <w:tab w:val="left" w:pos="851"/>
          <w:tab w:val="left" w:pos="1276"/>
          <w:tab w:val="left" w:pos="1418"/>
        </w:tabs>
        <w:spacing w:line="360" w:lineRule="auto"/>
        <w:rPr>
          <w:rFonts w:ascii="楷体" w:eastAsia="楷体" w:hAnsi="楷体" w:cs="方正仿宋_GB2312"/>
          <w:bCs/>
          <w:color w:val="000000" w:themeColor="text1"/>
          <w:lang w:eastAsia="zh-CN"/>
        </w:rPr>
      </w:pPr>
      <w:r w:rsidRPr="00034F5B">
        <w:rPr>
          <w:rFonts w:ascii="楷体" w:eastAsia="楷体" w:hAnsi="楷体" w:cs="方正仿宋_GB2312" w:hint="eastAsia"/>
          <w:bCs/>
          <w:color w:val="000000" w:themeColor="text1"/>
          <w:lang w:eastAsia="zh-CN"/>
        </w:rPr>
        <w:t>定期检查和测试，确保维保设备的正常运行；</w:t>
      </w:r>
    </w:p>
    <w:p w:rsidR="00E8013A" w:rsidRPr="00034F5B" w:rsidRDefault="00E8013A" w:rsidP="00E8013A">
      <w:pPr>
        <w:pStyle w:val="a5"/>
        <w:numPr>
          <w:ilvl w:val="0"/>
          <w:numId w:val="3"/>
        </w:numPr>
        <w:tabs>
          <w:tab w:val="left" w:pos="851"/>
          <w:tab w:val="left" w:pos="1276"/>
          <w:tab w:val="left" w:pos="1418"/>
        </w:tabs>
        <w:spacing w:line="360" w:lineRule="auto"/>
        <w:rPr>
          <w:rFonts w:ascii="楷体" w:eastAsia="楷体" w:hAnsi="楷体" w:cs="方正仿宋_GB2312"/>
          <w:bCs/>
          <w:color w:val="000000" w:themeColor="text1"/>
          <w:lang w:eastAsia="zh-CN"/>
        </w:rPr>
      </w:pPr>
      <w:r w:rsidRPr="00034F5B">
        <w:rPr>
          <w:rFonts w:ascii="楷体" w:eastAsia="楷体" w:hAnsi="楷体" w:cs="方正仿宋_GB2312" w:hint="eastAsia"/>
          <w:bCs/>
          <w:color w:val="000000" w:themeColor="text1"/>
          <w:lang w:eastAsia="zh-CN"/>
        </w:rPr>
        <w:t>软件升级、规则库升级、远程技术支持等</w:t>
      </w:r>
    </w:p>
    <w:p w:rsidR="00E8013A" w:rsidRPr="00034F5B" w:rsidRDefault="00E8013A" w:rsidP="00E8013A">
      <w:pPr>
        <w:tabs>
          <w:tab w:val="left" w:pos="851"/>
          <w:tab w:val="left" w:pos="1276"/>
          <w:tab w:val="left" w:pos="1418"/>
        </w:tabs>
        <w:spacing w:line="360" w:lineRule="auto"/>
        <w:ind w:left="480"/>
        <w:rPr>
          <w:rFonts w:ascii="楷体" w:eastAsia="楷体" w:hAnsi="楷体" w:cs="方正仿宋_GB2312"/>
          <w:bCs/>
          <w:color w:val="000000" w:themeColor="text1"/>
          <w:sz w:val="24"/>
        </w:rPr>
      </w:pPr>
      <w:r w:rsidRPr="00034F5B">
        <w:rPr>
          <w:rFonts w:ascii="楷体" w:eastAsia="楷体" w:hAnsi="楷体" w:cs="方正仿宋_GB2312" w:hint="eastAsia"/>
          <w:bCs/>
          <w:color w:val="000000" w:themeColor="text1"/>
          <w:sz w:val="24"/>
        </w:rPr>
        <w:t>（3）预防性维护，包括所需的工具和材料、检查的具体内容及预期效果；</w:t>
      </w:r>
    </w:p>
    <w:p w:rsidR="00E8013A" w:rsidRPr="00034F5B" w:rsidRDefault="00E8013A" w:rsidP="00E8013A">
      <w:pPr>
        <w:tabs>
          <w:tab w:val="left" w:pos="851"/>
          <w:tab w:val="left" w:pos="1276"/>
          <w:tab w:val="left" w:pos="1418"/>
        </w:tabs>
        <w:spacing w:line="360" w:lineRule="auto"/>
        <w:ind w:left="480"/>
        <w:rPr>
          <w:rFonts w:ascii="楷体" w:eastAsia="楷体" w:hAnsi="楷体" w:cs="方正仿宋_GB2312"/>
          <w:bCs/>
          <w:color w:val="000000" w:themeColor="text1"/>
          <w:sz w:val="24"/>
        </w:rPr>
      </w:pPr>
      <w:r w:rsidRPr="00034F5B">
        <w:rPr>
          <w:rFonts w:ascii="楷体" w:eastAsia="楷体" w:hAnsi="楷体" w:cs="方正仿宋_GB2312" w:hint="eastAsia"/>
          <w:bCs/>
          <w:color w:val="000000" w:themeColor="text1"/>
          <w:sz w:val="24"/>
        </w:rPr>
        <w:t>（4）维保记录管理，对设备的维修历史进行记录，为后续的维保工作提供参考等。</w:t>
      </w:r>
    </w:p>
    <w:p w:rsidR="00E8013A" w:rsidRPr="00034F5B" w:rsidRDefault="00E8013A" w:rsidP="00E8013A">
      <w:pPr>
        <w:tabs>
          <w:tab w:val="left" w:pos="851"/>
          <w:tab w:val="left" w:pos="1276"/>
          <w:tab w:val="left" w:pos="1418"/>
        </w:tabs>
        <w:spacing w:line="360" w:lineRule="auto"/>
        <w:ind w:firstLine="480"/>
        <w:rPr>
          <w:rFonts w:ascii="楷体" w:eastAsia="楷体" w:hAnsi="楷体" w:cs="方正仿宋_GB2312"/>
          <w:bCs/>
          <w:color w:val="000000" w:themeColor="text1"/>
          <w:sz w:val="24"/>
        </w:rPr>
      </w:pPr>
      <w:r w:rsidRPr="00034F5B">
        <w:rPr>
          <w:rFonts w:ascii="楷体" w:eastAsia="楷体" w:hAnsi="楷体" w:cs="方正仿宋_GB2312" w:hint="eastAsia"/>
          <w:bCs/>
          <w:color w:val="000000" w:themeColor="text1"/>
          <w:sz w:val="24"/>
        </w:rPr>
        <w:t>5.4、服务团队及驻场服务要求</w:t>
      </w:r>
    </w:p>
    <w:p w:rsidR="00E8013A" w:rsidRPr="00034F5B" w:rsidRDefault="00E8013A" w:rsidP="00E8013A">
      <w:pPr>
        <w:tabs>
          <w:tab w:val="left" w:pos="851"/>
          <w:tab w:val="left" w:pos="1276"/>
          <w:tab w:val="left" w:pos="1418"/>
        </w:tabs>
        <w:spacing w:line="360" w:lineRule="auto"/>
        <w:ind w:firstLine="480"/>
        <w:rPr>
          <w:rFonts w:ascii="楷体" w:eastAsia="楷体" w:hAnsi="楷体"/>
          <w:color w:val="000000" w:themeColor="text1"/>
          <w:sz w:val="24"/>
          <w:szCs w:val="24"/>
        </w:rPr>
      </w:pPr>
      <w:r w:rsidRPr="00034F5B">
        <w:rPr>
          <w:rFonts w:ascii="楷体" w:eastAsia="楷体" w:hAnsi="楷体" w:hint="eastAsia"/>
          <w:color w:val="000000" w:themeColor="text1"/>
          <w:sz w:val="24"/>
          <w:szCs w:val="24"/>
        </w:rPr>
        <w:t>要求维保服务提供不少于8人的专业服务团队，其中专职工程师1人。服务团队必须是中标供应商公司人员，供应商在投标时只提供资格承诺函的，中标后在签订合同前必须提供距开标时间三个月内任意一个月供应商为其缴纳社保的证明。</w:t>
      </w:r>
    </w:p>
    <w:p w:rsidR="00E8013A" w:rsidRPr="008F1DE2" w:rsidRDefault="00E8013A" w:rsidP="00E8013A">
      <w:pPr>
        <w:tabs>
          <w:tab w:val="left" w:pos="851"/>
          <w:tab w:val="left" w:pos="1276"/>
          <w:tab w:val="left" w:pos="1418"/>
        </w:tabs>
        <w:spacing w:line="360" w:lineRule="auto"/>
        <w:ind w:firstLine="480"/>
        <w:rPr>
          <w:rFonts w:ascii="楷体" w:eastAsia="楷体" w:hAnsi="楷体"/>
          <w:color w:val="000000" w:themeColor="text1"/>
          <w:sz w:val="24"/>
          <w:szCs w:val="24"/>
        </w:rPr>
      </w:pPr>
      <w:r w:rsidRPr="00034F5B">
        <w:rPr>
          <w:rFonts w:ascii="楷体" w:eastAsia="楷体" w:hAnsi="楷体" w:hint="eastAsia"/>
          <w:color w:val="000000" w:themeColor="text1"/>
          <w:sz w:val="24"/>
          <w:szCs w:val="24"/>
        </w:rPr>
        <w:t>专职工程师需精通网络技术、虚拟化技术、存储技术等，需要有同等级数据中心运维经验，且要求在故障保修后10分钟内到达现场处理。专职工程师服务方式为电话7*24小时服务，且要求在故障保修后10分钟内到达现场处理；并且在采购人开展重要技术维护升级工作期间，专职工程师以驻场方式为按采购人需要提供驻场支撑。驻场人员需与采购人签订保密协议，听从用户相关负责人安排并完成运维管理系统相关的工作。</w:t>
      </w:r>
    </w:p>
    <w:p w:rsidR="00E8013A" w:rsidRPr="00034F5B" w:rsidRDefault="00E8013A" w:rsidP="00E8013A">
      <w:pPr>
        <w:tabs>
          <w:tab w:val="left" w:pos="851"/>
          <w:tab w:val="left" w:pos="1276"/>
          <w:tab w:val="left" w:pos="1418"/>
        </w:tabs>
        <w:spacing w:line="360" w:lineRule="auto"/>
        <w:ind w:firstLine="480"/>
        <w:rPr>
          <w:rFonts w:ascii="楷体" w:eastAsia="楷体" w:hAnsi="楷体" w:cs="方正仿宋_GB2312"/>
          <w:bCs/>
          <w:color w:val="000000" w:themeColor="text1"/>
          <w:sz w:val="24"/>
        </w:rPr>
      </w:pPr>
      <w:r w:rsidRPr="00034F5B">
        <w:rPr>
          <w:rFonts w:ascii="楷体" w:eastAsia="楷体" w:hAnsi="楷体" w:cs="方正仿宋_GB2312" w:hint="eastAsia"/>
          <w:bCs/>
          <w:color w:val="000000" w:themeColor="text1"/>
          <w:sz w:val="24"/>
        </w:rPr>
        <w:t>5.5、安全设备整改服务方案要求</w:t>
      </w:r>
    </w:p>
    <w:p w:rsidR="00E8013A" w:rsidRPr="00034F5B" w:rsidRDefault="00E8013A" w:rsidP="00E8013A">
      <w:pPr>
        <w:tabs>
          <w:tab w:val="left" w:pos="851"/>
          <w:tab w:val="left" w:pos="1276"/>
          <w:tab w:val="left" w:pos="1418"/>
        </w:tabs>
        <w:spacing w:line="360" w:lineRule="auto"/>
        <w:ind w:firstLine="480"/>
        <w:rPr>
          <w:rFonts w:ascii="楷体" w:eastAsia="楷体" w:hAnsi="楷体"/>
          <w:color w:val="000000" w:themeColor="text1"/>
          <w:sz w:val="24"/>
          <w:szCs w:val="24"/>
        </w:rPr>
      </w:pPr>
      <w:r w:rsidRPr="00034F5B">
        <w:rPr>
          <w:rFonts w:ascii="楷体" w:eastAsia="楷体" w:hAnsi="楷体" w:hint="eastAsia"/>
          <w:color w:val="000000" w:themeColor="text1"/>
          <w:sz w:val="24"/>
          <w:szCs w:val="24"/>
        </w:rPr>
        <w:t>要求投标人提供的安全整改服务方案，包括但不限于：</w:t>
      </w:r>
    </w:p>
    <w:p w:rsidR="00E8013A" w:rsidRPr="00034F5B" w:rsidRDefault="00E8013A" w:rsidP="00E8013A">
      <w:pPr>
        <w:tabs>
          <w:tab w:val="left" w:pos="851"/>
          <w:tab w:val="left" w:pos="1276"/>
          <w:tab w:val="left" w:pos="1418"/>
        </w:tabs>
        <w:spacing w:line="360" w:lineRule="auto"/>
        <w:ind w:firstLine="480"/>
        <w:rPr>
          <w:rFonts w:ascii="楷体" w:eastAsia="楷体" w:hAnsi="楷体"/>
          <w:color w:val="000000" w:themeColor="text1"/>
          <w:sz w:val="24"/>
          <w:szCs w:val="24"/>
        </w:rPr>
      </w:pPr>
      <w:r w:rsidRPr="00034F5B">
        <w:rPr>
          <w:rFonts w:ascii="楷体" w:eastAsia="楷体" w:hAnsi="楷体" w:hint="eastAsia"/>
          <w:color w:val="000000" w:themeColor="text1"/>
          <w:sz w:val="24"/>
          <w:szCs w:val="24"/>
        </w:rPr>
        <w:t>（1）根据采购人要求，在每年等级保护测评及整改、数据安全风险评估及整改、密码应用安全性评估及整改、网络资产识别梳理等工作 时，根据测评情况做好所有网络和安全设备的安全整改。</w:t>
      </w:r>
    </w:p>
    <w:p w:rsidR="00E8013A" w:rsidRPr="00034F5B" w:rsidRDefault="00E8013A" w:rsidP="00E8013A">
      <w:pPr>
        <w:tabs>
          <w:tab w:val="left" w:pos="851"/>
          <w:tab w:val="left" w:pos="1276"/>
          <w:tab w:val="left" w:pos="1418"/>
        </w:tabs>
        <w:spacing w:line="360" w:lineRule="auto"/>
        <w:ind w:firstLine="480"/>
        <w:rPr>
          <w:rFonts w:ascii="楷体" w:eastAsia="楷体" w:hAnsi="楷体"/>
          <w:color w:val="000000" w:themeColor="text1"/>
          <w:sz w:val="24"/>
          <w:szCs w:val="24"/>
        </w:rPr>
      </w:pPr>
      <w:r w:rsidRPr="00034F5B">
        <w:rPr>
          <w:rFonts w:ascii="楷体" w:eastAsia="楷体" w:hAnsi="楷体" w:hint="eastAsia"/>
          <w:color w:val="000000" w:themeColor="text1"/>
          <w:sz w:val="24"/>
          <w:szCs w:val="24"/>
        </w:rPr>
        <w:t>（2）整改服务内容包括但不限于：网络设备密码的修改、补丁升级、策略调整等相关工作，确保安全整改过程中及整改后网络设备的正常运行。</w:t>
      </w:r>
    </w:p>
    <w:p w:rsidR="00E8013A" w:rsidRPr="00034F5B" w:rsidRDefault="00E8013A" w:rsidP="00E8013A">
      <w:pPr>
        <w:tabs>
          <w:tab w:val="left" w:pos="851"/>
          <w:tab w:val="left" w:pos="1276"/>
          <w:tab w:val="left" w:pos="1418"/>
        </w:tabs>
        <w:spacing w:line="360" w:lineRule="auto"/>
        <w:ind w:firstLine="480"/>
        <w:rPr>
          <w:rFonts w:ascii="楷体" w:eastAsia="楷体" w:hAnsi="楷体" w:cs="方正仿宋_GB2312"/>
          <w:bCs/>
          <w:color w:val="000000" w:themeColor="text1"/>
          <w:sz w:val="24"/>
        </w:rPr>
      </w:pPr>
      <w:r w:rsidRPr="00034F5B">
        <w:rPr>
          <w:rFonts w:ascii="楷体" w:eastAsia="楷体" w:hAnsi="楷体" w:cs="方正仿宋_GB2312" w:hint="eastAsia"/>
          <w:bCs/>
          <w:color w:val="000000" w:themeColor="text1"/>
          <w:sz w:val="24"/>
        </w:rPr>
        <w:lastRenderedPageBreak/>
        <w:t>5.6、</w:t>
      </w:r>
      <w:r w:rsidRPr="00034F5B">
        <w:rPr>
          <w:rFonts w:ascii="楷体" w:eastAsia="楷体" w:hAnsi="楷体" w:hint="eastAsia"/>
          <w:color w:val="000000" w:themeColor="text1"/>
          <w:sz w:val="24"/>
          <w:szCs w:val="24"/>
        </w:rPr>
        <w:t>应急响应方案</w:t>
      </w:r>
      <w:r w:rsidRPr="00034F5B">
        <w:rPr>
          <w:rFonts w:ascii="楷体" w:eastAsia="楷体" w:hAnsi="楷体" w:cs="方正仿宋_GB2312" w:hint="eastAsia"/>
          <w:bCs/>
          <w:color w:val="000000" w:themeColor="text1"/>
          <w:sz w:val="24"/>
        </w:rPr>
        <w:t>要求</w:t>
      </w:r>
    </w:p>
    <w:p w:rsidR="00E8013A" w:rsidRPr="00034F5B" w:rsidRDefault="00E8013A" w:rsidP="00E8013A">
      <w:pPr>
        <w:tabs>
          <w:tab w:val="left" w:pos="851"/>
          <w:tab w:val="left" w:pos="1276"/>
          <w:tab w:val="left" w:pos="1418"/>
        </w:tabs>
        <w:spacing w:line="360" w:lineRule="auto"/>
        <w:ind w:firstLine="480"/>
        <w:rPr>
          <w:rFonts w:ascii="楷体" w:eastAsia="楷体" w:hAnsi="楷体"/>
          <w:color w:val="000000" w:themeColor="text1"/>
          <w:sz w:val="24"/>
          <w:szCs w:val="24"/>
        </w:rPr>
      </w:pPr>
      <w:r w:rsidRPr="00034F5B">
        <w:rPr>
          <w:rFonts w:ascii="楷体" w:eastAsia="楷体" w:hAnsi="楷体" w:hint="eastAsia"/>
          <w:color w:val="000000" w:themeColor="text1"/>
          <w:sz w:val="24"/>
          <w:szCs w:val="24"/>
        </w:rPr>
        <w:t>要求投标人提供应急方案，主要明确问题类别、响应时限、力量配置、程序方法、具体措施、安全保障等内容。</w:t>
      </w:r>
    </w:p>
    <w:p w:rsidR="00E8013A" w:rsidRPr="00034F5B" w:rsidRDefault="00E8013A" w:rsidP="00E8013A">
      <w:pPr>
        <w:tabs>
          <w:tab w:val="left" w:pos="851"/>
          <w:tab w:val="left" w:pos="1276"/>
          <w:tab w:val="left" w:pos="1418"/>
        </w:tabs>
        <w:spacing w:line="360" w:lineRule="auto"/>
        <w:ind w:firstLine="480"/>
        <w:rPr>
          <w:rFonts w:ascii="楷体" w:eastAsia="楷体" w:hAnsi="楷体"/>
          <w:color w:val="000000" w:themeColor="text1"/>
          <w:sz w:val="24"/>
          <w:szCs w:val="24"/>
        </w:rPr>
      </w:pPr>
      <w:r w:rsidRPr="00034F5B">
        <w:rPr>
          <w:rFonts w:ascii="楷体" w:eastAsia="楷体" w:hAnsi="楷体" w:hint="eastAsia"/>
          <w:color w:val="000000" w:themeColor="text1"/>
          <w:sz w:val="24"/>
          <w:szCs w:val="24"/>
        </w:rPr>
        <w:t>要求投标人提供的应急响应方案，包括但不限于：</w:t>
      </w:r>
    </w:p>
    <w:p w:rsidR="00E8013A" w:rsidRPr="00034F5B" w:rsidRDefault="00E8013A" w:rsidP="00E8013A">
      <w:pPr>
        <w:tabs>
          <w:tab w:val="left" w:pos="851"/>
          <w:tab w:val="left" w:pos="1276"/>
          <w:tab w:val="left" w:pos="1418"/>
        </w:tabs>
        <w:spacing w:line="360" w:lineRule="auto"/>
        <w:ind w:firstLine="480"/>
        <w:rPr>
          <w:rFonts w:ascii="楷体" w:eastAsia="楷体" w:hAnsi="楷体"/>
          <w:color w:val="000000" w:themeColor="text1"/>
          <w:sz w:val="24"/>
          <w:szCs w:val="24"/>
        </w:rPr>
      </w:pPr>
      <w:r w:rsidRPr="00034F5B">
        <w:rPr>
          <w:rFonts w:ascii="楷体" w:eastAsia="楷体" w:hAnsi="楷体" w:hint="eastAsia"/>
          <w:color w:val="000000" w:themeColor="text1"/>
          <w:sz w:val="24"/>
          <w:szCs w:val="24"/>
        </w:rPr>
        <w:t>（1）制定明确的应急响应计划和策略</w:t>
      </w:r>
      <w:r w:rsidRPr="00034F5B">
        <w:rPr>
          <w:rFonts w:ascii="MS Mincho" w:eastAsia="MS Mincho" w:hAnsi="MS Mincho" w:cs="MS Mincho" w:hint="eastAsia"/>
          <w:color w:val="000000" w:themeColor="text1"/>
          <w:sz w:val="24"/>
          <w:szCs w:val="24"/>
        </w:rPr>
        <w:t>‌</w:t>
      </w:r>
      <w:r w:rsidRPr="00034F5B">
        <w:rPr>
          <w:rFonts w:ascii="楷体" w:eastAsia="楷体" w:hAnsi="楷体" w:hint="eastAsia"/>
          <w:color w:val="000000" w:themeColor="text1"/>
          <w:sz w:val="24"/>
          <w:szCs w:val="24"/>
        </w:rPr>
        <w:t>：应急响应计划应包含明确的应急响应目标和责任分工，确定事件分类分级标准并建立相应的应急预案库；</w:t>
      </w:r>
    </w:p>
    <w:p w:rsidR="00E8013A" w:rsidRPr="00034F5B" w:rsidRDefault="00E8013A" w:rsidP="00E8013A">
      <w:pPr>
        <w:tabs>
          <w:tab w:val="left" w:pos="851"/>
          <w:tab w:val="left" w:pos="1276"/>
          <w:tab w:val="left" w:pos="1418"/>
        </w:tabs>
        <w:spacing w:line="360" w:lineRule="auto"/>
        <w:ind w:firstLine="480"/>
        <w:rPr>
          <w:rFonts w:ascii="楷体" w:eastAsia="楷体" w:hAnsi="楷体" w:cs="MS Mincho"/>
          <w:color w:val="000000" w:themeColor="text1"/>
          <w:sz w:val="24"/>
          <w:szCs w:val="24"/>
        </w:rPr>
      </w:pPr>
      <w:r w:rsidRPr="00034F5B">
        <w:rPr>
          <w:rFonts w:ascii="楷体" w:eastAsia="楷体" w:hAnsi="楷体" w:cs="MS Mincho" w:hint="eastAsia"/>
          <w:color w:val="000000" w:themeColor="text1"/>
          <w:sz w:val="24"/>
          <w:szCs w:val="24"/>
        </w:rPr>
        <w:t>（2）</w:t>
      </w:r>
      <w:r w:rsidRPr="00034F5B">
        <w:rPr>
          <w:rFonts w:ascii="MS Mincho" w:eastAsia="MS Mincho" w:hAnsi="MS Mincho" w:cs="MS Mincho" w:hint="eastAsia"/>
          <w:color w:val="000000" w:themeColor="text1"/>
          <w:sz w:val="24"/>
          <w:szCs w:val="24"/>
        </w:rPr>
        <w:t>‌‌</w:t>
      </w:r>
      <w:r w:rsidRPr="00034F5B">
        <w:rPr>
          <w:rFonts w:ascii="楷体" w:eastAsia="楷体" w:hAnsi="楷体" w:hint="eastAsia"/>
          <w:color w:val="000000" w:themeColor="text1"/>
          <w:sz w:val="24"/>
          <w:szCs w:val="24"/>
        </w:rPr>
        <w:t>组织指挥体系</w:t>
      </w:r>
      <w:r w:rsidRPr="00034F5B">
        <w:rPr>
          <w:rFonts w:ascii="MS Mincho" w:eastAsia="MS Mincho" w:hAnsi="MS Mincho" w:cs="MS Mincho" w:hint="eastAsia"/>
          <w:color w:val="000000" w:themeColor="text1"/>
          <w:sz w:val="24"/>
          <w:szCs w:val="24"/>
        </w:rPr>
        <w:t>‌</w:t>
      </w:r>
      <w:r w:rsidRPr="00034F5B">
        <w:rPr>
          <w:rFonts w:ascii="楷体" w:eastAsia="楷体" w:hAnsi="楷体" w:hint="eastAsia"/>
          <w:color w:val="000000" w:themeColor="text1"/>
          <w:sz w:val="24"/>
          <w:szCs w:val="24"/>
        </w:rPr>
        <w:t>：明确维护指挥体系，包括各级技术人员的职责和权限，确保在突发事件发生时能够迅速、准确地启动应急响应机制</w:t>
      </w:r>
      <w:r w:rsidRPr="00034F5B">
        <w:rPr>
          <w:rFonts w:ascii="MS Mincho" w:eastAsia="MS Mincho" w:hAnsi="MS Mincho" w:cs="MS Mincho" w:hint="eastAsia"/>
          <w:color w:val="000000" w:themeColor="text1"/>
          <w:sz w:val="24"/>
          <w:szCs w:val="24"/>
        </w:rPr>
        <w:t>‌</w:t>
      </w:r>
      <w:r w:rsidRPr="00034F5B">
        <w:rPr>
          <w:rFonts w:ascii="楷体" w:eastAsia="楷体" w:hAnsi="楷体" w:cs="MS Mincho" w:hint="eastAsia"/>
          <w:color w:val="000000" w:themeColor="text1"/>
          <w:sz w:val="24"/>
          <w:szCs w:val="24"/>
        </w:rPr>
        <w:t>。</w:t>
      </w:r>
    </w:p>
    <w:p w:rsidR="00E8013A" w:rsidRPr="00034F5B" w:rsidRDefault="00E8013A" w:rsidP="00E8013A">
      <w:pPr>
        <w:tabs>
          <w:tab w:val="left" w:pos="851"/>
          <w:tab w:val="left" w:pos="1276"/>
          <w:tab w:val="left" w:pos="1418"/>
        </w:tabs>
        <w:spacing w:line="360" w:lineRule="auto"/>
        <w:ind w:firstLine="480"/>
        <w:rPr>
          <w:rFonts w:ascii="楷体" w:eastAsia="楷体" w:hAnsi="楷体" w:cs="MS Mincho"/>
          <w:color w:val="000000" w:themeColor="text1"/>
          <w:sz w:val="24"/>
          <w:szCs w:val="24"/>
        </w:rPr>
      </w:pPr>
      <w:r w:rsidRPr="00034F5B">
        <w:rPr>
          <w:rFonts w:ascii="楷体" w:eastAsia="楷体" w:hAnsi="楷体" w:cs="方正仿宋_GB2312" w:hint="eastAsia"/>
          <w:bCs/>
          <w:color w:val="000000" w:themeColor="text1"/>
          <w:sz w:val="24"/>
        </w:rPr>
        <w:t>5.7、</w:t>
      </w:r>
      <w:r w:rsidRPr="00034F5B">
        <w:rPr>
          <w:rFonts w:ascii="楷体" w:eastAsia="楷体" w:hAnsi="楷体" w:cs="MS Mincho" w:hint="eastAsia"/>
          <w:color w:val="000000" w:themeColor="text1"/>
          <w:sz w:val="24"/>
          <w:szCs w:val="24"/>
        </w:rPr>
        <w:t>咨询服务</w:t>
      </w:r>
    </w:p>
    <w:p w:rsidR="00E8013A" w:rsidRPr="00034F5B" w:rsidRDefault="00E8013A" w:rsidP="00E8013A">
      <w:pPr>
        <w:tabs>
          <w:tab w:val="left" w:pos="851"/>
          <w:tab w:val="left" w:pos="1276"/>
          <w:tab w:val="left" w:pos="1418"/>
        </w:tabs>
        <w:spacing w:line="360" w:lineRule="auto"/>
        <w:ind w:firstLine="480"/>
        <w:rPr>
          <w:rFonts w:ascii="楷体" w:eastAsia="楷体" w:hAnsi="楷体" w:cs="MS Mincho"/>
          <w:color w:val="000000" w:themeColor="text1"/>
          <w:sz w:val="24"/>
          <w:szCs w:val="24"/>
        </w:rPr>
      </w:pPr>
      <w:r w:rsidRPr="00034F5B">
        <w:rPr>
          <w:rFonts w:ascii="楷体" w:eastAsia="楷体" w:hAnsi="楷体" w:cs="MS Mincho" w:hint="eastAsia"/>
          <w:color w:val="000000" w:themeColor="text1"/>
          <w:sz w:val="24"/>
          <w:szCs w:val="24"/>
        </w:rPr>
        <w:t>针对采购人的现有系统，中标人应对用户信息系统进行月度的维护管理、系统评估及配置优化，确保用户信息系统运转的高效、稳定和安全，减少和避免系统性能瓶颈，杜绝信息系统安全事故，并且能根据用户信息化发展需要，提供信息系统运行的合理化建议和方案。</w:t>
      </w:r>
    </w:p>
    <w:p w:rsidR="00E8013A" w:rsidRPr="00034F5B" w:rsidRDefault="00E8013A" w:rsidP="00E8013A">
      <w:pPr>
        <w:tabs>
          <w:tab w:val="left" w:pos="851"/>
          <w:tab w:val="left" w:pos="1276"/>
          <w:tab w:val="left" w:pos="1418"/>
        </w:tabs>
        <w:spacing w:line="360" w:lineRule="auto"/>
        <w:ind w:firstLine="480"/>
        <w:rPr>
          <w:rFonts w:ascii="楷体" w:eastAsia="楷体" w:hAnsi="楷体" w:cs="方正仿宋_GB2312"/>
          <w:bCs/>
          <w:color w:val="000000" w:themeColor="text1"/>
          <w:sz w:val="24"/>
        </w:rPr>
      </w:pPr>
      <w:r w:rsidRPr="00034F5B">
        <w:rPr>
          <w:rFonts w:ascii="楷体" w:eastAsia="楷体" w:hAnsi="楷体" w:cs="方正仿宋_GB2312" w:hint="eastAsia"/>
          <w:bCs/>
          <w:color w:val="000000" w:themeColor="text1"/>
          <w:sz w:val="24"/>
        </w:rPr>
        <w:t>5.8、培训要求</w:t>
      </w:r>
    </w:p>
    <w:p w:rsidR="00E8013A" w:rsidRPr="00034F5B" w:rsidRDefault="00E8013A" w:rsidP="00E8013A">
      <w:pPr>
        <w:tabs>
          <w:tab w:val="left" w:pos="851"/>
          <w:tab w:val="left" w:pos="1276"/>
          <w:tab w:val="left" w:pos="1418"/>
        </w:tabs>
        <w:spacing w:line="360" w:lineRule="auto"/>
        <w:ind w:firstLine="480"/>
        <w:rPr>
          <w:rFonts w:ascii="楷体" w:eastAsia="楷体" w:hAnsi="楷体"/>
          <w:color w:val="000000" w:themeColor="text1"/>
          <w:sz w:val="24"/>
          <w:szCs w:val="24"/>
        </w:rPr>
      </w:pPr>
      <w:r w:rsidRPr="00034F5B">
        <w:rPr>
          <w:rFonts w:ascii="楷体" w:eastAsia="楷体" w:hAnsi="楷体" w:hint="eastAsia"/>
          <w:color w:val="000000" w:themeColor="text1"/>
          <w:sz w:val="24"/>
          <w:szCs w:val="24"/>
        </w:rPr>
        <w:t>现场培训：中标供应商为采购方提供操作维护培训，直至其能熟练独立操作设备及日常维护与保养，设备及业务系统简单故障诊断与排除。</w:t>
      </w:r>
    </w:p>
    <w:p w:rsidR="00E8013A" w:rsidRPr="00034F5B" w:rsidRDefault="00E8013A" w:rsidP="00E8013A">
      <w:pPr>
        <w:tabs>
          <w:tab w:val="left" w:pos="851"/>
          <w:tab w:val="left" w:pos="1276"/>
          <w:tab w:val="left" w:pos="1418"/>
        </w:tabs>
        <w:spacing w:line="360" w:lineRule="auto"/>
        <w:ind w:firstLine="480"/>
        <w:rPr>
          <w:rFonts w:ascii="楷体" w:eastAsia="楷体" w:hAnsi="楷体" w:cs="方正仿宋_GB2312"/>
          <w:bCs/>
          <w:color w:val="000000" w:themeColor="text1"/>
          <w:sz w:val="24"/>
        </w:rPr>
      </w:pPr>
      <w:r w:rsidRPr="00034F5B">
        <w:rPr>
          <w:rFonts w:ascii="楷体" w:eastAsia="楷体" w:hAnsi="楷体" w:cs="方正仿宋_GB2312" w:hint="eastAsia"/>
          <w:bCs/>
          <w:color w:val="000000" w:themeColor="text1"/>
          <w:sz w:val="24"/>
        </w:rPr>
        <w:t>5.9、其他要求</w:t>
      </w:r>
    </w:p>
    <w:p w:rsidR="00E8013A" w:rsidRPr="00034F5B" w:rsidRDefault="00E8013A" w:rsidP="00E8013A">
      <w:pPr>
        <w:tabs>
          <w:tab w:val="left" w:pos="851"/>
          <w:tab w:val="left" w:pos="1276"/>
          <w:tab w:val="left" w:pos="1418"/>
        </w:tabs>
        <w:spacing w:line="360" w:lineRule="auto"/>
        <w:ind w:firstLine="480"/>
        <w:rPr>
          <w:rFonts w:ascii="楷体" w:eastAsia="楷体" w:hAnsi="楷体" w:cs="MS Mincho"/>
          <w:color w:val="000000" w:themeColor="text1"/>
          <w:sz w:val="24"/>
          <w:szCs w:val="24"/>
        </w:rPr>
      </w:pPr>
      <w:r w:rsidRPr="00034F5B">
        <w:rPr>
          <w:rFonts w:ascii="楷体" w:eastAsia="楷体" w:hAnsi="楷体" w:cs="MS Mincho" w:hint="eastAsia"/>
          <w:color w:val="000000" w:themeColor="text1"/>
          <w:sz w:val="24"/>
          <w:szCs w:val="24"/>
        </w:rPr>
        <w:t>配合目前院内各业务系统厂商，完成配置、优化、诊断、资源优化及解决各类应用平台涉及的硬件支撑平台问题；</w:t>
      </w:r>
    </w:p>
    <w:p w:rsidR="00E8013A" w:rsidRPr="00034F5B" w:rsidRDefault="00E8013A" w:rsidP="00E8013A">
      <w:pPr>
        <w:tabs>
          <w:tab w:val="left" w:pos="851"/>
          <w:tab w:val="left" w:pos="1276"/>
          <w:tab w:val="left" w:pos="1418"/>
        </w:tabs>
        <w:spacing w:line="360" w:lineRule="auto"/>
        <w:ind w:firstLine="480"/>
        <w:rPr>
          <w:rFonts w:ascii="楷体" w:eastAsia="楷体" w:hAnsi="楷体"/>
          <w:color w:val="000000" w:themeColor="text1"/>
          <w:sz w:val="24"/>
          <w:szCs w:val="24"/>
        </w:rPr>
      </w:pPr>
      <w:r w:rsidRPr="00034F5B">
        <w:rPr>
          <w:rFonts w:ascii="楷体" w:eastAsia="楷体" w:hAnsi="楷体" w:hint="eastAsia"/>
          <w:color w:val="000000" w:themeColor="text1"/>
          <w:sz w:val="24"/>
          <w:szCs w:val="24"/>
        </w:rPr>
        <w:t>对机房调研，包括机柜、设备分布情况进行统计，所有网络设备、安全设备、服务器设备，存储进行统计分类，机房现网中服务器端口连接情况、网络设备的端口链接情况进行统计。</w:t>
      </w:r>
    </w:p>
    <w:p w:rsidR="00E8013A" w:rsidRPr="00034F5B" w:rsidRDefault="00E8013A" w:rsidP="00E8013A">
      <w:pPr>
        <w:tabs>
          <w:tab w:val="left" w:pos="851"/>
          <w:tab w:val="left" w:pos="1276"/>
          <w:tab w:val="left" w:pos="1418"/>
        </w:tabs>
        <w:spacing w:line="360" w:lineRule="auto"/>
        <w:ind w:firstLine="480"/>
        <w:rPr>
          <w:rFonts w:ascii="楷体" w:eastAsia="楷体" w:hAnsi="楷体"/>
          <w:color w:val="000000" w:themeColor="text1"/>
          <w:sz w:val="24"/>
          <w:szCs w:val="24"/>
        </w:rPr>
      </w:pPr>
      <w:r w:rsidRPr="00034F5B">
        <w:rPr>
          <w:rFonts w:ascii="楷体" w:eastAsia="楷体" w:hAnsi="楷体" w:cs="方正仿宋_GB2312" w:hint="eastAsia"/>
          <w:bCs/>
          <w:color w:val="000000" w:themeColor="text1"/>
          <w:sz w:val="24"/>
        </w:rPr>
        <w:t>5.10、</w:t>
      </w:r>
      <w:r w:rsidRPr="00034F5B">
        <w:rPr>
          <w:rFonts w:ascii="楷体" w:eastAsia="楷体" w:hAnsi="楷体" w:hint="eastAsia"/>
          <w:color w:val="000000" w:themeColor="text1"/>
          <w:sz w:val="24"/>
          <w:szCs w:val="24"/>
        </w:rPr>
        <w:t>保密责任要求</w:t>
      </w:r>
    </w:p>
    <w:p w:rsidR="00E8013A" w:rsidRPr="00034F5B" w:rsidRDefault="00E8013A" w:rsidP="00E8013A">
      <w:pPr>
        <w:tabs>
          <w:tab w:val="left" w:pos="851"/>
          <w:tab w:val="left" w:pos="1276"/>
          <w:tab w:val="left" w:pos="1418"/>
        </w:tabs>
        <w:spacing w:line="360" w:lineRule="auto"/>
        <w:ind w:firstLine="480"/>
        <w:rPr>
          <w:rFonts w:ascii="楷体" w:eastAsia="楷体" w:hAnsi="楷体"/>
          <w:color w:val="000000" w:themeColor="text1"/>
          <w:sz w:val="24"/>
          <w:szCs w:val="24"/>
        </w:rPr>
      </w:pPr>
      <w:r w:rsidRPr="00034F5B">
        <w:rPr>
          <w:rFonts w:ascii="楷体" w:eastAsia="楷体" w:hAnsi="楷体" w:hint="eastAsia"/>
          <w:color w:val="000000" w:themeColor="text1"/>
          <w:sz w:val="24"/>
          <w:szCs w:val="24"/>
        </w:rPr>
        <w:t>中标供应商在本次招标及服务履行期间了解到的采购单位信息，包括但不限于标书中提供的采购单位设备信息及维保信息等内容，未经采购方书面同意，不得泄露于第三者。服务期满或终止后亦同。</w:t>
      </w:r>
    </w:p>
    <w:p w:rsidR="00E8013A" w:rsidRPr="00034F5B" w:rsidRDefault="00E8013A" w:rsidP="00E8013A">
      <w:pPr>
        <w:tabs>
          <w:tab w:val="left" w:pos="851"/>
          <w:tab w:val="left" w:pos="1276"/>
          <w:tab w:val="left" w:pos="1418"/>
        </w:tabs>
        <w:spacing w:line="360" w:lineRule="auto"/>
        <w:ind w:firstLine="480"/>
        <w:rPr>
          <w:rFonts w:ascii="宋体" w:hAnsi="宋体"/>
          <w:b/>
          <w:bCs/>
          <w:color w:val="000000" w:themeColor="text1"/>
          <w:sz w:val="24"/>
          <w:szCs w:val="24"/>
        </w:rPr>
      </w:pPr>
      <w:r w:rsidRPr="00034F5B">
        <w:rPr>
          <w:rFonts w:ascii="宋体" w:hAnsi="宋体" w:hint="eastAsia"/>
          <w:b/>
          <w:bCs/>
          <w:color w:val="000000" w:themeColor="text1"/>
          <w:sz w:val="24"/>
          <w:szCs w:val="24"/>
        </w:rPr>
        <w:t>六、履约能力</w:t>
      </w:r>
    </w:p>
    <w:p w:rsidR="00E8013A" w:rsidRPr="00034F5B" w:rsidRDefault="00E8013A" w:rsidP="00E8013A">
      <w:pPr>
        <w:tabs>
          <w:tab w:val="left" w:pos="851"/>
          <w:tab w:val="left" w:pos="1276"/>
          <w:tab w:val="left" w:pos="1418"/>
        </w:tabs>
        <w:spacing w:line="360" w:lineRule="auto"/>
        <w:ind w:firstLine="480"/>
        <w:rPr>
          <w:rFonts w:ascii="楷体" w:eastAsia="楷体" w:hAnsi="楷体" w:cs="方正仿宋_GB2312"/>
          <w:bCs/>
          <w:color w:val="000000" w:themeColor="text1"/>
          <w:sz w:val="24"/>
        </w:rPr>
      </w:pPr>
      <w:r w:rsidRPr="00034F5B">
        <w:rPr>
          <w:rFonts w:ascii="楷体" w:eastAsia="楷体" w:hAnsi="楷体" w:cs="方正仿宋_GB2312" w:hint="eastAsia"/>
          <w:bCs/>
          <w:color w:val="000000" w:themeColor="text1"/>
          <w:sz w:val="24"/>
        </w:rPr>
        <w:t>6.1、企业基本要求</w:t>
      </w:r>
    </w:p>
    <w:p w:rsidR="00E8013A" w:rsidRPr="00034F5B" w:rsidRDefault="00E8013A" w:rsidP="00E8013A">
      <w:pPr>
        <w:spacing w:line="360" w:lineRule="auto"/>
        <w:ind w:firstLine="464"/>
        <w:jc w:val="left"/>
        <w:rPr>
          <w:rFonts w:ascii="楷体" w:eastAsia="楷体" w:hAnsi="楷体" w:cs="微软雅黑"/>
          <w:color w:val="000000" w:themeColor="text1"/>
          <w:sz w:val="24"/>
          <w:szCs w:val="24"/>
        </w:rPr>
      </w:pPr>
      <w:r w:rsidRPr="00034F5B">
        <w:rPr>
          <w:rFonts w:ascii="楷体" w:eastAsia="楷体" w:hAnsi="楷体" w:cs="微软雅黑" w:hint="eastAsia"/>
          <w:color w:val="000000" w:themeColor="text1"/>
          <w:sz w:val="24"/>
          <w:szCs w:val="24"/>
        </w:rPr>
        <w:t>（1）投标人应具有质量管理体系认证证书、环境管理体系认证证书、职业</w:t>
      </w:r>
      <w:r w:rsidRPr="00034F5B">
        <w:rPr>
          <w:rFonts w:ascii="楷体" w:eastAsia="楷体" w:hAnsi="楷体" w:cs="微软雅黑" w:hint="eastAsia"/>
          <w:color w:val="000000" w:themeColor="text1"/>
          <w:sz w:val="24"/>
          <w:szCs w:val="24"/>
        </w:rPr>
        <w:lastRenderedPageBreak/>
        <w:t>健康安全管理体系认证证书、信息安全体系认证，</w:t>
      </w:r>
      <w:r w:rsidRPr="00034F5B">
        <w:rPr>
          <w:rFonts w:ascii="楷体" w:eastAsia="楷体" w:hAnsi="楷体" w:cs="微软雅黑"/>
          <w:color w:val="000000" w:themeColor="text1"/>
          <w:sz w:val="24"/>
          <w:szCs w:val="24"/>
        </w:rPr>
        <w:t xml:space="preserve"> </w:t>
      </w:r>
      <w:r w:rsidRPr="00034F5B">
        <w:rPr>
          <w:rFonts w:ascii="楷体" w:eastAsia="楷体" w:hAnsi="楷体" w:cs="微软雅黑" w:hint="eastAsia"/>
          <w:color w:val="000000" w:themeColor="text1"/>
          <w:sz w:val="24"/>
          <w:szCs w:val="24"/>
        </w:rPr>
        <w:t>售后服务认证证书（五星级）资质认证证书。</w:t>
      </w:r>
    </w:p>
    <w:p w:rsidR="00E8013A" w:rsidRPr="00034F5B" w:rsidRDefault="00E8013A" w:rsidP="00E8013A">
      <w:pPr>
        <w:tabs>
          <w:tab w:val="left" w:pos="851"/>
          <w:tab w:val="left" w:pos="1276"/>
          <w:tab w:val="left" w:pos="1418"/>
        </w:tabs>
        <w:spacing w:line="360" w:lineRule="auto"/>
        <w:ind w:firstLine="464"/>
        <w:rPr>
          <w:rFonts w:ascii="楷体" w:eastAsia="楷体" w:hAnsi="楷体" w:cs="Arial"/>
          <w:b/>
          <w:color w:val="000000" w:themeColor="text1"/>
          <w:sz w:val="24"/>
          <w:szCs w:val="24"/>
        </w:rPr>
      </w:pPr>
      <w:r w:rsidRPr="00034F5B">
        <w:rPr>
          <w:rFonts w:ascii="楷体" w:eastAsia="楷体" w:hAnsi="楷体" w:cs="方正仿宋_GB2312" w:hint="eastAsia"/>
          <w:color w:val="000000" w:themeColor="text1"/>
          <w:spacing w:val="-4"/>
          <w:sz w:val="24"/>
          <w:szCs w:val="24"/>
        </w:rPr>
        <w:t>（2）</w:t>
      </w:r>
      <w:r w:rsidRPr="00034F5B">
        <w:rPr>
          <w:rFonts w:ascii="楷体" w:eastAsia="楷体" w:hAnsi="楷体" w:cs="微软雅黑" w:hint="eastAsia"/>
          <w:color w:val="000000" w:themeColor="text1"/>
          <w:sz w:val="24"/>
          <w:szCs w:val="24"/>
        </w:rPr>
        <w:t>投标人应具有</w:t>
      </w:r>
      <w:r w:rsidRPr="00034F5B">
        <w:rPr>
          <w:rFonts w:ascii="楷体" w:eastAsia="楷体" w:hAnsi="楷体" w:cs="微软雅黑"/>
          <w:color w:val="000000" w:themeColor="text1"/>
          <w:sz w:val="24"/>
          <w:szCs w:val="24"/>
        </w:rPr>
        <w:t>4</w:t>
      </w:r>
      <w:r w:rsidRPr="00034F5B">
        <w:rPr>
          <w:rFonts w:ascii="楷体" w:eastAsia="楷体" w:hAnsi="楷体" w:cs="微软雅黑" w:hint="eastAsia"/>
          <w:color w:val="000000" w:themeColor="text1"/>
          <w:sz w:val="24"/>
          <w:szCs w:val="24"/>
        </w:rPr>
        <w:t>个自202</w:t>
      </w:r>
      <w:r w:rsidRPr="00034F5B">
        <w:rPr>
          <w:rFonts w:ascii="楷体" w:eastAsia="楷体" w:hAnsi="楷体" w:cs="微软雅黑"/>
          <w:color w:val="000000" w:themeColor="text1"/>
          <w:sz w:val="24"/>
          <w:szCs w:val="24"/>
        </w:rPr>
        <w:t>2</w:t>
      </w:r>
      <w:r w:rsidRPr="00034F5B">
        <w:rPr>
          <w:rFonts w:ascii="楷体" w:eastAsia="楷体" w:hAnsi="楷体" w:cs="微软雅黑" w:hint="eastAsia"/>
          <w:color w:val="000000" w:themeColor="text1"/>
          <w:sz w:val="24"/>
          <w:szCs w:val="24"/>
        </w:rPr>
        <w:t>年</w:t>
      </w:r>
      <w:r w:rsidRPr="00034F5B">
        <w:rPr>
          <w:rFonts w:ascii="楷体" w:eastAsia="楷体" w:hAnsi="楷体" w:cs="微软雅黑"/>
          <w:color w:val="000000" w:themeColor="text1"/>
          <w:sz w:val="24"/>
          <w:szCs w:val="24"/>
        </w:rPr>
        <w:t>3</w:t>
      </w:r>
      <w:r w:rsidRPr="00034F5B">
        <w:rPr>
          <w:rFonts w:ascii="楷体" w:eastAsia="楷体" w:hAnsi="楷体" w:cs="微软雅黑" w:hint="eastAsia"/>
          <w:color w:val="000000" w:themeColor="text1"/>
          <w:sz w:val="24"/>
          <w:szCs w:val="24"/>
        </w:rPr>
        <w:t>月1日以来（以合同签订日期为准）与本项目类似业绩（至少包含网络设备或服务器设备运维方面）</w:t>
      </w:r>
      <w:r w:rsidRPr="00034F5B">
        <w:rPr>
          <w:rFonts w:ascii="楷体" w:eastAsia="楷体" w:hAnsi="楷体" w:cs="Arial" w:hint="eastAsia"/>
          <w:b/>
          <w:color w:val="000000" w:themeColor="text1"/>
          <w:sz w:val="24"/>
          <w:szCs w:val="24"/>
        </w:rPr>
        <w:t>。</w:t>
      </w:r>
    </w:p>
    <w:p w:rsidR="00E8013A" w:rsidRPr="00034F5B" w:rsidRDefault="00E8013A" w:rsidP="00E8013A">
      <w:pPr>
        <w:tabs>
          <w:tab w:val="left" w:pos="851"/>
          <w:tab w:val="left" w:pos="1276"/>
          <w:tab w:val="left" w:pos="1418"/>
        </w:tabs>
        <w:spacing w:line="360" w:lineRule="auto"/>
        <w:ind w:firstLine="480"/>
        <w:rPr>
          <w:rFonts w:ascii="楷体" w:eastAsia="楷体" w:hAnsi="楷体" w:cs="方正仿宋_GB2312"/>
          <w:bCs/>
          <w:color w:val="000000" w:themeColor="text1"/>
          <w:sz w:val="24"/>
        </w:rPr>
      </w:pPr>
      <w:r w:rsidRPr="00034F5B">
        <w:rPr>
          <w:rFonts w:ascii="楷体" w:eastAsia="楷体" w:hAnsi="楷体" w:cs="方正仿宋_GB2312" w:hint="eastAsia"/>
          <w:bCs/>
          <w:color w:val="000000" w:themeColor="text1"/>
          <w:sz w:val="24"/>
        </w:rPr>
        <w:t>6.2、人员基本要求</w:t>
      </w:r>
    </w:p>
    <w:p w:rsidR="00E8013A" w:rsidRPr="00034F5B" w:rsidRDefault="00E8013A" w:rsidP="00E8013A">
      <w:pPr>
        <w:spacing w:line="360" w:lineRule="auto"/>
        <w:ind w:firstLine="480"/>
        <w:jc w:val="left"/>
        <w:rPr>
          <w:rFonts w:ascii="楷体" w:eastAsia="楷体" w:hAnsi="楷体" w:cs="微软雅黑"/>
          <w:color w:val="000000" w:themeColor="text1"/>
          <w:sz w:val="24"/>
          <w:szCs w:val="24"/>
        </w:rPr>
      </w:pPr>
      <w:r w:rsidRPr="00034F5B">
        <w:rPr>
          <w:rFonts w:ascii="楷体" w:eastAsia="楷体" w:hAnsi="楷体" w:cs="微软雅黑" w:hint="eastAsia"/>
          <w:color w:val="000000" w:themeColor="text1"/>
          <w:sz w:val="24"/>
          <w:szCs w:val="24"/>
        </w:rPr>
        <w:t>投标人应具提供不少于8人的专业服务团队，其中项目经理1人、驻场工程师1人、项目运维团队成员6人。</w:t>
      </w:r>
    </w:p>
    <w:p w:rsidR="00E8013A" w:rsidRPr="00034F5B" w:rsidRDefault="00E8013A" w:rsidP="00E8013A">
      <w:pPr>
        <w:spacing w:line="360" w:lineRule="auto"/>
        <w:ind w:firstLine="480"/>
        <w:jc w:val="left"/>
        <w:rPr>
          <w:rFonts w:ascii="楷体" w:eastAsia="楷体" w:hAnsi="楷体" w:cs="微软雅黑"/>
          <w:color w:val="000000" w:themeColor="text1"/>
          <w:sz w:val="24"/>
          <w:szCs w:val="24"/>
        </w:rPr>
      </w:pPr>
      <w:r w:rsidRPr="00034F5B">
        <w:rPr>
          <w:rFonts w:ascii="楷体" w:eastAsia="楷体" w:hAnsi="楷体" w:cs="微软雅黑" w:hint="eastAsia"/>
          <w:color w:val="000000" w:themeColor="text1"/>
          <w:sz w:val="24"/>
          <w:szCs w:val="24"/>
        </w:rPr>
        <w:t>项目经理应具备有效的信息系统项目管理师、高级工程师、信息系统业务安全服务工程师（高级）证书。</w:t>
      </w:r>
    </w:p>
    <w:p w:rsidR="00E8013A" w:rsidRPr="00034F5B" w:rsidRDefault="00E8013A" w:rsidP="00E8013A">
      <w:pPr>
        <w:spacing w:line="360" w:lineRule="auto"/>
        <w:ind w:firstLine="480"/>
        <w:jc w:val="left"/>
        <w:rPr>
          <w:rFonts w:ascii="楷体" w:eastAsia="楷体" w:hAnsi="楷体" w:cs="微软雅黑"/>
          <w:color w:val="000000" w:themeColor="text1"/>
          <w:sz w:val="24"/>
          <w:szCs w:val="24"/>
        </w:rPr>
      </w:pPr>
      <w:r w:rsidRPr="00034F5B">
        <w:rPr>
          <w:rFonts w:ascii="楷体" w:eastAsia="楷体" w:hAnsi="楷体" w:cs="微软雅黑" w:hint="eastAsia"/>
          <w:color w:val="000000" w:themeColor="text1"/>
          <w:sz w:val="24"/>
          <w:szCs w:val="24"/>
        </w:rPr>
        <w:t>项目运维团队成员（</w:t>
      </w:r>
      <w:proofErr w:type="gramStart"/>
      <w:r w:rsidRPr="00034F5B">
        <w:rPr>
          <w:rFonts w:ascii="楷体" w:eastAsia="楷体" w:hAnsi="楷体" w:cs="微软雅黑" w:hint="eastAsia"/>
          <w:color w:val="000000" w:themeColor="text1"/>
          <w:sz w:val="24"/>
          <w:szCs w:val="24"/>
        </w:rPr>
        <w:t>除项目</w:t>
      </w:r>
      <w:proofErr w:type="gramEnd"/>
      <w:r w:rsidRPr="00034F5B">
        <w:rPr>
          <w:rFonts w:ascii="楷体" w:eastAsia="楷体" w:hAnsi="楷体" w:cs="微软雅黑" w:hint="eastAsia"/>
          <w:color w:val="000000" w:themeColor="text1"/>
          <w:sz w:val="24"/>
          <w:szCs w:val="24"/>
        </w:rPr>
        <w:t>经理）应具备有效的系统分析师证书、网络规划师证书的，</w:t>
      </w:r>
      <w:r w:rsidRPr="00034F5B">
        <w:rPr>
          <w:rFonts w:ascii="楷体" w:eastAsia="楷体" w:hAnsi="楷体" w:cs="微软雅黑"/>
          <w:color w:val="000000" w:themeColor="text1"/>
          <w:sz w:val="24"/>
          <w:szCs w:val="24"/>
        </w:rPr>
        <w:t xml:space="preserve"> </w:t>
      </w:r>
      <w:r w:rsidRPr="00034F5B">
        <w:rPr>
          <w:rFonts w:ascii="楷体" w:eastAsia="楷体" w:hAnsi="楷体" w:cs="微软雅黑" w:hint="eastAsia"/>
          <w:color w:val="000000" w:themeColor="text1"/>
          <w:sz w:val="24"/>
          <w:szCs w:val="24"/>
        </w:rPr>
        <w:t>系统集成项目管理工程师、网络工程师、中级工程师（通信工程师/通信专业技术人员职业资格（中级））、数据库系统工程师证书、网络与信息安全管理员证书。</w:t>
      </w:r>
    </w:p>
    <w:p w:rsidR="00CE70E4" w:rsidRPr="00E8013A" w:rsidRDefault="00CE70E4">
      <w:bookmarkStart w:id="1" w:name="_GoBack"/>
      <w:bookmarkEnd w:id="1"/>
    </w:p>
    <w:sectPr w:rsidR="00CE70E4" w:rsidRPr="00E801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仿宋_GB2312">
    <w:altName w:val="Times New Roman"/>
    <w:charset w:val="00"/>
    <w:family w:val="auto"/>
    <w:pitch w:val="default"/>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A1FD8"/>
    <w:multiLevelType w:val="hybridMultilevel"/>
    <w:tmpl w:val="E76E0568"/>
    <w:lvl w:ilvl="0" w:tplc="073A8BD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33586A66"/>
    <w:multiLevelType w:val="hybridMultilevel"/>
    <w:tmpl w:val="3C72364C"/>
    <w:lvl w:ilvl="0" w:tplc="8FAC4C9A">
      <w:start w:val="1"/>
      <w:numFmt w:val="decimal"/>
      <w:lvlText w:val="%1."/>
      <w:lvlJc w:val="left"/>
      <w:pPr>
        <w:ind w:left="420" w:hanging="420"/>
      </w:pPr>
    </w:lvl>
    <w:lvl w:ilvl="1" w:tplc="3F5AC7F0">
      <w:start w:val="1"/>
      <w:numFmt w:val="lowerLetter"/>
      <w:lvlText w:val="%2)"/>
      <w:lvlJc w:val="left"/>
      <w:pPr>
        <w:ind w:left="840" w:hanging="420"/>
      </w:pPr>
    </w:lvl>
    <w:lvl w:ilvl="2" w:tplc="C592EFF8">
      <w:start w:val="1"/>
      <w:numFmt w:val="lowerRoman"/>
      <w:lvlText w:val="%3."/>
      <w:lvlJc w:val="right"/>
      <w:pPr>
        <w:ind w:left="1260" w:hanging="420"/>
      </w:pPr>
    </w:lvl>
    <w:lvl w:ilvl="3" w:tplc="AC1E97EC">
      <w:start w:val="1"/>
      <w:numFmt w:val="decimal"/>
      <w:lvlText w:val="%4."/>
      <w:lvlJc w:val="left"/>
      <w:pPr>
        <w:ind w:left="1680" w:hanging="420"/>
      </w:pPr>
    </w:lvl>
    <w:lvl w:ilvl="4" w:tplc="CC323030">
      <w:start w:val="1"/>
      <w:numFmt w:val="lowerLetter"/>
      <w:lvlText w:val="%5)"/>
      <w:lvlJc w:val="left"/>
      <w:pPr>
        <w:ind w:left="2100" w:hanging="420"/>
      </w:pPr>
    </w:lvl>
    <w:lvl w:ilvl="5" w:tplc="F8FA5216">
      <w:start w:val="1"/>
      <w:numFmt w:val="lowerRoman"/>
      <w:lvlText w:val="%6."/>
      <w:lvlJc w:val="right"/>
      <w:pPr>
        <w:ind w:left="2520" w:hanging="420"/>
      </w:pPr>
    </w:lvl>
    <w:lvl w:ilvl="6" w:tplc="76761B3E">
      <w:start w:val="1"/>
      <w:numFmt w:val="decimal"/>
      <w:lvlText w:val="%7."/>
      <w:lvlJc w:val="left"/>
      <w:pPr>
        <w:ind w:left="2940" w:hanging="420"/>
      </w:pPr>
    </w:lvl>
    <w:lvl w:ilvl="7" w:tplc="7A28E748">
      <w:start w:val="1"/>
      <w:numFmt w:val="lowerLetter"/>
      <w:lvlText w:val="%8)"/>
      <w:lvlJc w:val="left"/>
      <w:pPr>
        <w:ind w:left="3360" w:hanging="420"/>
      </w:pPr>
    </w:lvl>
    <w:lvl w:ilvl="8" w:tplc="7AB88BE8">
      <w:start w:val="1"/>
      <w:numFmt w:val="lowerRoman"/>
      <w:lvlText w:val="%9."/>
      <w:lvlJc w:val="right"/>
      <w:pPr>
        <w:ind w:left="3780" w:hanging="420"/>
      </w:pPr>
    </w:lvl>
  </w:abstractNum>
  <w:abstractNum w:abstractNumId="2">
    <w:nsid w:val="428E7424"/>
    <w:multiLevelType w:val="hybridMultilevel"/>
    <w:tmpl w:val="B3DEFE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2AD"/>
    <w:rsid w:val="001B72AD"/>
    <w:rsid w:val="00CE70E4"/>
    <w:rsid w:val="00E80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13A"/>
    <w:pPr>
      <w:widowControl w:val="0"/>
      <w:jc w:val="both"/>
    </w:pPr>
    <w:rPr>
      <w:rFonts w:ascii="Times New Roman" w:eastAsia="宋体"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缩进 Char"/>
    <w:link w:val="a3"/>
    <w:qFormat/>
    <w:locked/>
    <w:rsid w:val="00E8013A"/>
    <w:rPr>
      <w:szCs w:val="21"/>
    </w:rPr>
  </w:style>
  <w:style w:type="paragraph" w:styleId="a3">
    <w:name w:val="Normal Indent"/>
    <w:basedOn w:val="a"/>
    <w:link w:val="Char"/>
    <w:unhideWhenUsed/>
    <w:qFormat/>
    <w:rsid w:val="00E8013A"/>
    <w:pPr>
      <w:ind w:firstLine="420"/>
    </w:pPr>
    <w:rPr>
      <w:rFonts w:asciiTheme="minorHAnsi" w:eastAsiaTheme="minorEastAsia" w:hAnsiTheme="minorHAnsi" w:cstheme="minorBidi"/>
      <w:kern w:val="2"/>
    </w:rPr>
  </w:style>
  <w:style w:type="paragraph" w:styleId="a4">
    <w:name w:val="Plain Text"/>
    <w:basedOn w:val="a"/>
    <w:link w:val="Char0"/>
    <w:semiHidden/>
    <w:unhideWhenUsed/>
    <w:rsid w:val="00E8013A"/>
    <w:rPr>
      <w:rFonts w:ascii="宋体" w:hAnsi="Courier New" w:cs="Courier New"/>
    </w:rPr>
  </w:style>
  <w:style w:type="character" w:customStyle="1" w:styleId="Char0">
    <w:name w:val="纯文本 Char"/>
    <w:basedOn w:val="a0"/>
    <w:link w:val="a4"/>
    <w:semiHidden/>
    <w:rsid w:val="00E8013A"/>
    <w:rPr>
      <w:rFonts w:ascii="宋体" w:eastAsia="宋体" w:hAnsi="Courier New" w:cs="Courier New"/>
      <w:kern w:val="0"/>
      <w:szCs w:val="21"/>
    </w:rPr>
  </w:style>
  <w:style w:type="paragraph" w:styleId="a5">
    <w:name w:val="List Paragraph"/>
    <w:basedOn w:val="a"/>
    <w:qFormat/>
    <w:rsid w:val="00E8013A"/>
    <w:pPr>
      <w:widowControl/>
      <w:ind w:left="720"/>
      <w:contextualSpacing/>
      <w:jc w:val="left"/>
    </w:pPr>
    <w:rPr>
      <w:rFonts w:ascii="Calibri" w:hAnsi="Calibri"/>
      <w:sz w:val="24"/>
      <w:szCs w:val="24"/>
      <w:lang w:eastAsia="en-US" w:bidi="en-US"/>
    </w:rPr>
  </w:style>
  <w:style w:type="paragraph" w:styleId="a6">
    <w:name w:val="No Spacing"/>
    <w:uiPriority w:val="1"/>
    <w:qFormat/>
    <w:rsid w:val="00E8013A"/>
    <w:pPr>
      <w:widowControl w:val="0"/>
      <w:jc w:val="both"/>
    </w:pPr>
    <w:rPr>
      <w:rFonts w:ascii="Times New Roman" w:eastAsia="宋体" w:hAnsi="Times New Roman"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13A"/>
    <w:pPr>
      <w:widowControl w:val="0"/>
      <w:jc w:val="both"/>
    </w:pPr>
    <w:rPr>
      <w:rFonts w:ascii="Times New Roman" w:eastAsia="宋体"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缩进 Char"/>
    <w:link w:val="a3"/>
    <w:qFormat/>
    <w:locked/>
    <w:rsid w:val="00E8013A"/>
    <w:rPr>
      <w:szCs w:val="21"/>
    </w:rPr>
  </w:style>
  <w:style w:type="paragraph" w:styleId="a3">
    <w:name w:val="Normal Indent"/>
    <w:basedOn w:val="a"/>
    <w:link w:val="Char"/>
    <w:unhideWhenUsed/>
    <w:qFormat/>
    <w:rsid w:val="00E8013A"/>
    <w:pPr>
      <w:ind w:firstLine="420"/>
    </w:pPr>
    <w:rPr>
      <w:rFonts w:asciiTheme="minorHAnsi" w:eastAsiaTheme="minorEastAsia" w:hAnsiTheme="minorHAnsi" w:cstheme="minorBidi"/>
      <w:kern w:val="2"/>
    </w:rPr>
  </w:style>
  <w:style w:type="paragraph" w:styleId="a4">
    <w:name w:val="Plain Text"/>
    <w:basedOn w:val="a"/>
    <w:link w:val="Char0"/>
    <w:semiHidden/>
    <w:unhideWhenUsed/>
    <w:rsid w:val="00E8013A"/>
    <w:rPr>
      <w:rFonts w:ascii="宋体" w:hAnsi="Courier New" w:cs="Courier New"/>
    </w:rPr>
  </w:style>
  <w:style w:type="character" w:customStyle="1" w:styleId="Char0">
    <w:name w:val="纯文本 Char"/>
    <w:basedOn w:val="a0"/>
    <w:link w:val="a4"/>
    <w:semiHidden/>
    <w:rsid w:val="00E8013A"/>
    <w:rPr>
      <w:rFonts w:ascii="宋体" w:eastAsia="宋体" w:hAnsi="Courier New" w:cs="Courier New"/>
      <w:kern w:val="0"/>
      <w:szCs w:val="21"/>
    </w:rPr>
  </w:style>
  <w:style w:type="paragraph" w:styleId="a5">
    <w:name w:val="List Paragraph"/>
    <w:basedOn w:val="a"/>
    <w:qFormat/>
    <w:rsid w:val="00E8013A"/>
    <w:pPr>
      <w:widowControl/>
      <w:ind w:left="720"/>
      <w:contextualSpacing/>
      <w:jc w:val="left"/>
    </w:pPr>
    <w:rPr>
      <w:rFonts w:ascii="Calibri" w:hAnsi="Calibri"/>
      <w:sz w:val="24"/>
      <w:szCs w:val="24"/>
      <w:lang w:eastAsia="en-US" w:bidi="en-US"/>
    </w:rPr>
  </w:style>
  <w:style w:type="paragraph" w:styleId="a6">
    <w:name w:val="No Spacing"/>
    <w:uiPriority w:val="1"/>
    <w:qFormat/>
    <w:rsid w:val="00E8013A"/>
    <w:pPr>
      <w:widowControl w:val="0"/>
      <w:jc w:val="both"/>
    </w:pPr>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1253</Words>
  <Characters>7144</Characters>
  <Application>Microsoft Office Word</Application>
  <DocSecurity>0</DocSecurity>
  <Lines>59</Lines>
  <Paragraphs>16</Paragraphs>
  <ScaleCrop>false</ScaleCrop>
  <Company/>
  <LinksUpToDate>false</LinksUpToDate>
  <CharactersWithSpaces>8381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江苏大学附属医院（江滨医院）(填报)</dc:creator>
  <cp:keywords/>
  <dc:description/>
  <cp:lastModifiedBy>江苏大学附属医院（江滨医院）(填报)</cp:lastModifiedBy>
  <cp:revision>2</cp:revision>
  <dcterms:created xsi:type="dcterms:W3CDTF">2025-04-14T01:12:00Z</dcterms:created>
  <dcterms:modified xsi:type="dcterms:W3CDTF">2025-04-14T01:12:00Z</dcterms:modified>
</cp:coreProperties>
</file>