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7658" w14:textId="77777777" w:rsidR="004C152A" w:rsidRPr="00F4291D" w:rsidRDefault="00000000">
      <w:pPr>
        <w:jc w:val="center"/>
        <w:rPr>
          <w:rFonts w:ascii="仿宋" w:eastAsia="仿宋" w:hAnsi="仿宋" w:cstheme="minorBidi" w:hint="eastAsia"/>
          <w:b/>
          <w:bCs/>
          <w:sz w:val="44"/>
          <w:szCs w:val="44"/>
        </w:rPr>
      </w:pPr>
      <w:r w:rsidRPr="00F4291D">
        <w:rPr>
          <w:rFonts w:ascii="仿宋" w:eastAsia="仿宋" w:hAnsi="仿宋" w:cstheme="minorBidi" w:hint="eastAsia"/>
          <w:b/>
          <w:bCs/>
          <w:sz w:val="44"/>
          <w:szCs w:val="44"/>
        </w:rPr>
        <w:t>外</w:t>
      </w:r>
      <w:bookmarkStart w:id="0" w:name="OLE_LINK2"/>
      <w:r w:rsidRPr="00F4291D">
        <w:rPr>
          <w:rFonts w:ascii="仿宋" w:eastAsia="仿宋" w:hAnsi="仿宋" w:cstheme="minorBidi" w:hint="eastAsia"/>
          <w:b/>
          <w:bCs/>
          <w:sz w:val="44"/>
          <w:szCs w:val="44"/>
        </w:rPr>
        <w:t>科</w:t>
      </w:r>
      <w:bookmarkEnd w:id="0"/>
      <w:r w:rsidRPr="00F4291D">
        <w:rPr>
          <w:rFonts w:ascii="仿宋" w:eastAsia="仿宋" w:hAnsi="仿宋" w:cstheme="minorBidi" w:hint="eastAsia"/>
          <w:b/>
          <w:bCs/>
          <w:sz w:val="44"/>
          <w:szCs w:val="44"/>
        </w:rPr>
        <w:t>楼地下室</w:t>
      </w:r>
      <w:proofErr w:type="gramStart"/>
      <w:r w:rsidRPr="00F4291D">
        <w:rPr>
          <w:rFonts w:ascii="仿宋" w:eastAsia="仿宋" w:hAnsi="仿宋" w:cstheme="minorBidi" w:hint="eastAsia"/>
          <w:b/>
          <w:bCs/>
          <w:sz w:val="44"/>
          <w:szCs w:val="44"/>
        </w:rPr>
        <w:t>泵房消防</w:t>
      </w:r>
      <w:proofErr w:type="gramEnd"/>
      <w:r w:rsidRPr="00F4291D">
        <w:rPr>
          <w:rFonts w:ascii="仿宋" w:eastAsia="仿宋" w:hAnsi="仿宋" w:cstheme="minorBidi" w:hint="eastAsia"/>
          <w:b/>
          <w:bCs/>
          <w:sz w:val="44"/>
          <w:szCs w:val="44"/>
        </w:rPr>
        <w:t>喷淋湿式报警阀组更换项目比价方案</w:t>
      </w:r>
    </w:p>
    <w:p w14:paraId="5473E083" w14:textId="77777777" w:rsidR="004C152A" w:rsidRDefault="00000000" w:rsidP="00F4291D">
      <w:pPr>
        <w:spacing w:line="460" w:lineRule="exact"/>
        <w:ind w:firstLine="600"/>
        <w:jc w:val="left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外科楼地下室</w:t>
      </w:r>
      <w:proofErr w:type="gramStart"/>
      <w:r w:rsidRPr="00F4291D">
        <w:rPr>
          <w:rFonts w:ascii="仿宋" w:eastAsia="仿宋" w:hAnsi="仿宋" w:hint="eastAsia"/>
          <w:color w:val="000000" w:themeColor="text1"/>
          <w:sz w:val="30"/>
          <w:szCs w:val="30"/>
        </w:rPr>
        <w:t>泵房</w:t>
      </w:r>
      <w:r w:rsidRPr="00F4291D">
        <w:rPr>
          <w:rFonts w:ascii="仿宋" w:eastAsia="仿宋" w:hAnsi="仿宋" w:cs="宋体" w:hint="eastAsia"/>
          <w:color w:val="000000" w:themeColor="text1"/>
          <w:sz w:val="28"/>
          <w:szCs w:val="28"/>
        </w:rPr>
        <w:t>消防</w:t>
      </w:r>
      <w:proofErr w:type="gramEnd"/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喷淋湿式报警阀组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更换项目比价方案具体要求如下</w:t>
      </w:r>
      <w:r>
        <w:rPr>
          <w:rFonts w:ascii="仿宋" w:eastAsia="仿宋" w:hAnsi="仿宋"/>
          <w:color w:val="000000" w:themeColor="text1"/>
          <w:sz w:val="30"/>
          <w:szCs w:val="30"/>
        </w:rPr>
        <w:t>：</w:t>
      </w:r>
    </w:p>
    <w:p w14:paraId="2D1A1F6C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一、项目概况及要求：</w:t>
      </w:r>
    </w:p>
    <w:p w14:paraId="7A1FA838" w14:textId="5DA4DB90" w:rsidR="004C152A" w:rsidRDefault="00000000" w:rsidP="00F4291D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bookmarkStart w:id="1" w:name="_Hlk192765078"/>
      <w:r w:rsidR="00F4291D" w:rsidRPr="00F4291D">
        <w:rPr>
          <w:rFonts w:ascii="仿宋" w:eastAsia="仿宋" w:hAnsi="仿宋" w:hint="eastAsia"/>
          <w:sz w:val="30"/>
          <w:szCs w:val="30"/>
        </w:rPr>
        <w:t xml:space="preserve"> </w:t>
      </w:r>
      <w:r w:rsidR="00F4291D">
        <w:rPr>
          <w:rFonts w:ascii="仿宋" w:eastAsia="仿宋" w:hAnsi="仿宋" w:hint="eastAsia"/>
          <w:sz w:val="30"/>
          <w:szCs w:val="30"/>
        </w:rPr>
        <w:t>产品需提供相关检验报告、3C认证证书，为合格产品；成交供应商需按照现场要求更换；</w:t>
      </w:r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系统排水、更换后注水，</w:t>
      </w:r>
      <w:bookmarkStart w:id="2" w:name="OLE_LINK5"/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注水时出现的系统给水</w:t>
      </w:r>
      <w:bookmarkStart w:id="3" w:name="OLE_LINK3"/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管道渗</w:t>
      </w:r>
      <w:bookmarkEnd w:id="3"/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漏、卡箍接头等漏水现象均由中标单位负责维修处理（配件自理）</w:t>
      </w:r>
      <w:bookmarkEnd w:id="2"/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bookmarkStart w:id="4" w:name="OLE_LINK4"/>
      <w:proofErr w:type="gramStart"/>
      <w:r w:rsidR="00F4291D">
        <w:rPr>
          <w:rFonts w:ascii="仿宋" w:eastAsia="仿宋" w:hAnsi="仿宋" w:hint="eastAsia"/>
          <w:color w:val="000000" w:themeColor="text1"/>
          <w:sz w:val="30"/>
          <w:szCs w:val="30"/>
        </w:rPr>
        <w:t>阀组测试</w:t>
      </w:r>
      <w:bookmarkEnd w:id="4"/>
      <w:proofErr w:type="gramEnd"/>
      <w:r w:rsidR="00F4291D" w:rsidRPr="00F4291D">
        <w:rPr>
          <w:rFonts w:ascii="仿宋" w:eastAsia="仿宋" w:hAnsi="仿宋" w:hint="eastAsia"/>
          <w:color w:val="000000" w:themeColor="text1"/>
          <w:sz w:val="30"/>
          <w:szCs w:val="30"/>
        </w:rPr>
        <w:t>正</w:t>
      </w:r>
      <w:r w:rsidR="00F4291D">
        <w:rPr>
          <w:rFonts w:ascii="仿宋" w:eastAsia="仿宋" w:hAnsi="仿宋" w:hint="eastAsia"/>
          <w:sz w:val="30"/>
          <w:szCs w:val="30"/>
        </w:rPr>
        <w:t>常后，并提供验收资料</w:t>
      </w:r>
      <w:bookmarkEnd w:id="1"/>
      <w:r w:rsidR="00F4291D">
        <w:rPr>
          <w:rFonts w:ascii="仿宋" w:eastAsia="仿宋" w:hAnsi="仿宋" w:hint="eastAsia"/>
          <w:sz w:val="30"/>
          <w:szCs w:val="30"/>
        </w:rPr>
        <w:t>。</w:t>
      </w:r>
    </w:p>
    <w:p w14:paraId="524F814F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2.现场自行勘察或与联系人</w:t>
      </w:r>
      <w:bookmarkStart w:id="5" w:name="_Hlk192765984"/>
      <w:r>
        <w:rPr>
          <w:rFonts w:ascii="仿宋" w:eastAsia="仿宋" w:hAnsi="仿宋" w:hint="eastAsia"/>
          <w:sz w:val="30"/>
          <w:szCs w:val="30"/>
        </w:rPr>
        <w:t>（蒋老师13775350888）联系勘察现场。</w:t>
      </w:r>
    </w:p>
    <w:bookmarkEnd w:id="5"/>
    <w:p w14:paraId="5786AF0D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14:paraId="4A742CCE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sz w:val="30"/>
          <w:szCs w:val="30"/>
        </w:rPr>
        <w:t>按行业规程要求，服从院方安排，质保期为2年。（以验收之日起计）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603B5AEA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5.接到中标通知后，工期3天完成</w:t>
      </w:r>
      <w:r>
        <w:rPr>
          <w:rFonts w:ascii="仿宋" w:eastAsia="仿宋" w:hAnsi="仿宋" w:hint="eastAsia"/>
          <w:sz w:val="30"/>
          <w:szCs w:val="30"/>
        </w:rPr>
        <w:t>更换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3C634975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6.期间安全责任由中标单位自行负责,发生任何安全事故与招标单位无关。</w:t>
      </w:r>
    </w:p>
    <w:p w14:paraId="2C9026B4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7.如需登高作业，须提供施工人员在有效期内的登高作业证和身份证复印件。</w:t>
      </w:r>
    </w:p>
    <w:p w14:paraId="3F4B38AF" w14:textId="77777777" w:rsidR="004C152A" w:rsidRDefault="00000000" w:rsidP="00F4291D">
      <w:pPr>
        <w:spacing w:line="460" w:lineRule="exact"/>
        <w:ind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8.验收标准：按行业规程验收。</w:t>
      </w:r>
    </w:p>
    <w:p w14:paraId="36E60C9A" w14:textId="77777777" w:rsidR="004C152A" w:rsidRDefault="00000000" w:rsidP="00F4291D">
      <w:pPr>
        <w:spacing w:line="460" w:lineRule="exact"/>
        <w:ind w:firstLine="600"/>
        <w:jc w:val="left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9.费用结算：经验收合格，三个月后一次性结算。</w:t>
      </w:r>
    </w:p>
    <w:p w14:paraId="4484F4CA" w14:textId="77777777" w:rsidR="004C152A" w:rsidRDefault="00000000" w:rsidP="00F4291D">
      <w:pPr>
        <w:spacing w:line="460" w:lineRule="exact"/>
        <w:ind w:firstLine="602"/>
        <w:jc w:val="left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14:paraId="24039980" w14:textId="77777777" w:rsidR="004C152A" w:rsidRDefault="00000000" w:rsidP="00F4291D">
      <w:pPr>
        <w:spacing w:line="460" w:lineRule="exact"/>
        <w:ind w:firstLine="600"/>
        <w:jc w:val="lef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sz w:val="30"/>
          <w:szCs w:val="30"/>
        </w:rPr>
        <w:t>一轮报价，</w:t>
      </w:r>
      <w:r>
        <w:rPr>
          <w:rFonts w:ascii="仿宋" w:eastAsia="仿宋" w:hAnsi="仿宋" w:cs="宋体"/>
          <w:sz w:val="30"/>
          <w:szCs w:val="30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sz w:val="30"/>
          <w:szCs w:val="30"/>
        </w:rPr>
        <w:t>如投标人</w:t>
      </w:r>
      <w:r>
        <w:rPr>
          <w:rFonts w:ascii="仿宋" w:eastAsia="仿宋" w:hAnsi="仿宋" w:cs="仿宋" w:hint="eastAsia"/>
          <w:sz w:val="30"/>
          <w:szCs w:val="30"/>
        </w:rPr>
        <w:t>不是</w:t>
      </w:r>
      <w:r>
        <w:rPr>
          <w:rFonts w:ascii="仿宋" w:eastAsia="仿宋" w:hAnsi="仿宋" w:cs="仿宋"/>
          <w:sz w:val="30"/>
          <w:szCs w:val="30"/>
        </w:rPr>
        <w:t>公司法人需提供授权委托书和投标代理人身份证复印件（授权委托书和身份证复印件均需加盖公章）</w:t>
      </w:r>
      <w:r>
        <w:rPr>
          <w:rFonts w:ascii="仿宋" w:eastAsia="仿宋" w:hAnsi="仿宋" w:cs="宋体"/>
          <w:sz w:val="30"/>
          <w:szCs w:val="30"/>
        </w:rPr>
        <w:t>用文件袋密封包装</w:t>
      </w:r>
      <w:r>
        <w:rPr>
          <w:rFonts w:ascii="仿宋" w:eastAsia="仿宋" w:hAnsi="仿宋" w:cs="宋体" w:hint="eastAsia"/>
          <w:sz w:val="30"/>
          <w:szCs w:val="30"/>
        </w:rPr>
        <w:t>送至</w:t>
      </w:r>
      <w:r>
        <w:rPr>
          <w:rFonts w:ascii="仿宋" w:eastAsia="仿宋" w:hAnsi="仿宋" w:cs="宋体"/>
          <w:sz w:val="30"/>
          <w:szCs w:val="30"/>
        </w:rPr>
        <w:t>指定地点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13DB86CF" w14:textId="77777777" w:rsidR="004C152A" w:rsidRDefault="00000000" w:rsidP="00F4291D">
      <w:pPr>
        <w:spacing w:line="460" w:lineRule="exact"/>
        <w:ind w:firstLine="602"/>
        <w:jc w:val="left"/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三、投标人资质要求：</w:t>
      </w:r>
    </w:p>
    <w:p w14:paraId="2C73BCCD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1.具有独立法人资格，持有效的营业执照并有消防器材经营项目。</w:t>
      </w:r>
    </w:p>
    <w:p w14:paraId="64E065C2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2.具有</w:t>
      </w:r>
      <w:r>
        <w:rPr>
          <w:rFonts w:ascii="仿宋" w:eastAsia="仿宋" w:hAnsi="仿宋" w:hint="eastAsia"/>
          <w:color w:val="000000" w:themeColor="text1"/>
          <w:sz w:val="32"/>
        </w:rPr>
        <w:t>消防维保检测资质或消防设施工程专业承包贰级及以上资质。</w:t>
      </w:r>
    </w:p>
    <w:p w14:paraId="7EE53BEF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3.法律、行政法规规定的其他条件。</w:t>
      </w:r>
    </w:p>
    <w:p w14:paraId="0D40B9F7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4.本项目不接受联合体投标，不得转包、分包。</w:t>
      </w:r>
    </w:p>
    <w:p w14:paraId="0FD48E5F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2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5.因消防设施的特殊性，</w:t>
      </w:r>
      <w:r>
        <w:rPr>
          <w:rFonts w:ascii="仿宋" w:eastAsia="仿宋" w:hAnsi="仿宋" w:hint="eastAsia"/>
          <w:sz w:val="30"/>
          <w:szCs w:val="30"/>
        </w:rPr>
        <w:t>质保期内出现故障，在规定时间1小时内到达现场维修或更换，并在3小时内消除故障，并且中标方上门维修服务无次数限制。因产品或安装质量问题造成的消防安全隐患及相关损失（消防部门检查存在问题），由中标单位负全部责任（提供承诺书并加盖公章）。</w:t>
      </w:r>
    </w:p>
    <w:p w14:paraId="31662268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2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14:paraId="0845E4C1" w14:textId="77777777" w:rsidR="004C152A" w:rsidRDefault="00000000" w:rsidP="00F4291D">
      <w:pPr>
        <w:spacing w:line="460" w:lineRule="exact"/>
        <w:ind w:firstLine="600"/>
        <w:jc w:val="left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14:paraId="3DCAA963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采用二次报价方式，确定中标单位；</w:t>
      </w:r>
    </w:p>
    <w:p w14:paraId="0AD66949" w14:textId="77777777" w:rsidR="004C152A" w:rsidRDefault="00000000" w:rsidP="00F4291D">
      <w:pPr>
        <w:pStyle w:val="af1"/>
        <w:shd w:val="clear" w:color="auto" w:fill="FFFFFF"/>
        <w:spacing w:before="0" w:beforeAutospacing="0" w:after="0" w:afterAutospacing="0" w:line="460" w:lineRule="exact"/>
        <w:ind w:left="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转变采购方式，采用竞争性谈判的采购方式，确定中标单位；</w:t>
      </w:r>
    </w:p>
    <w:p w14:paraId="1D6FDB58" w14:textId="77777777" w:rsidR="004C152A" w:rsidRDefault="00000000" w:rsidP="00F4291D">
      <w:pPr>
        <w:spacing w:line="460" w:lineRule="exact"/>
        <w:ind w:firstLine="602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转变采购方式，采用单一来源谈判的采购方式，确定中标单位。</w:t>
      </w:r>
    </w:p>
    <w:p w14:paraId="299E4608" w14:textId="77777777" w:rsidR="004C152A" w:rsidRDefault="00000000" w:rsidP="00F4291D">
      <w:pPr>
        <w:spacing w:line="460" w:lineRule="exact"/>
        <w:ind w:firstLine="602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五、项目控制价为6000元，报价不得高于控制价。</w:t>
      </w:r>
    </w:p>
    <w:p w14:paraId="20DD2648" w14:textId="77777777" w:rsidR="004C152A" w:rsidRDefault="004C152A">
      <w:pPr>
        <w:spacing w:line="480" w:lineRule="exact"/>
        <w:jc w:val="left"/>
        <w:rPr>
          <w:rFonts w:ascii="仿宋" w:eastAsia="仿宋" w:hAnsi="仿宋" w:hint="eastAsia"/>
          <w:color w:val="000000" w:themeColor="text1"/>
          <w:sz w:val="32"/>
        </w:rPr>
      </w:pPr>
    </w:p>
    <w:p w14:paraId="1E1715C5" w14:textId="77777777" w:rsidR="004C152A" w:rsidRDefault="00000000">
      <w:pPr>
        <w:spacing w:line="480" w:lineRule="exact"/>
        <w:jc w:val="left"/>
        <w:rPr>
          <w:rFonts w:ascii="仿宋" w:eastAsia="仿宋" w:hAnsi="仿宋" w:hint="eastAsia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附：报价清单</w:t>
      </w:r>
    </w:p>
    <w:tbl>
      <w:tblPr>
        <w:tblpPr w:leftFromText="180" w:rightFromText="180" w:vertAnchor="text" w:horzAnchor="page" w:tblpX="1394" w:tblpY="159"/>
        <w:tblW w:w="9796" w:type="dxa"/>
        <w:tblLook w:val="04A0" w:firstRow="1" w:lastRow="0" w:firstColumn="1" w:lastColumn="0" w:noHBand="0" w:noVBand="1"/>
      </w:tblPr>
      <w:tblGrid>
        <w:gridCol w:w="776"/>
        <w:gridCol w:w="2020"/>
        <w:gridCol w:w="1560"/>
        <w:gridCol w:w="680"/>
        <w:gridCol w:w="760"/>
        <w:gridCol w:w="1340"/>
        <w:gridCol w:w="1320"/>
        <w:gridCol w:w="1340"/>
      </w:tblGrid>
      <w:tr w:rsidR="004C152A" w14:paraId="095F6934" w14:textId="77777777">
        <w:trPr>
          <w:trHeight w:val="2059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38AD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242D642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D8714FB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1BAD1E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BDEB11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48263E4" w14:textId="77777777" w:rsidR="00F4291D" w:rsidRDefault="00F4291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8E5D730" w14:textId="1DEFD31B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br/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外科楼地下室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泵房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消防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喷淋湿式报警阀组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更换项目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报价清单</w:t>
            </w:r>
          </w:p>
        </w:tc>
      </w:tr>
      <w:tr w:rsidR="004C152A" w14:paraId="638FA7C5" w14:textId="77777777">
        <w:trPr>
          <w:trHeight w:val="5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9C3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BED7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DAE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EA69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12C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86B8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单价（元）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AE9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合计（元）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F97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4C152A" w14:paraId="4648F7D1" w14:textId="77777777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53BC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9F4D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湿式报警阀组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2A78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ZSFZ150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263C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B8D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AB3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5012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B5DC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18FF7A82" w14:textId="77777777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E5DC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AAD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对夹式</w:t>
            </w:r>
          </w:p>
          <w:p w14:paraId="7FE55C74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涡轮信号蝶阀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73A4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415D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880B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6AE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D3F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8FC5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3D1AE54E" w14:textId="77777777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DCA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886B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沟槽卡箍辅材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2C9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8A26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19FC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214C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92E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4B93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180F0573" w14:textId="77777777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0EC5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9CA5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人工费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F0F2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455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701" w14:textId="77777777" w:rsidR="004C152A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17AE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8E38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8D9B" w14:textId="77777777" w:rsidR="004C152A" w:rsidRDefault="004C152A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2D852CDA" w14:textId="77777777">
        <w:trPr>
          <w:trHeight w:val="522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B478" w14:textId="77777777" w:rsidR="004C152A" w:rsidRDefault="00000000">
            <w:pPr>
              <w:widowControl/>
              <w:jc w:val="righ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总计人民币小写：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6E73" w14:textId="77777777" w:rsidR="004C152A" w:rsidRDefault="004C152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1EE18FA3" w14:textId="77777777">
        <w:trPr>
          <w:trHeight w:val="439"/>
        </w:trPr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FAAA" w14:textId="77777777" w:rsidR="004C152A" w:rsidRDefault="00000000">
            <w:pPr>
              <w:widowControl/>
              <w:jc w:val="righ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总计人民币大写：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6B1C" w14:textId="77777777" w:rsidR="004C152A" w:rsidRDefault="004C152A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C152A" w14:paraId="07DDA2EC" w14:textId="77777777">
        <w:trPr>
          <w:trHeight w:val="439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CE0" w14:textId="77777777" w:rsidR="004C152A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注：该项目报价为包干价（含：安全管理措施费、机械费、税费等所有费用）。</w:t>
            </w:r>
          </w:p>
        </w:tc>
      </w:tr>
    </w:tbl>
    <w:p w14:paraId="1F5A43B8" w14:textId="77777777" w:rsidR="004C152A" w:rsidRDefault="00000000">
      <w:pPr>
        <w:spacing w:line="480" w:lineRule="exact"/>
        <w:ind w:firstLine="5320"/>
        <w:jc w:val="lef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报价单位（盖章）：</w:t>
      </w:r>
    </w:p>
    <w:p w14:paraId="05DE08F2" w14:textId="77777777" w:rsidR="004C152A" w:rsidRDefault="00000000">
      <w:pPr>
        <w:spacing w:line="480" w:lineRule="exact"/>
        <w:ind w:firstLine="532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报价日期：</w:t>
      </w:r>
    </w:p>
    <w:p w14:paraId="2BDD6C2B" w14:textId="77777777" w:rsidR="004C152A" w:rsidRDefault="004C152A">
      <w:pPr>
        <w:spacing w:line="480" w:lineRule="exact"/>
        <w:ind w:firstLine="640"/>
        <w:jc w:val="left"/>
        <w:rPr>
          <w:rFonts w:ascii="仿宋" w:eastAsia="仿宋" w:hAnsi="仿宋" w:hint="eastAsia"/>
          <w:color w:val="000000" w:themeColor="text1"/>
          <w:sz w:val="32"/>
        </w:rPr>
      </w:pPr>
    </w:p>
    <w:sectPr w:rsidR="004C152A">
      <w:pgSz w:w="11906" w:h="16838" w:orient="landscape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F8AA" w14:textId="77777777" w:rsidR="00EE775F" w:rsidRDefault="00EE775F" w:rsidP="00F4291D">
      <w:r>
        <w:separator/>
      </w:r>
    </w:p>
  </w:endnote>
  <w:endnote w:type="continuationSeparator" w:id="0">
    <w:p w14:paraId="432F1AA2" w14:textId="77777777" w:rsidR="00EE775F" w:rsidRDefault="00EE775F" w:rsidP="00F4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5775C8-B393-40EF-AA99-5A252AEEB13B}"/>
    <w:embedBold r:id="rId2" w:subsetted="1" w:fontKey="{10E5E363-4C48-4189-9B2B-75FFDBAE84B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908E" w14:textId="77777777" w:rsidR="00EE775F" w:rsidRDefault="00EE775F" w:rsidP="00F4291D">
      <w:r>
        <w:separator/>
      </w:r>
    </w:p>
  </w:footnote>
  <w:footnote w:type="continuationSeparator" w:id="0">
    <w:p w14:paraId="650D49FF" w14:textId="77777777" w:rsidR="00EE775F" w:rsidRDefault="00EE775F" w:rsidP="00F4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2A"/>
    <w:rsid w:val="0031793D"/>
    <w:rsid w:val="004C152A"/>
    <w:rsid w:val="00933B6C"/>
    <w:rsid w:val="00A2418D"/>
    <w:rsid w:val="00A775E2"/>
    <w:rsid w:val="00EE775F"/>
    <w:rsid w:val="00EF182D"/>
    <w:rsid w:val="00F4291D"/>
    <w:rsid w:val="1C500F97"/>
    <w:rsid w:val="2872188F"/>
    <w:rsid w:val="31716A86"/>
    <w:rsid w:val="38C638DC"/>
    <w:rsid w:val="68B8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0EF16"/>
  <w15:docId w15:val="{83DC99A2-D3C2-40C1-A24C-B76AE40A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TOC3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TOC8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4">
    <w:name w:val="endnote text"/>
    <w:basedOn w:val="a"/>
    <w:link w:val="a5"/>
    <w:uiPriority w:val="99"/>
    <w:semiHidden/>
    <w:unhideWhenUsed/>
    <w:qFormat/>
    <w:rPr>
      <w:sz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57"/>
    </w:pPr>
  </w:style>
  <w:style w:type="paragraph" w:styleId="TOC4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  <w:rPr>
      <w:sz w:val="24"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TOC6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TOC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TOC9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sz w:val="24"/>
    </w:r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6">
    <w:name w:val="Hyperlink"/>
    <w:uiPriority w:val="99"/>
    <w:unhideWhenUsed/>
    <w:qFormat/>
    <w:rPr>
      <w:color w:val="0563C1" w:themeColor="hyperlink"/>
      <w:u w:val="single"/>
    </w:rPr>
  </w:style>
  <w:style w:type="character" w:styleId="af7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qFormat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qFormat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qFormat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8">
    <w:name w:val="No Spacing"/>
    <w:uiPriority w:val="1"/>
    <w:qFormat/>
  </w:style>
  <w:style w:type="character" w:customStyle="1" w:styleId="af3">
    <w:name w:val="标题 字符"/>
    <w:basedOn w:val="a0"/>
    <w:link w:val="af2"/>
    <w:uiPriority w:val="10"/>
    <w:qFormat/>
    <w:rPr>
      <w:sz w:val="48"/>
      <w:szCs w:val="48"/>
    </w:rPr>
  </w:style>
  <w:style w:type="character" w:customStyle="1" w:styleId="ad">
    <w:name w:val="副标题 字符"/>
    <w:basedOn w:val="a0"/>
    <w:link w:val="ac"/>
    <w:uiPriority w:val="11"/>
    <w:qFormat/>
    <w:rPr>
      <w:sz w:val="24"/>
      <w:szCs w:val="24"/>
    </w:rPr>
  </w:style>
  <w:style w:type="paragraph" w:styleId="af9">
    <w:name w:val="Quote"/>
    <w:basedOn w:val="a"/>
    <w:next w:val="a"/>
    <w:link w:val="afa"/>
    <w:uiPriority w:val="29"/>
    <w:qFormat/>
    <w:pPr>
      <w:ind w:left="720" w:right="720"/>
    </w:pPr>
    <w:rPr>
      <w:i/>
    </w:rPr>
  </w:style>
  <w:style w:type="character" w:customStyle="1" w:styleId="afa">
    <w:name w:val="引用 字符"/>
    <w:link w:val="af9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明显引用 字符"/>
    <w:link w:val="af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无格式表格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网格表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网格表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网格表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网格表 5 深色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网格表 6 彩色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71">
    <w:name w:val="网格表 7 彩色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111">
    <w:name w:val="清单表 1 浅色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清单表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清单表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清单表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清单表 5 深色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清单表 6 彩色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710">
    <w:name w:val="清单表 7 彩色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">
    <w:name w:val="脚注文本 字符"/>
    <w:link w:val="ae"/>
    <w:uiPriority w:val="99"/>
    <w:rPr>
      <w:sz w:val="18"/>
    </w:rPr>
  </w:style>
  <w:style w:type="character" w:customStyle="1" w:styleId="a5">
    <w:name w:val="尾注文本 字符"/>
    <w:link w:val="a4"/>
    <w:uiPriority w:val="99"/>
    <w:rPr>
      <w:sz w:val="20"/>
    </w:rPr>
  </w:style>
  <w:style w:type="paragraph" w:customStyle="1" w:styleId="TOC10">
    <w:name w:val="TOC 标题1"/>
    <w:uiPriority w:val="39"/>
    <w:unhideWhenUsed/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fd">
    <w:name w:val="List Paragraph"/>
    <w:basedOn w:val="a"/>
    <w:uiPriority w:val="99"/>
    <w:unhideWhenUsed/>
    <w:qFormat/>
    <w:pPr>
      <w:ind w:firstLine="420"/>
    </w:p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631</Words>
  <Characters>651</Characters>
  <Application>Microsoft Office Word</Application>
  <DocSecurity>0</DocSecurity>
  <Lines>65</Lines>
  <Paragraphs>64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云 季</cp:lastModifiedBy>
  <cp:revision>140</cp:revision>
  <cp:lastPrinted>2025-03-13T05:42:00Z</cp:lastPrinted>
  <dcterms:created xsi:type="dcterms:W3CDTF">2022-10-20T01:32:00Z</dcterms:created>
  <dcterms:modified xsi:type="dcterms:W3CDTF">2025-03-13T05:49:00Z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990ABC0D8C38454FB9278AC2A550F5EF_13</vt:lpwstr>
  </property>
  <property fmtid="{D5CDD505-2E9C-101B-9397-08002B2CF9AE}" pid="4" name="KSOTemplateDocerSaveRecord">
    <vt:lpwstr>eyJoZGlkIjoiZGUxNTAyODFkY2M3YjdkMDMxNDllMzFhNGMzNmRkY2YiLCJ1c2VySWQiOiIzOTY0MTkxOTAifQ==</vt:lpwstr>
  </property>
</Properties>
</file>