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7" w:rsidRDefault="00F447B7" w:rsidP="00F447B7">
      <w:pPr>
        <w:pStyle w:val="a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报名须知：</w:t>
      </w:r>
    </w:p>
    <w:p w:rsidR="00F447B7" w:rsidRDefault="00F447B7" w:rsidP="00F447B7">
      <w:pPr>
        <w:pStyle w:val="a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超过报名期限的、信息填写不完整的、附件不齐全的、提供虚假材料的，医院可视为无效报名。</w:t>
      </w:r>
    </w:p>
    <w:p w:rsidR="00F447B7" w:rsidRDefault="00F447B7" w:rsidP="00F447B7">
      <w:pPr>
        <w:pStyle w:val="a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报名必须要提供的附件资料有(资料请准备齐全后打包上传)：</w:t>
      </w:r>
    </w:p>
    <w:p w:rsidR="00EE196D" w:rsidRDefault="00F447B7" w:rsidP="00F447B7">
      <w:pPr>
        <w:pStyle w:val="a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1.产品技术参数</w:t>
      </w:r>
    </w:p>
    <w:p w:rsidR="00EE196D" w:rsidRDefault="00F447B7" w:rsidP="00F447B7">
      <w:pPr>
        <w:pStyle w:val="a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2.医疗器械注册证</w:t>
      </w:r>
    </w:p>
    <w:p w:rsidR="00F447B7" w:rsidRDefault="00EE196D" w:rsidP="00F447B7">
      <w:pPr>
        <w:pStyle w:val="a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</w:t>
      </w:r>
      <w:r w:rsidR="00F447B7">
        <w:rPr>
          <w:rFonts w:ascii="微软雅黑" w:eastAsia="微软雅黑" w:hAnsi="微软雅黑" w:hint="eastAsia"/>
          <w:color w:val="000000"/>
          <w:sz w:val="27"/>
          <w:szCs w:val="27"/>
        </w:rPr>
        <w:t>.(如果有)</w:t>
      </w:r>
      <w:r w:rsidR="00675EFD">
        <w:rPr>
          <w:rFonts w:ascii="微软雅黑" w:eastAsia="微软雅黑" w:hAnsi="微软雅黑" w:hint="eastAsia"/>
          <w:color w:val="000000"/>
          <w:sz w:val="27"/>
          <w:szCs w:val="27"/>
        </w:rPr>
        <w:t>产品</w:t>
      </w:r>
      <w:r w:rsidR="00F447B7">
        <w:rPr>
          <w:rFonts w:ascii="微软雅黑" w:eastAsia="微软雅黑" w:hAnsi="微软雅黑" w:hint="eastAsia"/>
          <w:color w:val="000000"/>
          <w:sz w:val="27"/>
          <w:szCs w:val="27"/>
        </w:rPr>
        <w:t>的价格、中标编码、收费编码</w:t>
      </w:r>
    </w:p>
    <w:p w:rsidR="00F447B7" w:rsidRDefault="00F447B7" w:rsidP="00F447B7">
      <w:pPr>
        <w:pStyle w:val="a5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产品信息收集表                        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447B7" w:rsidTr="00F447B7">
        <w:tc>
          <w:tcPr>
            <w:tcW w:w="2130" w:type="dxa"/>
          </w:tcPr>
          <w:p w:rsidR="00F447B7" w:rsidRPr="00F447B7" w:rsidRDefault="00F447B7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报价公司</w:t>
            </w:r>
          </w:p>
        </w:tc>
        <w:tc>
          <w:tcPr>
            <w:tcW w:w="2130" w:type="dxa"/>
          </w:tcPr>
          <w:p w:rsidR="00F447B7" w:rsidRDefault="00F447B7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2131" w:type="dxa"/>
          </w:tcPr>
          <w:p w:rsidR="00F447B7" w:rsidRDefault="00DE0C28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联系方式</w:t>
            </w:r>
          </w:p>
        </w:tc>
        <w:tc>
          <w:tcPr>
            <w:tcW w:w="2131" w:type="dxa"/>
          </w:tcPr>
          <w:p w:rsidR="00F447B7" w:rsidRDefault="00F447B7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</w:tr>
      <w:tr w:rsidR="00F447B7" w:rsidTr="00F447B7">
        <w:tc>
          <w:tcPr>
            <w:tcW w:w="2130" w:type="dxa"/>
          </w:tcPr>
          <w:p w:rsidR="00F447B7" w:rsidRDefault="008110EC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产品</w:t>
            </w:r>
            <w:r w:rsidR="00F447B7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名称</w:t>
            </w:r>
          </w:p>
        </w:tc>
        <w:tc>
          <w:tcPr>
            <w:tcW w:w="2130" w:type="dxa"/>
          </w:tcPr>
          <w:p w:rsidR="00F447B7" w:rsidRDefault="00F447B7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2131" w:type="dxa"/>
          </w:tcPr>
          <w:p w:rsidR="00F447B7" w:rsidRDefault="00F447B7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品牌型号</w:t>
            </w:r>
          </w:p>
        </w:tc>
        <w:tc>
          <w:tcPr>
            <w:tcW w:w="2131" w:type="dxa"/>
          </w:tcPr>
          <w:p w:rsidR="00F447B7" w:rsidRDefault="00F447B7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</w:tr>
      <w:tr w:rsidR="00CE7496" w:rsidTr="005A7DCB">
        <w:tc>
          <w:tcPr>
            <w:tcW w:w="2130" w:type="dxa"/>
          </w:tcPr>
          <w:p w:rsidR="00CE7496" w:rsidRDefault="00DE0C28" w:rsidP="003C41FE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产品报价</w:t>
            </w:r>
          </w:p>
        </w:tc>
        <w:tc>
          <w:tcPr>
            <w:tcW w:w="6392" w:type="dxa"/>
            <w:gridSpan w:val="3"/>
            <w:vAlign w:val="center"/>
          </w:tcPr>
          <w:p w:rsidR="00CE7496" w:rsidRDefault="00DE0C28" w:rsidP="00DE0C28">
            <w:pPr>
              <w:pStyle w:val="a5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（请附</w:t>
            </w:r>
            <w:r>
              <w:rPr>
                <w:rFonts w:ascii="仿宋_GB2312" w:eastAsia="仿宋_GB2312" w:hint="eastAsia"/>
                <w:sz w:val="28"/>
                <w:szCs w:val="32"/>
              </w:rPr>
              <w:t>报价</w:t>
            </w:r>
            <w:r w:rsidRPr="00580434">
              <w:rPr>
                <w:rFonts w:ascii="仿宋_GB2312" w:eastAsia="仿宋_GB2312" w:hint="eastAsia"/>
                <w:sz w:val="28"/>
                <w:szCs w:val="32"/>
              </w:rPr>
              <w:t>支撑材料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F580F" w:rsidTr="000F580F">
        <w:trPr>
          <w:trHeight w:val="2733"/>
        </w:trPr>
        <w:tc>
          <w:tcPr>
            <w:tcW w:w="2130" w:type="dxa"/>
            <w:vAlign w:val="center"/>
          </w:tcPr>
          <w:p w:rsidR="000F580F" w:rsidRPr="000F580F" w:rsidRDefault="000F580F" w:rsidP="000F580F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产</w:t>
            </w:r>
            <w:r w:rsidRPr="000F580F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品特点</w:t>
            </w:r>
          </w:p>
          <w:p w:rsidR="000F580F" w:rsidRDefault="000F580F" w:rsidP="000F580F">
            <w:pPr>
              <w:pStyle w:val="a5"/>
              <w:jc w:val="center"/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</w:pPr>
            <w:r w:rsidRPr="000F580F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及优势</w:t>
            </w:r>
          </w:p>
        </w:tc>
        <w:tc>
          <w:tcPr>
            <w:tcW w:w="6392" w:type="dxa"/>
            <w:gridSpan w:val="3"/>
            <w:vAlign w:val="center"/>
          </w:tcPr>
          <w:p w:rsidR="000F580F" w:rsidRDefault="000F580F" w:rsidP="00DE0C28">
            <w:pPr>
              <w:pStyle w:val="a5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12F40" w:rsidTr="0040659C">
        <w:tc>
          <w:tcPr>
            <w:tcW w:w="2130" w:type="dxa"/>
            <w:vMerge w:val="restart"/>
            <w:vAlign w:val="center"/>
          </w:tcPr>
          <w:p w:rsidR="00612F40" w:rsidRDefault="00612F40" w:rsidP="00612F40">
            <w:pPr>
              <w:pStyle w:val="a5"/>
              <w:jc w:val="center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产品情况★</w:t>
            </w:r>
          </w:p>
        </w:tc>
        <w:tc>
          <w:tcPr>
            <w:tcW w:w="4261" w:type="dxa"/>
            <w:gridSpan w:val="2"/>
          </w:tcPr>
          <w:p w:rsidR="00612F40" w:rsidRDefault="00612F40" w:rsidP="00612F40">
            <w:pPr>
              <w:pStyle w:val="a5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是否在省耗材阳光平台目录内</w:t>
            </w:r>
          </w:p>
        </w:tc>
        <w:tc>
          <w:tcPr>
            <w:tcW w:w="2131" w:type="dxa"/>
          </w:tcPr>
          <w:p w:rsidR="00612F40" w:rsidRDefault="00612F40" w:rsidP="00F447B7">
            <w:pPr>
              <w:pStyle w:val="a5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是□ 否□</w:t>
            </w:r>
          </w:p>
        </w:tc>
      </w:tr>
      <w:tr w:rsidR="00612F40" w:rsidTr="00CE2DC0">
        <w:tc>
          <w:tcPr>
            <w:tcW w:w="2130" w:type="dxa"/>
            <w:vMerge/>
          </w:tcPr>
          <w:p w:rsidR="00612F40" w:rsidRDefault="00612F40" w:rsidP="00F447B7">
            <w:pPr>
              <w:pStyle w:val="a5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</w:p>
        </w:tc>
        <w:tc>
          <w:tcPr>
            <w:tcW w:w="4261" w:type="dxa"/>
            <w:gridSpan w:val="2"/>
          </w:tcPr>
          <w:p w:rsidR="00612F40" w:rsidRDefault="00612F40" w:rsidP="00F447B7">
            <w:pPr>
              <w:pStyle w:val="a5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是否可收费</w:t>
            </w:r>
          </w:p>
        </w:tc>
        <w:tc>
          <w:tcPr>
            <w:tcW w:w="2131" w:type="dxa"/>
          </w:tcPr>
          <w:p w:rsidR="00612F40" w:rsidRDefault="00612F40" w:rsidP="00F447B7">
            <w:pPr>
              <w:pStyle w:val="a5"/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是□ 否□</w:t>
            </w:r>
          </w:p>
        </w:tc>
      </w:tr>
    </w:tbl>
    <w:p w:rsidR="00F236DA" w:rsidRPr="00F447B7" w:rsidRDefault="00F236DA" w:rsidP="000F580F">
      <w:pPr>
        <w:pStyle w:val="a5"/>
      </w:pPr>
    </w:p>
    <w:sectPr w:rsidR="00F236DA" w:rsidRPr="00F447B7" w:rsidSect="0079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EA" w:rsidRDefault="009640EA" w:rsidP="00F447B7">
      <w:r>
        <w:separator/>
      </w:r>
    </w:p>
  </w:endnote>
  <w:endnote w:type="continuationSeparator" w:id="1">
    <w:p w:rsidR="009640EA" w:rsidRDefault="009640EA" w:rsidP="00F4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EA" w:rsidRDefault="009640EA" w:rsidP="00F447B7">
      <w:r>
        <w:separator/>
      </w:r>
    </w:p>
  </w:footnote>
  <w:footnote w:type="continuationSeparator" w:id="1">
    <w:p w:rsidR="009640EA" w:rsidRDefault="009640EA" w:rsidP="00F44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F58"/>
    <w:multiLevelType w:val="hybridMultilevel"/>
    <w:tmpl w:val="E1AAD6B8"/>
    <w:lvl w:ilvl="0" w:tplc="3BAE14B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7B7"/>
    <w:rsid w:val="00041ADF"/>
    <w:rsid w:val="000773F2"/>
    <w:rsid w:val="000A20B2"/>
    <w:rsid w:val="000F2589"/>
    <w:rsid w:val="000F580F"/>
    <w:rsid w:val="0026498A"/>
    <w:rsid w:val="002E3217"/>
    <w:rsid w:val="002F2AB2"/>
    <w:rsid w:val="002F52B2"/>
    <w:rsid w:val="003B28C6"/>
    <w:rsid w:val="003C41FE"/>
    <w:rsid w:val="00414D65"/>
    <w:rsid w:val="0042233B"/>
    <w:rsid w:val="00423680"/>
    <w:rsid w:val="00436E85"/>
    <w:rsid w:val="0058163E"/>
    <w:rsid w:val="005D35D1"/>
    <w:rsid w:val="00612F40"/>
    <w:rsid w:val="00616068"/>
    <w:rsid w:val="00645619"/>
    <w:rsid w:val="0064708C"/>
    <w:rsid w:val="00661270"/>
    <w:rsid w:val="00675EFD"/>
    <w:rsid w:val="00701883"/>
    <w:rsid w:val="00792DEA"/>
    <w:rsid w:val="00797C55"/>
    <w:rsid w:val="007A6059"/>
    <w:rsid w:val="007B53A2"/>
    <w:rsid w:val="008110EC"/>
    <w:rsid w:val="009640EA"/>
    <w:rsid w:val="009752B0"/>
    <w:rsid w:val="009E2C6D"/>
    <w:rsid w:val="00A348A6"/>
    <w:rsid w:val="00AA7AAA"/>
    <w:rsid w:val="00AE7AF3"/>
    <w:rsid w:val="00B11F4B"/>
    <w:rsid w:val="00B16BD9"/>
    <w:rsid w:val="00B300A0"/>
    <w:rsid w:val="00B87E88"/>
    <w:rsid w:val="00C1014D"/>
    <w:rsid w:val="00C15F16"/>
    <w:rsid w:val="00C27ADA"/>
    <w:rsid w:val="00CD0EFC"/>
    <w:rsid w:val="00CE7496"/>
    <w:rsid w:val="00D32BB4"/>
    <w:rsid w:val="00D70933"/>
    <w:rsid w:val="00DD54A8"/>
    <w:rsid w:val="00DE0C28"/>
    <w:rsid w:val="00E1409A"/>
    <w:rsid w:val="00E35E30"/>
    <w:rsid w:val="00E36F33"/>
    <w:rsid w:val="00ED253E"/>
    <w:rsid w:val="00ED5FED"/>
    <w:rsid w:val="00EE196D"/>
    <w:rsid w:val="00F125F6"/>
    <w:rsid w:val="00F236DA"/>
    <w:rsid w:val="00F376F7"/>
    <w:rsid w:val="00F447B7"/>
    <w:rsid w:val="00F7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7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7B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4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447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28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02A3-39D3-47E8-9499-E02969AC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2024-02-20T06:38:00Z</dcterms:created>
  <dcterms:modified xsi:type="dcterms:W3CDTF">2024-02-20T06:38:00Z</dcterms:modified>
</cp:coreProperties>
</file>